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124A8" w14:textId="77777777" w:rsidR="00D65405" w:rsidRDefault="00D65405">
      <w:pPr>
        <w:spacing w:line="360" w:lineRule="auto"/>
        <w:jc w:val="center"/>
        <w:rPr>
          <w:rFonts w:ascii="宋体" w:hAnsi="宋体" w:cs="宋体"/>
          <w:b/>
          <w:snapToGrid w:val="0"/>
          <w:kern w:val="0"/>
          <w:sz w:val="48"/>
          <w:szCs w:val="48"/>
        </w:rPr>
      </w:pPr>
    </w:p>
    <w:p w14:paraId="4D98225D" w14:textId="77777777" w:rsidR="00D65405" w:rsidRDefault="005E0C2D">
      <w:pPr>
        <w:spacing w:line="360" w:lineRule="auto"/>
        <w:jc w:val="center"/>
        <w:rPr>
          <w:rFonts w:ascii="宋体" w:hAnsi="宋体" w:cs="宋体"/>
          <w:b/>
          <w:snapToGrid w:val="0"/>
          <w:kern w:val="0"/>
          <w:sz w:val="48"/>
          <w:szCs w:val="48"/>
        </w:rPr>
      </w:pPr>
      <w:bookmarkStart w:id="0" w:name="_Hlk175650575"/>
      <w:r>
        <w:rPr>
          <w:rFonts w:ascii="宋体" w:hAnsi="宋体" w:cs="宋体" w:hint="eastAsia"/>
          <w:b/>
          <w:snapToGrid w:val="0"/>
          <w:kern w:val="0"/>
          <w:sz w:val="48"/>
          <w:szCs w:val="48"/>
        </w:rPr>
        <w:t>昆明综合保税区商品展示中心11-14层整体运营招租项目</w:t>
      </w:r>
      <w:bookmarkEnd w:id="0"/>
    </w:p>
    <w:p w14:paraId="606B21C0" w14:textId="77777777" w:rsidR="00D65405" w:rsidRDefault="00D65405">
      <w:pPr>
        <w:spacing w:line="360" w:lineRule="auto"/>
        <w:jc w:val="center"/>
        <w:rPr>
          <w:rFonts w:ascii="宋体" w:hAnsi="宋体" w:cs="宋体"/>
          <w:snapToGrid w:val="0"/>
          <w:kern w:val="0"/>
          <w:sz w:val="31"/>
          <w:szCs w:val="31"/>
        </w:rPr>
      </w:pPr>
    </w:p>
    <w:p w14:paraId="08FAA609" w14:textId="77777777" w:rsidR="00D65405" w:rsidRDefault="00D65405">
      <w:pPr>
        <w:spacing w:line="360" w:lineRule="auto"/>
        <w:jc w:val="center"/>
        <w:rPr>
          <w:rFonts w:ascii="宋体" w:hAnsi="宋体" w:cs="宋体"/>
          <w:snapToGrid w:val="0"/>
          <w:kern w:val="0"/>
          <w:sz w:val="31"/>
          <w:szCs w:val="31"/>
        </w:rPr>
      </w:pPr>
    </w:p>
    <w:p w14:paraId="12C04E3C" w14:textId="77777777" w:rsidR="00D65405" w:rsidRDefault="005E0C2D">
      <w:pPr>
        <w:spacing w:line="360" w:lineRule="auto"/>
        <w:jc w:val="center"/>
        <w:rPr>
          <w:rFonts w:ascii="宋体" w:hAnsi="宋体" w:cs="宋体"/>
          <w:snapToGrid w:val="0"/>
          <w:kern w:val="0"/>
          <w:sz w:val="31"/>
          <w:szCs w:val="31"/>
        </w:rPr>
      </w:pPr>
      <w:r>
        <w:rPr>
          <w:rFonts w:ascii="宋体" w:hAnsi="宋体" w:cs="宋体" w:hint="eastAsia"/>
          <w:noProof/>
        </w:rPr>
        <w:drawing>
          <wp:inline distT="0" distB="0" distL="114300" distR="114300" wp14:anchorId="73258BC9" wp14:editId="02708068">
            <wp:extent cx="1739265" cy="1699895"/>
            <wp:effectExtent l="0" t="0" r="1333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39265" cy="1699895"/>
                    </a:xfrm>
                    <a:prstGeom prst="rect">
                      <a:avLst/>
                    </a:prstGeom>
                    <a:noFill/>
                    <a:ln>
                      <a:noFill/>
                    </a:ln>
                  </pic:spPr>
                </pic:pic>
              </a:graphicData>
            </a:graphic>
          </wp:inline>
        </w:drawing>
      </w:r>
    </w:p>
    <w:p w14:paraId="768618A7" w14:textId="77777777" w:rsidR="00D65405" w:rsidRDefault="00D65405">
      <w:pPr>
        <w:spacing w:line="360" w:lineRule="auto"/>
        <w:rPr>
          <w:rFonts w:ascii="宋体" w:hAnsi="宋体" w:cs="宋体"/>
          <w:snapToGrid w:val="0"/>
          <w:kern w:val="0"/>
          <w:sz w:val="31"/>
          <w:szCs w:val="31"/>
        </w:rPr>
      </w:pPr>
    </w:p>
    <w:p w14:paraId="116CBC1A" w14:textId="77777777" w:rsidR="00D65405" w:rsidRDefault="005E0C2D">
      <w:pPr>
        <w:jc w:val="center"/>
        <w:rPr>
          <w:rFonts w:ascii="宋体" w:hAnsi="宋体" w:cs="宋体"/>
          <w:b/>
          <w:bCs/>
          <w:sz w:val="84"/>
          <w:szCs w:val="84"/>
        </w:rPr>
      </w:pPr>
      <w:r>
        <w:rPr>
          <w:rFonts w:ascii="宋体" w:hAnsi="宋体" w:cs="宋体" w:hint="eastAsia"/>
          <w:b/>
          <w:bCs/>
          <w:sz w:val="84"/>
          <w:szCs w:val="84"/>
        </w:rPr>
        <w:t>招标文件</w:t>
      </w:r>
    </w:p>
    <w:p w14:paraId="1378E79F" w14:textId="77777777" w:rsidR="00D65405" w:rsidRDefault="00D65405">
      <w:pPr>
        <w:jc w:val="center"/>
        <w:rPr>
          <w:rFonts w:ascii="宋体" w:hAnsi="宋体" w:cs="宋体"/>
          <w:b/>
          <w:sz w:val="18"/>
          <w:szCs w:val="18"/>
        </w:rPr>
      </w:pPr>
    </w:p>
    <w:p w14:paraId="205A7EC1" w14:textId="725AC9E1" w:rsidR="00D65405" w:rsidRDefault="005E0C2D">
      <w:pPr>
        <w:spacing w:line="360" w:lineRule="auto"/>
        <w:jc w:val="center"/>
        <w:rPr>
          <w:rFonts w:ascii="宋体" w:hAnsi="宋体" w:cs="宋体"/>
          <w:snapToGrid w:val="0"/>
          <w:kern w:val="0"/>
          <w:sz w:val="43"/>
          <w:szCs w:val="43"/>
        </w:rPr>
      </w:pPr>
      <w:r>
        <w:rPr>
          <w:rFonts w:ascii="宋体" w:hAnsi="宋体" w:cs="宋体" w:hint="eastAsia"/>
          <w:b/>
          <w:sz w:val="32"/>
          <w:szCs w:val="32"/>
        </w:rPr>
        <w:t>项目编号：</w:t>
      </w:r>
      <w:r w:rsidR="009F7BE1" w:rsidRPr="009F7BE1">
        <w:rPr>
          <w:rFonts w:ascii="宋体" w:hAnsi="宋体" w:cs="宋体"/>
          <w:b/>
          <w:sz w:val="32"/>
          <w:szCs w:val="32"/>
        </w:rPr>
        <w:t>WH-530100-2024-0296-</w:t>
      </w:r>
      <w:r w:rsidR="009F7BE1">
        <w:rPr>
          <w:rFonts w:ascii="宋体" w:hAnsi="宋体" w:cs="宋体"/>
          <w:b/>
          <w:sz w:val="32"/>
          <w:szCs w:val="32"/>
        </w:rPr>
        <w:t>0101</w:t>
      </w:r>
    </w:p>
    <w:p w14:paraId="4ABD6A3C" w14:textId="77777777" w:rsidR="00D65405" w:rsidRDefault="00D65405">
      <w:pPr>
        <w:spacing w:line="360" w:lineRule="auto"/>
        <w:jc w:val="center"/>
        <w:rPr>
          <w:rFonts w:ascii="宋体" w:hAnsi="宋体" w:cs="宋体"/>
          <w:b/>
          <w:sz w:val="32"/>
          <w:szCs w:val="28"/>
        </w:rPr>
      </w:pPr>
    </w:p>
    <w:p w14:paraId="5FA15B82" w14:textId="77777777" w:rsidR="00D65405" w:rsidRDefault="00D65405">
      <w:pPr>
        <w:pStyle w:val="a9"/>
        <w:rPr>
          <w:color w:val="auto"/>
        </w:rPr>
      </w:pPr>
    </w:p>
    <w:p w14:paraId="4C4070A7" w14:textId="77777777" w:rsidR="00D65405" w:rsidRDefault="00D65405"/>
    <w:p w14:paraId="5F2E9C1F" w14:textId="77777777" w:rsidR="00D65405" w:rsidRDefault="00D65405">
      <w:pPr>
        <w:pStyle w:val="a9"/>
        <w:rPr>
          <w:color w:val="auto"/>
        </w:rPr>
      </w:pPr>
    </w:p>
    <w:p w14:paraId="1A2828DB" w14:textId="77777777" w:rsidR="00D65405" w:rsidRDefault="005E0C2D">
      <w:pPr>
        <w:spacing w:line="360" w:lineRule="auto"/>
        <w:jc w:val="center"/>
        <w:rPr>
          <w:rFonts w:ascii="宋体" w:hAnsi="宋体" w:cs="宋体"/>
          <w:b/>
          <w:sz w:val="28"/>
          <w:szCs w:val="24"/>
        </w:rPr>
      </w:pPr>
      <w:r>
        <w:rPr>
          <w:rFonts w:ascii="宋体" w:hAnsi="宋体" w:cs="宋体" w:hint="eastAsia"/>
          <w:b/>
          <w:sz w:val="28"/>
          <w:szCs w:val="24"/>
        </w:rPr>
        <w:t>招标人：昆明综合保税区开发运营管理有限责任公司</w:t>
      </w:r>
    </w:p>
    <w:p w14:paraId="11B41A00" w14:textId="77777777" w:rsidR="00D65405" w:rsidRDefault="005E0C2D">
      <w:pPr>
        <w:spacing w:line="360" w:lineRule="auto"/>
        <w:jc w:val="center"/>
        <w:rPr>
          <w:rFonts w:ascii="宋体" w:hAnsi="宋体" w:cs="宋体"/>
          <w:b/>
          <w:sz w:val="28"/>
          <w:szCs w:val="28"/>
        </w:rPr>
      </w:pPr>
      <w:r>
        <w:rPr>
          <w:rFonts w:ascii="宋体" w:hAnsi="宋体" w:cs="宋体" w:hint="eastAsia"/>
          <w:b/>
          <w:sz w:val="28"/>
          <w:szCs w:val="28"/>
        </w:rPr>
        <w:t>招标代理机构：旺和招标咨询有限公司</w:t>
      </w:r>
    </w:p>
    <w:p w14:paraId="45562D91" w14:textId="2F1D5107" w:rsidR="00D65405" w:rsidRDefault="005E0C2D">
      <w:pPr>
        <w:spacing w:line="360" w:lineRule="auto"/>
        <w:jc w:val="center"/>
        <w:rPr>
          <w:rFonts w:ascii="宋体" w:hAnsi="宋体" w:cs="宋体"/>
          <w:snapToGrid w:val="0"/>
          <w:kern w:val="0"/>
          <w:sz w:val="40"/>
          <w:szCs w:val="40"/>
        </w:rPr>
      </w:pPr>
      <w:r>
        <w:rPr>
          <w:rFonts w:ascii="宋体" w:hAnsi="宋体" w:cs="宋体" w:hint="eastAsia"/>
          <w:b/>
          <w:sz w:val="28"/>
          <w:szCs w:val="28"/>
        </w:rPr>
        <w:t>二零二四年</w:t>
      </w:r>
      <w:r w:rsidR="009F7BE1">
        <w:rPr>
          <w:rFonts w:ascii="宋体" w:hAnsi="宋体" w:cs="宋体" w:hint="eastAsia"/>
          <w:b/>
          <w:sz w:val="28"/>
          <w:szCs w:val="28"/>
        </w:rPr>
        <w:t>八</w:t>
      </w:r>
      <w:r>
        <w:rPr>
          <w:rFonts w:ascii="宋体" w:hAnsi="宋体" w:cs="宋体" w:hint="eastAsia"/>
          <w:b/>
          <w:sz w:val="28"/>
          <w:szCs w:val="28"/>
        </w:rPr>
        <w:t>月</w:t>
      </w:r>
    </w:p>
    <w:p w14:paraId="161EFD07" w14:textId="77777777" w:rsidR="00D65405" w:rsidRDefault="005E0C2D">
      <w:pPr>
        <w:spacing w:line="360" w:lineRule="auto"/>
        <w:jc w:val="center"/>
        <w:rPr>
          <w:rFonts w:ascii="宋体" w:hAnsi="宋体" w:cs="宋体"/>
          <w:b/>
          <w:bCs/>
          <w:snapToGrid w:val="0"/>
          <w:kern w:val="0"/>
          <w:sz w:val="49"/>
          <w:szCs w:val="49"/>
        </w:rPr>
      </w:pPr>
      <w:r>
        <w:rPr>
          <w:rFonts w:ascii="宋体" w:hAnsi="宋体" w:cs="宋体" w:hint="eastAsia"/>
          <w:b/>
          <w:bCs/>
          <w:snapToGrid w:val="0"/>
          <w:kern w:val="0"/>
          <w:sz w:val="49"/>
          <w:szCs w:val="49"/>
        </w:rPr>
        <w:br w:type="page"/>
      </w:r>
      <w:r>
        <w:rPr>
          <w:rFonts w:ascii="宋体" w:hAnsi="宋体" w:cs="宋体" w:hint="eastAsia"/>
          <w:b/>
          <w:bCs/>
          <w:snapToGrid w:val="0"/>
          <w:kern w:val="0"/>
          <w:sz w:val="49"/>
          <w:szCs w:val="49"/>
        </w:rPr>
        <w:lastRenderedPageBreak/>
        <w:t>目  录</w:t>
      </w:r>
    </w:p>
    <w:p w14:paraId="558369C5" w14:textId="3EB0505B" w:rsidR="00B76235" w:rsidRDefault="005E0C2D">
      <w:pPr>
        <w:pStyle w:val="TOC2"/>
        <w:tabs>
          <w:tab w:val="right" w:leader="dot" w:pos="9628"/>
        </w:tabs>
        <w:rPr>
          <w:rFonts w:asciiTheme="minorHAnsi" w:eastAsiaTheme="minorEastAsia" w:hAnsiTheme="minorHAnsi" w:cstheme="minorBidi"/>
          <w:noProof/>
          <w:kern w:val="2"/>
          <w:sz w:val="21"/>
        </w:rPr>
      </w:pPr>
      <w:r>
        <w:rPr>
          <w:rFonts w:ascii="宋体" w:hAnsi="宋体" w:cs="宋体" w:hint="eastAsia"/>
          <w:snapToGrid w:val="0"/>
          <w:sz w:val="24"/>
          <w:szCs w:val="24"/>
        </w:rPr>
        <w:fldChar w:fldCharType="begin"/>
      </w:r>
      <w:r>
        <w:rPr>
          <w:rFonts w:ascii="宋体" w:hAnsi="宋体" w:cs="宋体" w:hint="eastAsia"/>
          <w:snapToGrid w:val="0"/>
          <w:sz w:val="24"/>
          <w:szCs w:val="24"/>
        </w:rPr>
        <w:instrText xml:space="preserve"> TOC \o "1-3" \h \z \u </w:instrText>
      </w:r>
      <w:r>
        <w:rPr>
          <w:rFonts w:ascii="宋体" w:hAnsi="宋体" w:cs="宋体" w:hint="eastAsia"/>
          <w:snapToGrid w:val="0"/>
          <w:sz w:val="24"/>
          <w:szCs w:val="24"/>
        </w:rPr>
        <w:fldChar w:fldCharType="separate"/>
      </w:r>
      <w:hyperlink w:anchor="_Toc175651180" w:history="1">
        <w:r w:rsidR="00B76235" w:rsidRPr="00CF0E3B">
          <w:rPr>
            <w:rStyle w:val="affff1"/>
            <w:rFonts w:ascii="宋体" w:hAnsi="宋体" w:cs="宋体"/>
            <w:b/>
            <w:bCs/>
            <w:noProof/>
            <w:snapToGrid w:val="0"/>
          </w:rPr>
          <w:t>第一章 招标公告</w:t>
        </w:r>
        <w:r w:rsidR="00B76235">
          <w:rPr>
            <w:noProof/>
            <w:webHidden/>
          </w:rPr>
          <w:tab/>
        </w:r>
        <w:r w:rsidR="00B76235">
          <w:rPr>
            <w:noProof/>
            <w:webHidden/>
          </w:rPr>
          <w:fldChar w:fldCharType="begin"/>
        </w:r>
        <w:r w:rsidR="00B76235">
          <w:rPr>
            <w:noProof/>
            <w:webHidden/>
          </w:rPr>
          <w:instrText xml:space="preserve"> PAGEREF _Toc175651180 \h </w:instrText>
        </w:r>
        <w:r w:rsidR="00B76235">
          <w:rPr>
            <w:noProof/>
            <w:webHidden/>
          </w:rPr>
        </w:r>
        <w:r w:rsidR="00B76235">
          <w:rPr>
            <w:noProof/>
            <w:webHidden/>
          </w:rPr>
          <w:fldChar w:fldCharType="separate"/>
        </w:r>
        <w:r w:rsidR="00B76235">
          <w:rPr>
            <w:noProof/>
            <w:webHidden/>
          </w:rPr>
          <w:t>- 3 -</w:t>
        </w:r>
        <w:r w:rsidR="00B76235">
          <w:rPr>
            <w:noProof/>
            <w:webHidden/>
          </w:rPr>
          <w:fldChar w:fldCharType="end"/>
        </w:r>
      </w:hyperlink>
    </w:p>
    <w:p w14:paraId="2D7D7F9D" w14:textId="76843293" w:rsidR="00B76235" w:rsidRDefault="00B76235">
      <w:pPr>
        <w:pStyle w:val="TOC2"/>
        <w:tabs>
          <w:tab w:val="right" w:leader="dot" w:pos="9628"/>
        </w:tabs>
        <w:rPr>
          <w:rFonts w:asciiTheme="minorHAnsi" w:eastAsiaTheme="minorEastAsia" w:hAnsiTheme="minorHAnsi" w:cstheme="minorBidi"/>
          <w:noProof/>
          <w:kern w:val="2"/>
          <w:sz w:val="21"/>
        </w:rPr>
      </w:pPr>
      <w:hyperlink w:anchor="_Toc175651181" w:history="1">
        <w:r w:rsidRPr="00CF0E3B">
          <w:rPr>
            <w:rStyle w:val="affff1"/>
            <w:rFonts w:ascii="宋体" w:hAnsi="宋体" w:cs="宋体"/>
            <w:b/>
            <w:bCs/>
            <w:noProof/>
            <w:snapToGrid w:val="0"/>
          </w:rPr>
          <w:t>第二章 投标人须知前附表及投标人须知</w:t>
        </w:r>
        <w:r>
          <w:rPr>
            <w:noProof/>
            <w:webHidden/>
          </w:rPr>
          <w:tab/>
        </w:r>
        <w:r>
          <w:rPr>
            <w:noProof/>
            <w:webHidden/>
          </w:rPr>
          <w:fldChar w:fldCharType="begin"/>
        </w:r>
        <w:r>
          <w:rPr>
            <w:noProof/>
            <w:webHidden/>
          </w:rPr>
          <w:instrText xml:space="preserve"> PAGEREF _Toc175651181 \h </w:instrText>
        </w:r>
        <w:r>
          <w:rPr>
            <w:noProof/>
            <w:webHidden/>
          </w:rPr>
        </w:r>
        <w:r>
          <w:rPr>
            <w:noProof/>
            <w:webHidden/>
          </w:rPr>
          <w:fldChar w:fldCharType="separate"/>
        </w:r>
        <w:r>
          <w:rPr>
            <w:noProof/>
            <w:webHidden/>
          </w:rPr>
          <w:t>- 6 -</w:t>
        </w:r>
        <w:r>
          <w:rPr>
            <w:noProof/>
            <w:webHidden/>
          </w:rPr>
          <w:fldChar w:fldCharType="end"/>
        </w:r>
      </w:hyperlink>
    </w:p>
    <w:p w14:paraId="429563BB" w14:textId="7B109B09"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2" w:history="1">
        <w:r w:rsidRPr="00CF0E3B">
          <w:rPr>
            <w:rStyle w:val="affff1"/>
            <w:rFonts w:ascii="宋体" w:hAnsi="宋体" w:cs="宋体"/>
            <w:b/>
            <w:bCs/>
            <w:noProof/>
            <w:snapToGrid w:val="0"/>
          </w:rPr>
          <w:t>投标人须知前附表</w:t>
        </w:r>
        <w:r>
          <w:rPr>
            <w:noProof/>
            <w:webHidden/>
          </w:rPr>
          <w:tab/>
        </w:r>
        <w:r>
          <w:rPr>
            <w:noProof/>
            <w:webHidden/>
          </w:rPr>
          <w:fldChar w:fldCharType="begin"/>
        </w:r>
        <w:r>
          <w:rPr>
            <w:noProof/>
            <w:webHidden/>
          </w:rPr>
          <w:instrText xml:space="preserve"> PAGEREF _Toc175651182 \h </w:instrText>
        </w:r>
        <w:r>
          <w:rPr>
            <w:noProof/>
            <w:webHidden/>
          </w:rPr>
        </w:r>
        <w:r>
          <w:rPr>
            <w:noProof/>
            <w:webHidden/>
          </w:rPr>
          <w:fldChar w:fldCharType="separate"/>
        </w:r>
        <w:r>
          <w:rPr>
            <w:noProof/>
            <w:webHidden/>
          </w:rPr>
          <w:t>- 6 -</w:t>
        </w:r>
        <w:r>
          <w:rPr>
            <w:noProof/>
            <w:webHidden/>
          </w:rPr>
          <w:fldChar w:fldCharType="end"/>
        </w:r>
      </w:hyperlink>
    </w:p>
    <w:p w14:paraId="781FD186" w14:textId="37D6D7B3"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3" w:history="1">
        <w:r w:rsidRPr="00CF0E3B">
          <w:rPr>
            <w:rStyle w:val="affff1"/>
            <w:rFonts w:ascii="宋体" w:hAnsi="宋体" w:cs="宋体"/>
            <w:b/>
            <w:bCs/>
            <w:noProof/>
            <w:snapToGrid w:val="0"/>
          </w:rPr>
          <w:t>投标人须知正文部分</w:t>
        </w:r>
        <w:r>
          <w:rPr>
            <w:noProof/>
            <w:webHidden/>
          </w:rPr>
          <w:tab/>
        </w:r>
        <w:r>
          <w:rPr>
            <w:noProof/>
            <w:webHidden/>
          </w:rPr>
          <w:fldChar w:fldCharType="begin"/>
        </w:r>
        <w:r>
          <w:rPr>
            <w:noProof/>
            <w:webHidden/>
          </w:rPr>
          <w:instrText xml:space="preserve"> PAGEREF _Toc175651183 \h </w:instrText>
        </w:r>
        <w:r>
          <w:rPr>
            <w:noProof/>
            <w:webHidden/>
          </w:rPr>
        </w:r>
        <w:r>
          <w:rPr>
            <w:noProof/>
            <w:webHidden/>
          </w:rPr>
          <w:fldChar w:fldCharType="separate"/>
        </w:r>
        <w:r>
          <w:rPr>
            <w:noProof/>
            <w:webHidden/>
          </w:rPr>
          <w:t>- 11 -</w:t>
        </w:r>
        <w:r>
          <w:rPr>
            <w:noProof/>
            <w:webHidden/>
          </w:rPr>
          <w:fldChar w:fldCharType="end"/>
        </w:r>
      </w:hyperlink>
    </w:p>
    <w:p w14:paraId="77B604A7" w14:textId="5E230DC1" w:rsidR="00B76235" w:rsidRDefault="00B76235">
      <w:pPr>
        <w:pStyle w:val="TOC2"/>
        <w:tabs>
          <w:tab w:val="right" w:leader="dot" w:pos="9628"/>
        </w:tabs>
        <w:rPr>
          <w:rFonts w:asciiTheme="minorHAnsi" w:eastAsiaTheme="minorEastAsia" w:hAnsiTheme="minorHAnsi" w:cstheme="minorBidi"/>
          <w:noProof/>
          <w:kern w:val="2"/>
          <w:sz w:val="21"/>
        </w:rPr>
      </w:pPr>
      <w:hyperlink w:anchor="_Toc175651184" w:history="1">
        <w:r w:rsidRPr="00CF0E3B">
          <w:rPr>
            <w:rStyle w:val="affff1"/>
            <w:rFonts w:ascii="宋体" w:hAnsi="宋体" w:cs="宋体"/>
            <w:b/>
            <w:bCs/>
            <w:noProof/>
            <w:snapToGrid w:val="0"/>
          </w:rPr>
          <w:t>第三章  评审办法</w:t>
        </w:r>
        <w:r>
          <w:rPr>
            <w:noProof/>
            <w:webHidden/>
          </w:rPr>
          <w:tab/>
        </w:r>
        <w:r>
          <w:rPr>
            <w:noProof/>
            <w:webHidden/>
          </w:rPr>
          <w:fldChar w:fldCharType="begin"/>
        </w:r>
        <w:r>
          <w:rPr>
            <w:noProof/>
            <w:webHidden/>
          </w:rPr>
          <w:instrText xml:space="preserve"> PAGEREF _Toc175651184 \h </w:instrText>
        </w:r>
        <w:r>
          <w:rPr>
            <w:noProof/>
            <w:webHidden/>
          </w:rPr>
        </w:r>
        <w:r>
          <w:rPr>
            <w:noProof/>
            <w:webHidden/>
          </w:rPr>
          <w:fldChar w:fldCharType="separate"/>
        </w:r>
        <w:r>
          <w:rPr>
            <w:noProof/>
            <w:webHidden/>
          </w:rPr>
          <w:t>- 18 -</w:t>
        </w:r>
        <w:r>
          <w:rPr>
            <w:noProof/>
            <w:webHidden/>
          </w:rPr>
          <w:fldChar w:fldCharType="end"/>
        </w:r>
      </w:hyperlink>
    </w:p>
    <w:p w14:paraId="1CDD67FE" w14:textId="7625A02C"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5" w:history="1">
        <w:r w:rsidRPr="00CF0E3B">
          <w:rPr>
            <w:rStyle w:val="affff1"/>
            <w:rFonts w:ascii="宋体" w:hAnsi="宋体" w:cs="宋体"/>
            <w:b/>
            <w:noProof/>
          </w:rPr>
          <w:t>一、评审办法</w:t>
        </w:r>
        <w:r>
          <w:rPr>
            <w:noProof/>
            <w:webHidden/>
          </w:rPr>
          <w:tab/>
        </w:r>
        <w:r>
          <w:rPr>
            <w:noProof/>
            <w:webHidden/>
          </w:rPr>
          <w:fldChar w:fldCharType="begin"/>
        </w:r>
        <w:r>
          <w:rPr>
            <w:noProof/>
            <w:webHidden/>
          </w:rPr>
          <w:instrText xml:space="preserve"> PAGEREF _Toc175651185 \h </w:instrText>
        </w:r>
        <w:r>
          <w:rPr>
            <w:noProof/>
            <w:webHidden/>
          </w:rPr>
        </w:r>
        <w:r>
          <w:rPr>
            <w:noProof/>
            <w:webHidden/>
          </w:rPr>
          <w:fldChar w:fldCharType="separate"/>
        </w:r>
        <w:r>
          <w:rPr>
            <w:noProof/>
            <w:webHidden/>
          </w:rPr>
          <w:t>- 18 -</w:t>
        </w:r>
        <w:r>
          <w:rPr>
            <w:noProof/>
            <w:webHidden/>
          </w:rPr>
          <w:fldChar w:fldCharType="end"/>
        </w:r>
      </w:hyperlink>
    </w:p>
    <w:p w14:paraId="74EB2F58" w14:textId="6FCE975F"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6" w:history="1">
        <w:r w:rsidRPr="00CF0E3B">
          <w:rPr>
            <w:rStyle w:val="affff1"/>
            <w:rFonts w:ascii="宋体" w:hAnsi="宋体" w:cs="宋体"/>
            <w:b/>
            <w:noProof/>
          </w:rPr>
          <w:t>二、评审原则</w:t>
        </w:r>
        <w:r>
          <w:rPr>
            <w:noProof/>
            <w:webHidden/>
          </w:rPr>
          <w:tab/>
        </w:r>
        <w:r>
          <w:rPr>
            <w:noProof/>
            <w:webHidden/>
          </w:rPr>
          <w:fldChar w:fldCharType="begin"/>
        </w:r>
        <w:r>
          <w:rPr>
            <w:noProof/>
            <w:webHidden/>
          </w:rPr>
          <w:instrText xml:space="preserve"> PAGEREF _Toc175651186 \h </w:instrText>
        </w:r>
        <w:r>
          <w:rPr>
            <w:noProof/>
            <w:webHidden/>
          </w:rPr>
        </w:r>
        <w:r>
          <w:rPr>
            <w:noProof/>
            <w:webHidden/>
          </w:rPr>
          <w:fldChar w:fldCharType="separate"/>
        </w:r>
        <w:r>
          <w:rPr>
            <w:noProof/>
            <w:webHidden/>
          </w:rPr>
          <w:t>- 18 -</w:t>
        </w:r>
        <w:r>
          <w:rPr>
            <w:noProof/>
            <w:webHidden/>
          </w:rPr>
          <w:fldChar w:fldCharType="end"/>
        </w:r>
      </w:hyperlink>
    </w:p>
    <w:p w14:paraId="7D844C62" w14:textId="3A027AF9"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7" w:history="1">
        <w:r w:rsidRPr="00CF0E3B">
          <w:rPr>
            <w:rStyle w:val="affff1"/>
            <w:rFonts w:ascii="宋体" w:hAnsi="宋体" w:cs="宋体"/>
            <w:b/>
            <w:noProof/>
          </w:rPr>
          <w:t>三、评审机构</w:t>
        </w:r>
        <w:r>
          <w:rPr>
            <w:noProof/>
            <w:webHidden/>
          </w:rPr>
          <w:tab/>
        </w:r>
        <w:r>
          <w:rPr>
            <w:noProof/>
            <w:webHidden/>
          </w:rPr>
          <w:fldChar w:fldCharType="begin"/>
        </w:r>
        <w:r>
          <w:rPr>
            <w:noProof/>
            <w:webHidden/>
          </w:rPr>
          <w:instrText xml:space="preserve"> PAGEREF _Toc175651187 \h </w:instrText>
        </w:r>
        <w:r>
          <w:rPr>
            <w:noProof/>
            <w:webHidden/>
          </w:rPr>
        </w:r>
        <w:r>
          <w:rPr>
            <w:noProof/>
            <w:webHidden/>
          </w:rPr>
          <w:fldChar w:fldCharType="separate"/>
        </w:r>
        <w:r>
          <w:rPr>
            <w:noProof/>
            <w:webHidden/>
          </w:rPr>
          <w:t>- 18 -</w:t>
        </w:r>
        <w:r>
          <w:rPr>
            <w:noProof/>
            <w:webHidden/>
          </w:rPr>
          <w:fldChar w:fldCharType="end"/>
        </w:r>
      </w:hyperlink>
    </w:p>
    <w:p w14:paraId="577350E6" w14:textId="0F4D4713"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8" w:history="1">
        <w:r w:rsidRPr="00CF0E3B">
          <w:rPr>
            <w:rStyle w:val="affff1"/>
            <w:rFonts w:ascii="宋体" w:hAnsi="宋体" w:cs="宋体"/>
            <w:b/>
            <w:noProof/>
          </w:rPr>
          <w:t>四、评审纪律</w:t>
        </w:r>
        <w:r>
          <w:rPr>
            <w:noProof/>
            <w:webHidden/>
          </w:rPr>
          <w:tab/>
        </w:r>
        <w:r>
          <w:rPr>
            <w:noProof/>
            <w:webHidden/>
          </w:rPr>
          <w:fldChar w:fldCharType="begin"/>
        </w:r>
        <w:r>
          <w:rPr>
            <w:noProof/>
            <w:webHidden/>
          </w:rPr>
          <w:instrText xml:space="preserve"> PAGEREF _Toc175651188 \h </w:instrText>
        </w:r>
        <w:r>
          <w:rPr>
            <w:noProof/>
            <w:webHidden/>
          </w:rPr>
        </w:r>
        <w:r>
          <w:rPr>
            <w:noProof/>
            <w:webHidden/>
          </w:rPr>
          <w:fldChar w:fldCharType="separate"/>
        </w:r>
        <w:r>
          <w:rPr>
            <w:noProof/>
            <w:webHidden/>
          </w:rPr>
          <w:t>- 18 -</w:t>
        </w:r>
        <w:r>
          <w:rPr>
            <w:noProof/>
            <w:webHidden/>
          </w:rPr>
          <w:fldChar w:fldCharType="end"/>
        </w:r>
      </w:hyperlink>
    </w:p>
    <w:p w14:paraId="7DF366C9" w14:textId="52BDC95E"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89" w:history="1">
        <w:r w:rsidRPr="00CF0E3B">
          <w:rPr>
            <w:rStyle w:val="affff1"/>
            <w:rFonts w:ascii="宋体" w:hAnsi="宋体" w:cs="宋体"/>
            <w:b/>
            <w:noProof/>
          </w:rPr>
          <w:t>五、评审程序</w:t>
        </w:r>
        <w:r>
          <w:rPr>
            <w:noProof/>
            <w:webHidden/>
          </w:rPr>
          <w:tab/>
        </w:r>
        <w:r>
          <w:rPr>
            <w:noProof/>
            <w:webHidden/>
          </w:rPr>
          <w:fldChar w:fldCharType="begin"/>
        </w:r>
        <w:r>
          <w:rPr>
            <w:noProof/>
            <w:webHidden/>
          </w:rPr>
          <w:instrText xml:space="preserve"> PAGEREF _Toc175651189 \h </w:instrText>
        </w:r>
        <w:r>
          <w:rPr>
            <w:noProof/>
            <w:webHidden/>
          </w:rPr>
        </w:r>
        <w:r>
          <w:rPr>
            <w:noProof/>
            <w:webHidden/>
          </w:rPr>
          <w:fldChar w:fldCharType="separate"/>
        </w:r>
        <w:r>
          <w:rPr>
            <w:noProof/>
            <w:webHidden/>
          </w:rPr>
          <w:t>- 19 -</w:t>
        </w:r>
        <w:r>
          <w:rPr>
            <w:noProof/>
            <w:webHidden/>
          </w:rPr>
          <w:fldChar w:fldCharType="end"/>
        </w:r>
      </w:hyperlink>
    </w:p>
    <w:p w14:paraId="7DBB280C" w14:textId="6CD298E1"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0" w:history="1">
        <w:r w:rsidRPr="00CF0E3B">
          <w:rPr>
            <w:rStyle w:val="affff1"/>
            <w:rFonts w:ascii="宋体" w:hAnsi="宋体" w:cs="宋体"/>
            <w:b/>
            <w:noProof/>
          </w:rPr>
          <w:t>六、评审标准</w:t>
        </w:r>
        <w:r>
          <w:rPr>
            <w:noProof/>
            <w:webHidden/>
          </w:rPr>
          <w:tab/>
        </w:r>
        <w:r>
          <w:rPr>
            <w:noProof/>
            <w:webHidden/>
          </w:rPr>
          <w:fldChar w:fldCharType="begin"/>
        </w:r>
        <w:r>
          <w:rPr>
            <w:noProof/>
            <w:webHidden/>
          </w:rPr>
          <w:instrText xml:space="preserve"> PAGEREF _Toc175651190 \h </w:instrText>
        </w:r>
        <w:r>
          <w:rPr>
            <w:noProof/>
            <w:webHidden/>
          </w:rPr>
        </w:r>
        <w:r>
          <w:rPr>
            <w:noProof/>
            <w:webHidden/>
          </w:rPr>
          <w:fldChar w:fldCharType="separate"/>
        </w:r>
        <w:r>
          <w:rPr>
            <w:noProof/>
            <w:webHidden/>
          </w:rPr>
          <w:t>- 20 -</w:t>
        </w:r>
        <w:r>
          <w:rPr>
            <w:noProof/>
            <w:webHidden/>
          </w:rPr>
          <w:fldChar w:fldCharType="end"/>
        </w:r>
      </w:hyperlink>
    </w:p>
    <w:p w14:paraId="0FFC5E75" w14:textId="719210C6" w:rsidR="00B76235" w:rsidRDefault="00B76235">
      <w:pPr>
        <w:pStyle w:val="TOC2"/>
        <w:tabs>
          <w:tab w:val="right" w:leader="dot" w:pos="9628"/>
        </w:tabs>
        <w:rPr>
          <w:rFonts w:asciiTheme="minorHAnsi" w:eastAsiaTheme="minorEastAsia" w:hAnsiTheme="minorHAnsi" w:cstheme="minorBidi"/>
          <w:noProof/>
          <w:kern w:val="2"/>
          <w:sz w:val="21"/>
        </w:rPr>
      </w:pPr>
      <w:hyperlink w:anchor="_Toc175651191" w:history="1">
        <w:r w:rsidRPr="00CF0E3B">
          <w:rPr>
            <w:rStyle w:val="affff1"/>
            <w:rFonts w:ascii="宋体" w:hAnsi="宋体" w:cs="宋体"/>
            <w:b/>
            <w:bCs/>
            <w:noProof/>
            <w:snapToGrid w:val="0"/>
          </w:rPr>
          <w:t>第四章 合同条款及格式</w:t>
        </w:r>
        <w:r>
          <w:rPr>
            <w:noProof/>
            <w:webHidden/>
          </w:rPr>
          <w:tab/>
        </w:r>
        <w:r>
          <w:rPr>
            <w:noProof/>
            <w:webHidden/>
          </w:rPr>
          <w:fldChar w:fldCharType="begin"/>
        </w:r>
        <w:r>
          <w:rPr>
            <w:noProof/>
            <w:webHidden/>
          </w:rPr>
          <w:instrText xml:space="preserve"> PAGEREF _Toc175651191 \h </w:instrText>
        </w:r>
        <w:r>
          <w:rPr>
            <w:noProof/>
            <w:webHidden/>
          </w:rPr>
        </w:r>
        <w:r>
          <w:rPr>
            <w:noProof/>
            <w:webHidden/>
          </w:rPr>
          <w:fldChar w:fldCharType="separate"/>
        </w:r>
        <w:r>
          <w:rPr>
            <w:noProof/>
            <w:webHidden/>
          </w:rPr>
          <w:t>- 24 -</w:t>
        </w:r>
        <w:r>
          <w:rPr>
            <w:noProof/>
            <w:webHidden/>
          </w:rPr>
          <w:fldChar w:fldCharType="end"/>
        </w:r>
      </w:hyperlink>
    </w:p>
    <w:p w14:paraId="5FC058FD" w14:textId="00CFFDE7" w:rsidR="00B76235" w:rsidRDefault="00B76235">
      <w:pPr>
        <w:pStyle w:val="TOC2"/>
        <w:tabs>
          <w:tab w:val="right" w:leader="dot" w:pos="9628"/>
        </w:tabs>
        <w:rPr>
          <w:rFonts w:asciiTheme="minorHAnsi" w:eastAsiaTheme="minorEastAsia" w:hAnsiTheme="minorHAnsi" w:cstheme="minorBidi"/>
          <w:noProof/>
          <w:kern w:val="2"/>
          <w:sz w:val="21"/>
        </w:rPr>
      </w:pPr>
      <w:hyperlink w:anchor="_Toc175651192" w:history="1">
        <w:r w:rsidRPr="00CF0E3B">
          <w:rPr>
            <w:rStyle w:val="affff1"/>
            <w:rFonts w:ascii="宋体" w:hAnsi="宋体" w:cs="宋体"/>
            <w:b/>
            <w:bCs/>
            <w:noProof/>
            <w:snapToGrid w:val="0"/>
          </w:rPr>
          <w:t>第五章 投标文件格式</w:t>
        </w:r>
        <w:r>
          <w:rPr>
            <w:noProof/>
            <w:webHidden/>
          </w:rPr>
          <w:tab/>
        </w:r>
        <w:r>
          <w:rPr>
            <w:noProof/>
            <w:webHidden/>
          </w:rPr>
          <w:fldChar w:fldCharType="begin"/>
        </w:r>
        <w:r>
          <w:rPr>
            <w:noProof/>
            <w:webHidden/>
          </w:rPr>
          <w:instrText xml:space="preserve"> PAGEREF _Toc175651192 \h </w:instrText>
        </w:r>
        <w:r>
          <w:rPr>
            <w:noProof/>
            <w:webHidden/>
          </w:rPr>
        </w:r>
        <w:r>
          <w:rPr>
            <w:noProof/>
            <w:webHidden/>
          </w:rPr>
          <w:fldChar w:fldCharType="separate"/>
        </w:r>
        <w:r>
          <w:rPr>
            <w:noProof/>
            <w:webHidden/>
          </w:rPr>
          <w:t>- 34 -</w:t>
        </w:r>
        <w:r>
          <w:rPr>
            <w:noProof/>
            <w:webHidden/>
          </w:rPr>
          <w:fldChar w:fldCharType="end"/>
        </w:r>
      </w:hyperlink>
    </w:p>
    <w:p w14:paraId="7122BB5F" w14:textId="79571D12"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3" w:history="1">
        <w:r w:rsidRPr="00CF0E3B">
          <w:rPr>
            <w:rStyle w:val="affff1"/>
            <w:rFonts w:ascii="宋体" w:hAnsi="宋体" w:cs="宋体"/>
            <w:b/>
            <w:noProof/>
          </w:rPr>
          <w:t>一、投标函</w:t>
        </w:r>
        <w:r>
          <w:rPr>
            <w:noProof/>
            <w:webHidden/>
          </w:rPr>
          <w:tab/>
        </w:r>
        <w:r>
          <w:rPr>
            <w:noProof/>
            <w:webHidden/>
          </w:rPr>
          <w:fldChar w:fldCharType="begin"/>
        </w:r>
        <w:r>
          <w:rPr>
            <w:noProof/>
            <w:webHidden/>
          </w:rPr>
          <w:instrText xml:space="preserve"> PAGEREF _Toc175651193 \h </w:instrText>
        </w:r>
        <w:r>
          <w:rPr>
            <w:noProof/>
            <w:webHidden/>
          </w:rPr>
        </w:r>
        <w:r>
          <w:rPr>
            <w:noProof/>
            <w:webHidden/>
          </w:rPr>
          <w:fldChar w:fldCharType="separate"/>
        </w:r>
        <w:r>
          <w:rPr>
            <w:noProof/>
            <w:webHidden/>
          </w:rPr>
          <w:t>- 35 -</w:t>
        </w:r>
        <w:r>
          <w:rPr>
            <w:noProof/>
            <w:webHidden/>
          </w:rPr>
          <w:fldChar w:fldCharType="end"/>
        </w:r>
      </w:hyperlink>
    </w:p>
    <w:p w14:paraId="5C7B2711" w14:textId="22AAC159"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4" w:history="1">
        <w:r w:rsidRPr="00CF0E3B">
          <w:rPr>
            <w:rStyle w:val="affff1"/>
            <w:rFonts w:ascii="宋体" w:hAnsi="宋体" w:cs="宋体"/>
            <w:b/>
            <w:noProof/>
          </w:rPr>
          <w:t>二、开标一览表</w:t>
        </w:r>
        <w:r>
          <w:rPr>
            <w:noProof/>
            <w:webHidden/>
          </w:rPr>
          <w:tab/>
        </w:r>
        <w:r>
          <w:rPr>
            <w:noProof/>
            <w:webHidden/>
          </w:rPr>
          <w:fldChar w:fldCharType="begin"/>
        </w:r>
        <w:r>
          <w:rPr>
            <w:noProof/>
            <w:webHidden/>
          </w:rPr>
          <w:instrText xml:space="preserve"> PAGEREF _Toc175651194 \h </w:instrText>
        </w:r>
        <w:r>
          <w:rPr>
            <w:noProof/>
            <w:webHidden/>
          </w:rPr>
        </w:r>
        <w:r>
          <w:rPr>
            <w:noProof/>
            <w:webHidden/>
          </w:rPr>
          <w:fldChar w:fldCharType="separate"/>
        </w:r>
        <w:r>
          <w:rPr>
            <w:noProof/>
            <w:webHidden/>
          </w:rPr>
          <w:t>- 36 -</w:t>
        </w:r>
        <w:r>
          <w:rPr>
            <w:noProof/>
            <w:webHidden/>
          </w:rPr>
          <w:fldChar w:fldCharType="end"/>
        </w:r>
      </w:hyperlink>
    </w:p>
    <w:p w14:paraId="7B96A53E" w14:textId="101FD9C2"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5" w:history="1">
        <w:r w:rsidRPr="00CF0E3B">
          <w:rPr>
            <w:rStyle w:val="affff1"/>
            <w:rFonts w:ascii="宋体" w:hAnsi="宋体" w:cs="宋体"/>
            <w:noProof/>
          </w:rPr>
          <w:t>三、投标人基本情况表</w:t>
        </w:r>
        <w:r>
          <w:rPr>
            <w:noProof/>
            <w:webHidden/>
          </w:rPr>
          <w:tab/>
        </w:r>
        <w:r>
          <w:rPr>
            <w:noProof/>
            <w:webHidden/>
          </w:rPr>
          <w:fldChar w:fldCharType="begin"/>
        </w:r>
        <w:r>
          <w:rPr>
            <w:noProof/>
            <w:webHidden/>
          </w:rPr>
          <w:instrText xml:space="preserve"> PAGEREF _Toc175651195 \h </w:instrText>
        </w:r>
        <w:r>
          <w:rPr>
            <w:noProof/>
            <w:webHidden/>
          </w:rPr>
        </w:r>
        <w:r>
          <w:rPr>
            <w:noProof/>
            <w:webHidden/>
          </w:rPr>
          <w:fldChar w:fldCharType="separate"/>
        </w:r>
        <w:r>
          <w:rPr>
            <w:noProof/>
            <w:webHidden/>
          </w:rPr>
          <w:t>- 37 -</w:t>
        </w:r>
        <w:r>
          <w:rPr>
            <w:noProof/>
            <w:webHidden/>
          </w:rPr>
          <w:fldChar w:fldCharType="end"/>
        </w:r>
      </w:hyperlink>
    </w:p>
    <w:p w14:paraId="5D4E3535" w14:textId="5F0955E1"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6" w:history="1">
        <w:r w:rsidRPr="00CF0E3B">
          <w:rPr>
            <w:rStyle w:val="affff1"/>
            <w:rFonts w:ascii="宋体" w:hAnsi="宋体" w:cs="宋体"/>
            <w:b/>
            <w:noProof/>
          </w:rPr>
          <w:t>四、法定代表人身份证明书及授权委托书</w:t>
        </w:r>
        <w:r>
          <w:rPr>
            <w:noProof/>
            <w:webHidden/>
          </w:rPr>
          <w:tab/>
        </w:r>
        <w:r>
          <w:rPr>
            <w:noProof/>
            <w:webHidden/>
          </w:rPr>
          <w:fldChar w:fldCharType="begin"/>
        </w:r>
        <w:r>
          <w:rPr>
            <w:noProof/>
            <w:webHidden/>
          </w:rPr>
          <w:instrText xml:space="preserve"> PAGEREF _Toc175651196 \h </w:instrText>
        </w:r>
        <w:r>
          <w:rPr>
            <w:noProof/>
            <w:webHidden/>
          </w:rPr>
        </w:r>
        <w:r>
          <w:rPr>
            <w:noProof/>
            <w:webHidden/>
          </w:rPr>
          <w:fldChar w:fldCharType="separate"/>
        </w:r>
        <w:r>
          <w:rPr>
            <w:noProof/>
            <w:webHidden/>
          </w:rPr>
          <w:t>- 38 -</w:t>
        </w:r>
        <w:r>
          <w:rPr>
            <w:noProof/>
            <w:webHidden/>
          </w:rPr>
          <w:fldChar w:fldCharType="end"/>
        </w:r>
      </w:hyperlink>
    </w:p>
    <w:p w14:paraId="1C5C0B7F" w14:textId="1A81E0A8"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7" w:history="1">
        <w:r w:rsidRPr="00CF0E3B">
          <w:rPr>
            <w:rStyle w:val="affff1"/>
            <w:rFonts w:ascii="宋体" w:hAnsi="宋体" w:cs="宋体"/>
            <w:b/>
            <w:noProof/>
          </w:rPr>
          <w:t>五、投标保证金缴纳凭证</w:t>
        </w:r>
        <w:r>
          <w:rPr>
            <w:noProof/>
            <w:webHidden/>
          </w:rPr>
          <w:tab/>
        </w:r>
        <w:r>
          <w:rPr>
            <w:noProof/>
            <w:webHidden/>
          </w:rPr>
          <w:fldChar w:fldCharType="begin"/>
        </w:r>
        <w:r>
          <w:rPr>
            <w:noProof/>
            <w:webHidden/>
          </w:rPr>
          <w:instrText xml:space="preserve"> PAGEREF _Toc175651197 \h </w:instrText>
        </w:r>
        <w:r>
          <w:rPr>
            <w:noProof/>
            <w:webHidden/>
          </w:rPr>
        </w:r>
        <w:r>
          <w:rPr>
            <w:noProof/>
            <w:webHidden/>
          </w:rPr>
          <w:fldChar w:fldCharType="separate"/>
        </w:r>
        <w:r>
          <w:rPr>
            <w:noProof/>
            <w:webHidden/>
          </w:rPr>
          <w:t>- 40 -</w:t>
        </w:r>
        <w:r>
          <w:rPr>
            <w:noProof/>
            <w:webHidden/>
          </w:rPr>
          <w:fldChar w:fldCharType="end"/>
        </w:r>
      </w:hyperlink>
    </w:p>
    <w:p w14:paraId="1231C76E" w14:textId="010B5B46"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8" w:history="1">
        <w:r w:rsidRPr="00CF0E3B">
          <w:rPr>
            <w:rStyle w:val="affff1"/>
            <w:rFonts w:ascii="宋体" w:hAnsi="宋体" w:cs="宋体"/>
            <w:noProof/>
          </w:rPr>
          <w:t>六、信誉情况承诺书</w:t>
        </w:r>
        <w:r>
          <w:rPr>
            <w:noProof/>
            <w:webHidden/>
          </w:rPr>
          <w:tab/>
        </w:r>
        <w:r>
          <w:rPr>
            <w:noProof/>
            <w:webHidden/>
          </w:rPr>
          <w:fldChar w:fldCharType="begin"/>
        </w:r>
        <w:r>
          <w:rPr>
            <w:noProof/>
            <w:webHidden/>
          </w:rPr>
          <w:instrText xml:space="preserve"> PAGEREF _Toc175651198 \h </w:instrText>
        </w:r>
        <w:r>
          <w:rPr>
            <w:noProof/>
            <w:webHidden/>
          </w:rPr>
        </w:r>
        <w:r>
          <w:rPr>
            <w:noProof/>
            <w:webHidden/>
          </w:rPr>
          <w:fldChar w:fldCharType="separate"/>
        </w:r>
        <w:r>
          <w:rPr>
            <w:noProof/>
            <w:webHidden/>
          </w:rPr>
          <w:t>- 41 -</w:t>
        </w:r>
        <w:r>
          <w:rPr>
            <w:noProof/>
            <w:webHidden/>
          </w:rPr>
          <w:fldChar w:fldCharType="end"/>
        </w:r>
      </w:hyperlink>
    </w:p>
    <w:p w14:paraId="1ABC7498" w14:textId="03BF94EB"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199" w:history="1">
        <w:r w:rsidRPr="00CF0E3B">
          <w:rPr>
            <w:rStyle w:val="affff1"/>
            <w:rFonts w:ascii="宋体" w:hAnsi="宋体" w:cs="宋体"/>
            <w:noProof/>
            <w:snapToGrid w:val="0"/>
          </w:rPr>
          <w:t>七、</w:t>
        </w:r>
        <w:r w:rsidRPr="00CF0E3B">
          <w:rPr>
            <w:rStyle w:val="affff1"/>
            <w:rFonts w:ascii="宋体" w:hAnsi="宋体" w:cs="宋体"/>
            <w:noProof/>
          </w:rPr>
          <w:t>投标人承诺书</w:t>
        </w:r>
        <w:r>
          <w:rPr>
            <w:noProof/>
            <w:webHidden/>
          </w:rPr>
          <w:tab/>
        </w:r>
        <w:r>
          <w:rPr>
            <w:noProof/>
            <w:webHidden/>
          </w:rPr>
          <w:fldChar w:fldCharType="begin"/>
        </w:r>
        <w:r>
          <w:rPr>
            <w:noProof/>
            <w:webHidden/>
          </w:rPr>
          <w:instrText xml:space="preserve"> PAGEREF _Toc175651199 \h </w:instrText>
        </w:r>
        <w:r>
          <w:rPr>
            <w:noProof/>
            <w:webHidden/>
          </w:rPr>
        </w:r>
        <w:r>
          <w:rPr>
            <w:noProof/>
            <w:webHidden/>
          </w:rPr>
          <w:fldChar w:fldCharType="separate"/>
        </w:r>
        <w:r>
          <w:rPr>
            <w:noProof/>
            <w:webHidden/>
          </w:rPr>
          <w:t>- 42 -</w:t>
        </w:r>
        <w:r>
          <w:rPr>
            <w:noProof/>
            <w:webHidden/>
          </w:rPr>
          <w:fldChar w:fldCharType="end"/>
        </w:r>
      </w:hyperlink>
    </w:p>
    <w:p w14:paraId="4AD1B672" w14:textId="7DDACE07"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200" w:history="1">
        <w:r w:rsidRPr="00CF0E3B">
          <w:rPr>
            <w:rStyle w:val="affff1"/>
            <w:rFonts w:ascii="宋体" w:hAnsi="宋体" w:cs="宋体"/>
            <w:b/>
            <w:noProof/>
          </w:rPr>
          <w:t>八、经营方案及实施措施</w:t>
        </w:r>
        <w:r>
          <w:rPr>
            <w:noProof/>
            <w:webHidden/>
          </w:rPr>
          <w:tab/>
        </w:r>
        <w:r>
          <w:rPr>
            <w:noProof/>
            <w:webHidden/>
          </w:rPr>
          <w:fldChar w:fldCharType="begin"/>
        </w:r>
        <w:r>
          <w:rPr>
            <w:noProof/>
            <w:webHidden/>
          </w:rPr>
          <w:instrText xml:space="preserve"> PAGEREF _Toc175651200 \h </w:instrText>
        </w:r>
        <w:r>
          <w:rPr>
            <w:noProof/>
            <w:webHidden/>
          </w:rPr>
        </w:r>
        <w:r>
          <w:rPr>
            <w:noProof/>
            <w:webHidden/>
          </w:rPr>
          <w:fldChar w:fldCharType="separate"/>
        </w:r>
        <w:r>
          <w:rPr>
            <w:noProof/>
            <w:webHidden/>
          </w:rPr>
          <w:t>- 43 -</w:t>
        </w:r>
        <w:r>
          <w:rPr>
            <w:noProof/>
            <w:webHidden/>
          </w:rPr>
          <w:fldChar w:fldCharType="end"/>
        </w:r>
      </w:hyperlink>
    </w:p>
    <w:p w14:paraId="6A511B56" w14:textId="23DE8B6C"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201" w:history="1">
        <w:r w:rsidRPr="00CF0E3B">
          <w:rPr>
            <w:rStyle w:val="affff1"/>
            <w:rFonts w:ascii="宋体" w:hAnsi="宋体" w:cs="宋体"/>
            <w:b/>
            <w:noProof/>
          </w:rPr>
          <w:t>九、租赁承诺</w:t>
        </w:r>
        <w:r>
          <w:rPr>
            <w:noProof/>
            <w:webHidden/>
          </w:rPr>
          <w:tab/>
        </w:r>
        <w:r>
          <w:rPr>
            <w:noProof/>
            <w:webHidden/>
          </w:rPr>
          <w:fldChar w:fldCharType="begin"/>
        </w:r>
        <w:r>
          <w:rPr>
            <w:noProof/>
            <w:webHidden/>
          </w:rPr>
          <w:instrText xml:space="preserve"> PAGEREF _Toc175651201 \h </w:instrText>
        </w:r>
        <w:r>
          <w:rPr>
            <w:noProof/>
            <w:webHidden/>
          </w:rPr>
        </w:r>
        <w:r>
          <w:rPr>
            <w:noProof/>
            <w:webHidden/>
          </w:rPr>
          <w:fldChar w:fldCharType="separate"/>
        </w:r>
        <w:r>
          <w:rPr>
            <w:noProof/>
            <w:webHidden/>
          </w:rPr>
          <w:t>- 43 -</w:t>
        </w:r>
        <w:r>
          <w:rPr>
            <w:noProof/>
            <w:webHidden/>
          </w:rPr>
          <w:fldChar w:fldCharType="end"/>
        </w:r>
      </w:hyperlink>
    </w:p>
    <w:p w14:paraId="4492AFF9" w14:textId="58B3E5DB" w:rsidR="00B76235" w:rsidRDefault="00B76235">
      <w:pPr>
        <w:pStyle w:val="TOC3"/>
        <w:tabs>
          <w:tab w:val="right" w:leader="dot" w:pos="9628"/>
        </w:tabs>
        <w:rPr>
          <w:rFonts w:asciiTheme="minorHAnsi" w:eastAsiaTheme="minorEastAsia" w:hAnsiTheme="minorHAnsi" w:cstheme="minorBidi"/>
          <w:noProof/>
          <w:kern w:val="2"/>
          <w:sz w:val="21"/>
        </w:rPr>
      </w:pPr>
      <w:hyperlink w:anchor="_Toc175651202" w:history="1">
        <w:r w:rsidRPr="00CF0E3B">
          <w:rPr>
            <w:rStyle w:val="affff1"/>
            <w:rFonts w:ascii="宋体" w:hAnsi="宋体" w:cs="宋体"/>
            <w:b/>
            <w:noProof/>
          </w:rPr>
          <w:t>十、保障措施</w:t>
        </w:r>
        <w:r>
          <w:rPr>
            <w:noProof/>
            <w:webHidden/>
          </w:rPr>
          <w:tab/>
        </w:r>
        <w:r>
          <w:rPr>
            <w:noProof/>
            <w:webHidden/>
          </w:rPr>
          <w:fldChar w:fldCharType="begin"/>
        </w:r>
        <w:r>
          <w:rPr>
            <w:noProof/>
            <w:webHidden/>
          </w:rPr>
          <w:instrText xml:space="preserve"> PAGEREF _Toc175651202 \h </w:instrText>
        </w:r>
        <w:r>
          <w:rPr>
            <w:noProof/>
            <w:webHidden/>
          </w:rPr>
        </w:r>
        <w:r>
          <w:rPr>
            <w:noProof/>
            <w:webHidden/>
          </w:rPr>
          <w:fldChar w:fldCharType="separate"/>
        </w:r>
        <w:r>
          <w:rPr>
            <w:noProof/>
            <w:webHidden/>
          </w:rPr>
          <w:t>- 43 -</w:t>
        </w:r>
        <w:r>
          <w:rPr>
            <w:noProof/>
            <w:webHidden/>
          </w:rPr>
          <w:fldChar w:fldCharType="end"/>
        </w:r>
      </w:hyperlink>
    </w:p>
    <w:p w14:paraId="29F6E56A" w14:textId="4A75B55A" w:rsidR="00D65405" w:rsidRDefault="005E0C2D">
      <w:pPr>
        <w:spacing w:line="360" w:lineRule="auto"/>
      </w:pPr>
      <w:r>
        <w:rPr>
          <w:rFonts w:ascii="宋体" w:hAnsi="宋体" w:cs="宋体" w:hint="eastAsia"/>
          <w:snapToGrid w:val="0"/>
          <w:sz w:val="24"/>
          <w:szCs w:val="24"/>
        </w:rPr>
        <w:fldChar w:fldCharType="end"/>
      </w:r>
    </w:p>
    <w:p w14:paraId="7FCBD19F" w14:textId="77777777" w:rsidR="00D65405" w:rsidRDefault="005E0C2D">
      <w:pPr>
        <w:pageBreakBefore/>
        <w:spacing w:line="360" w:lineRule="auto"/>
        <w:jc w:val="center"/>
        <w:outlineLvl w:val="1"/>
        <w:rPr>
          <w:rFonts w:ascii="宋体" w:hAnsi="宋体" w:cs="宋体"/>
          <w:b/>
          <w:bCs/>
          <w:snapToGrid w:val="0"/>
          <w:kern w:val="0"/>
          <w:sz w:val="32"/>
          <w:szCs w:val="32"/>
        </w:rPr>
      </w:pPr>
      <w:bookmarkStart w:id="1" w:name="标题"/>
      <w:bookmarkStart w:id="2" w:name="_Toc175651180"/>
      <w:r>
        <w:rPr>
          <w:rFonts w:ascii="宋体" w:hAnsi="宋体" w:cs="宋体" w:hint="eastAsia"/>
          <w:b/>
          <w:bCs/>
          <w:snapToGrid w:val="0"/>
          <w:kern w:val="0"/>
          <w:sz w:val="32"/>
          <w:szCs w:val="32"/>
        </w:rPr>
        <w:t xml:space="preserve">第一章 </w:t>
      </w:r>
      <w:bookmarkStart w:id="3" w:name="_Hlk142045950"/>
      <w:r>
        <w:rPr>
          <w:rFonts w:ascii="宋体" w:hAnsi="宋体" w:cs="宋体" w:hint="eastAsia"/>
          <w:b/>
          <w:bCs/>
          <w:snapToGrid w:val="0"/>
          <w:kern w:val="0"/>
          <w:sz w:val="32"/>
          <w:szCs w:val="32"/>
        </w:rPr>
        <w:t>招标公告</w:t>
      </w:r>
      <w:bookmarkEnd w:id="1"/>
      <w:bookmarkEnd w:id="2"/>
    </w:p>
    <w:p w14:paraId="4935B0DB" w14:textId="77777777" w:rsidR="00D65405" w:rsidRDefault="005E0C2D">
      <w:pPr>
        <w:spacing w:line="460" w:lineRule="exact"/>
        <w:jc w:val="left"/>
        <w:rPr>
          <w:rFonts w:ascii="宋体" w:hAnsi="宋体" w:cs="宋体"/>
          <w:b/>
          <w:bCs/>
          <w:snapToGrid w:val="0"/>
          <w:kern w:val="0"/>
        </w:rPr>
      </w:pPr>
      <w:r>
        <w:rPr>
          <w:rFonts w:ascii="宋体" w:hAnsi="宋体" w:cs="宋体" w:hint="eastAsia"/>
          <w:b/>
          <w:bCs/>
          <w:snapToGrid w:val="0"/>
          <w:kern w:val="0"/>
        </w:rPr>
        <w:t>1．项目条件</w:t>
      </w:r>
    </w:p>
    <w:p w14:paraId="2BCE9135" w14:textId="77777777" w:rsidR="00D65405" w:rsidRDefault="005E0C2D">
      <w:pPr>
        <w:spacing w:line="460" w:lineRule="exact"/>
        <w:ind w:firstLineChars="200" w:firstLine="420"/>
        <w:jc w:val="left"/>
        <w:rPr>
          <w:rFonts w:ascii="宋体" w:hAnsi="宋体" w:cs="宋体"/>
        </w:rPr>
      </w:pPr>
      <w:r>
        <w:rPr>
          <w:rFonts w:ascii="宋体" w:hAnsi="宋体" w:cs="宋体" w:hint="eastAsia"/>
        </w:rPr>
        <w:t>参照《中华人民共和国招标投标法》、《中华人民共和国招标投标法实施条例》及相关法律法规的规定，旺和招标咨询有限公司受昆明综合保税区开发运营管理有限责任公司的委托，对《昆明综合保税区商品展示中心11-14层整体运营招租项目》进行公开招标，欢迎符合资格要求的单位参加该项目投标。</w:t>
      </w:r>
    </w:p>
    <w:p w14:paraId="2EA57B51" w14:textId="77777777" w:rsidR="00D65405" w:rsidRDefault="005E0C2D">
      <w:pPr>
        <w:spacing w:line="460" w:lineRule="exact"/>
        <w:jc w:val="left"/>
        <w:rPr>
          <w:rFonts w:ascii="宋体" w:hAnsi="宋体" w:cs="宋体"/>
          <w:b/>
          <w:bCs/>
          <w:snapToGrid w:val="0"/>
          <w:kern w:val="0"/>
        </w:rPr>
      </w:pPr>
      <w:r>
        <w:rPr>
          <w:rFonts w:ascii="宋体" w:hAnsi="宋体" w:cs="宋体" w:hint="eastAsia"/>
          <w:b/>
          <w:bCs/>
          <w:snapToGrid w:val="0"/>
          <w:kern w:val="0"/>
        </w:rPr>
        <w:t>2．项目概况与内容</w:t>
      </w:r>
    </w:p>
    <w:p w14:paraId="1D789CD5" w14:textId="77777777" w:rsidR="00D65405" w:rsidRDefault="005E0C2D">
      <w:pPr>
        <w:spacing w:line="460" w:lineRule="exact"/>
        <w:ind w:firstLineChars="200" w:firstLine="420"/>
        <w:rPr>
          <w:rFonts w:ascii="宋体" w:hAnsi="宋体" w:cs="宋体"/>
        </w:rPr>
      </w:pPr>
      <w:r>
        <w:rPr>
          <w:rFonts w:ascii="宋体" w:hAnsi="宋体" w:cs="宋体" w:hint="eastAsia"/>
          <w:snapToGrid w:val="0"/>
          <w:kern w:val="0"/>
        </w:rPr>
        <w:t>2.1项目名称：</w:t>
      </w:r>
      <w:r>
        <w:rPr>
          <w:rFonts w:ascii="宋体" w:hAnsi="宋体" w:cs="宋体" w:hint="eastAsia"/>
        </w:rPr>
        <w:t>昆明综合保税区商品展示中心11-14层整体运营招租项目。</w:t>
      </w:r>
    </w:p>
    <w:p w14:paraId="37255904" w14:textId="77777777" w:rsidR="00D65405" w:rsidRDefault="005E0C2D">
      <w:pPr>
        <w:spacing w:line="460" w:lineRule="exact"/>
        <w:ind w:firstLineChars="200" w:firstLine="420"/>
        <w:rPr>
          <w:rFonts w:ascii="宋体" w:hAnsi="宋体" w:cs="宋体"/>
        </w:rPr>
      </w:pPr>
      <w:r>
        <w:rPr>
          <w:rFonts w:ascii="宋体" w:hAnsi="宋体" w:cs="宋体" w:hint="eastAsia"/>
        </w:rPr>
        <w:t>2</w:t>
      </w:r>
      <w:r>
        <w:rPr>
          <w:rFonts w:ascii="宋体" w:hAnsi="宋体" w:cs="宋体"/>
        </w:rPr>
        <w:t>.2</w:t>
      </w:r>
      <w:r>
        <w:rPr>
          <w:rFonts w:ascii="宋体" w:hAnsi="宋体" w:cs="宋体" w:hint="eastAsia"/>
        </w:rPr>
        <w:t>项目地点</w:t>
      </w:r>
      <w:r>
        <w:rPr>
          <w:rFonts w:ascii="宋体" w:hAnsi="宋体" w:hint="eastAsia"/>
        </w:rPr>
        <w:t>：</w:t>
      </w:r>
      <w:r>
        <w:rPr>
          <w:rFonts w:ascii="宋体" w:hAnsi="宋体" w:cs="宋体" w:hint="eastAsia"/>
        </w:rPr>
        <w:t>位于昆明综合保税区（空港片区）。</w:t>
      </w:r>
    </w:p>
    <w:p w14:paraId="2ED4CCCA" w14:textId="73BF8590" w:rsidR="00D65405" w:rsidRDefault="005E0C2D">
      <w:pPr>
        <w:spacing w:line="460" w:lineRule="exact"/>
        <w:ind w:firstLineChars="200" w:firstLine="420"/>
        <w:rPr>
          <w:rFonts w:ascii="宋体" w:hAnsi="宋体" w:cs="宋体"/>
          <w:snapToGrid w:val="0"/>
          <w:kern w:val="0"/>
        </w:rPr>
      </w:pPr>
      <w:r>
        <w:rPr>
          <w:rFonts w:ascii="宋体" w:hAnsi="宋体" w:cs="宋体" w:hint="eastAsia"/>
        </w:rPr>
        <w:t>2.</w:t>
      </w:r>
      <w:r>
        <w:rPr>
          <w:rFonts w:ascii="宋体" w:hAnsi="宋体" w:cs="宋体"/>
        </w:rPr>
        <w:t>3</w:t>
      </w:r>
      <w:r>
        <w:rPr>
          <w:rFonts w:ascii="宋体" w:hAnsi="宋体" w:cs="宋体" w:hint="eastAsia"/>
        </w:rPr>
        <w:t>项目编号：</w:t>
      </w:r>
      <w:r w:rsidR="009F7BE1" w:rsidRPr="009F7BE1">
        <w:rPr>
          <w:rFonts w:ascii="宋体" w:hAnsi="宋体" w:cs="宋体"/>
        </w:rPr>
        <w:t>WH-530100-2024-0296-0101</w:t>
      </w:r>
    </w:p>
    <w:p w14:paraId="34C12F29" w14:textId="77777777" w:rsidR="00D65405" w:rsidRDefault="005E0C2D">
      <w:pPr>
        <w:spacing w:line="460" w:lineRule="exact"/>
        <w:ind w:firstLineChars="200" w:firstLine="420"/>
        <w:rPr>
          <w:rFonts w:hAnsi="宋体"/>
          <w:b/>
          <w:bCs/>
          <w:snapToGrid w:val="0"/>
        </w:rPr>
      </w:pPr>
      <w:r>
        <w:rPr>
          <w:rFonts w:ascii="宋体" w:hAnsi="宋体" w:cs="宋体" w:hint="eastAsia"/>
        </w:rPr>
        <w:t>2.</w:t>
      </w:r>
      <w:r>
        <w:rPr>
          <w:rFonts w:ascii="宋体" w:hAnsi="宋体" w:cs="宋体"/>
        </w:rPr>
        <w:t>4</w:t>
      </w:r>
      <w:r>
        <w:rPr>
          <w:rFonts w:ascii="宋体" w:hAnsi="宋体" w:cs="宋体" w:hint="eastAsia"/>
        </w:rPr>
        <w:t>项目概况：</w:t>
      </w:r>
      <w:r>
        <w:rPr>
          <w:rFonts w:ascii="宋体" w:hAnsi="宋体" w:hint="eastAsia"/>
          <w:bCs/>
        </w:rPr>
        <w:t>昆明综合保税区（空港片区）位于昆明长水国际机场附近，规划面积0.59平方公里。现对昆明综合保税区</w:t>
      </w:r>
      <w:r>
        <w:rPr>
          <w:rFonts w:ascii="宋体" w:hAnsi="宋体" w:hint="eastAsia"/>
        </w:rPr>
        <w:t>（空港片区）</w:t>
      </w:r>
      <w:r>
        <w:rPr>
          <w:rFonts w:ascii="宋体" w:hAnsi="宋体" w:hint="eastAsia"/>
          <w:bCs/>
        </w:rPr>
        <w:t>商品展示中心11-14层整体运营进行招租，本次招租面积约7899.68㎡，</w:t>
      </w:r>
      <w:r>
        <w:rPr>
          <w:rFonts w:ascii="宋体" w:hAnsi="宋体" w:cs="宋体" w:hint="eastAsia"/>
        </w:rPr>
        <w:t>最终以实际租赁面积为准。本次商品展示中心招租配套设施包括：一楼大厅400平米，车位30个，行政办公室一间（不超过100㎡）。（注：一楼大厅为整栋办公楼公共使用区域，不收取租金，由承租方进行装修美化。）</w:t>
      </w:r>
    </w:p>
    <w:p w14:paraId="723B0033" w14:textId="77777777" w:rsidR="00D65405" w:rsidRDefault="005E0C2D">
      <w:pPr>
        <w:spacing w:line="460" w:lineRule="exact"/>
        <w:ind w:firstLineChars="200" w:firstLine="420"/>
        <w:rPr>
          <w:rFonts w:ascii="宋体" w:hAnsi="宋体"/>
        </w:rPr>
      </w:pPr>
      <w:r>
        <w:rPr>
          <w:rFonts w:ascii="宋体" w:hAnsi="宋体" w:hint="eastAsia"/>
        </w:rPr>
        <w:t>2</w:t>
      </w:r>
      <w:r>
        <w:rPr>
          <w:rFonts w:ascii="宋体" w:hAnsi="宋体"/>
        </w:rPr>
        <w:t>.5</w:t>
      </w:r>
      <w:r>
        <w:rPr>
          <w:rFonts w:ascii="宋体" w:hAnsi="宋体" w:hint="eastAsia"/>
        </w:rPr>
        <w:t>招标范围：</w:t>
      </w:r>
      <w:r>
        <w:rPr>
          <w:rFonts w:ascii="宋体" w:hAnsi="宋体" w:hint="eastAsia"/>
          <w:bCs/>
        </w:rPr>
        <w:t>昆明综合保税区</w:t>
      </w:r>
      <w:r>
        <w:rPr>
          <w:rFonts w:ascii="宋体" w:hAnsi="宋体" w:hint="eastAsia"/>
        </w:rPr>
        <w:t>（空港片区）</w:t>
      </w:r>
      <w:r>
        <w:rPr>
          <w:rFonts w:ascii="宋体" w:hAnsi="宋体" w:hint="eastAsia"/>
          <w:bCs/>
        </w:rPr>
        <w:t>商品展示中心11-14层整体运营进行招租，本次招租面积约7899.68㎡，</w:t>
      </w:r>
      <w:r>
        <w:rPr>
          <w:rFonts w:ascii="宋体" w:hAnsi="宋体" w:cs="宋体" w:hint="eastAsia"/>
        </w:rPr>
        <w:t>最终以实际租赁面积为准。</w:t>
      </w:r>
      <w:r>
        <w:rPr>
          <w:rFonts w:ascii="宋体" w:hAnsi="宋体" w:hint="eastAsia"/>
        </w:rPr>
        <w:t xml:space="preserve"> </w:t>
      </w:r>
    </w:p>
    <w:p w14:paraId="5C83893B" w14:textId="77777777" w:rsidR="00D65405" w:rsidRDefault="005E0C2D">
      <w:pPr>
        <w:spacing w:line="460" w:lineRule="exact"/>
        <w:ind w:firstLineChars="200" w:firstLine="420"/>
        <w:jc w:val="left"/>
        <w:rPr>
          <w:rFonts w:ascii="宋体" w:hAnsi="宋体" w:cs="宋体"/>
          <w:snapToGrid w:val="0"/>
          <w:kern w:val="0"/>
        </w:rPr>
      </w:pPr>
      <w:r>
        <w:rPr>
          <w:rFonts w:ascii="宋体" w:hAnsi="宋体" w:cs="宋体" w:hint="eastAsia"/>
          <w:snapToGrid w:val="0"/>
          <w:kern w:val="0"/>
        </w:rPr>
        <w:t>2.</w:t>
      </w:r>
      <w:r>
        <w:rPr>
          <w:rFonts w:ascii="宋体" w:hAnsi="宋体" w:cs="宋体"/>
          <w:snapToGrid w:val="0"/>
          <w:kern w:val="0"/>
        </w:rPr>
        <w:t>6</w:t>
      </w:r>
      <w:r>
        <w:rPr>
          <w:rFonts w:ascii="宋体" w:hAnsi="宋体" w:cs="宋体" w:hint="eastAsia"/>
          <w:snapToGrid w:val="0"/>
          <w:kern w:val="0"/>
        </w:rPr>
        <w:t>招标规模：约</w:t>
      </w:r>
      <w:r>
        <w:rPr>
          <w:rFonts w:ascii="宋体" w:hAnsi="宋体" w:cs="宋体"/>
          <w:snapToGrid w:val="0"/>
          <w:kern w:val="0"/>
        </w:rPr>
        <w:t>2</w:t>
      </w:r>
      <w:r>
        <w:rPr>
          <w:rFonts w:ascii="宋体" w:hAnsi="宋体" w:cs="宋体" w:hint="eastAsia"/>
          <w:snapToGrid w:val="0"/>
          <w:kern w:val="0"/>
        </w:rPr>
        <w:t>34</w:t>
      </w:r>
      <w:r>
        <w:rPr>
          <w:rFonts w:ascii="宋体" w:hAnsi="宋体" w:cs="宋体"/>
          <w:snapToGrid w:val="0"/>
          <w:kern w:val="0"/>
        </w:rPr>
        <w:t>.00</w:t>
      </w:r>
      <w:r>
        <w:rPr>
          <w:rFonts w:ascii="宋体" w:hAnsi="宋体" w:cs="宋体" w:hint="eastAsia"/>
          <w:snapToGrid w:val="0"/>
          <w:kern w:val="0"/>
        </w:rPr>
        <w:t>万元/年。</w:t>
      </w:r>
    </w:p>
    <w:p w14:paraId="3D347B12" w14:textId="77777777" w:rsidR="00D65405" w:rsidRDefault="005E0C2D">
      <w:pPr>
        <w:spacing w:line="460" w:lineRule="exact"/>
        <w:ind w:firstLineChars="200" w:firstLine="420"/>
        <w:jc w:val="left"/>
        <w:rPr>
          <w:rFonts w:ascii="宋体" w:hAnsi="宋体" w:cs="宋体"/>
          <w:snapToGrid w:val="0"/>
          <w:kern w:val="0"/>
        </w:rPr>
      </w:pPr>
      <w:r>
        <w:rPr>
          <w:rFonts w:ascii="宋体" w:hAnsi="宋体" w:cs="宋体" w:hint="eastAsia"/>
          <w:snapToGrid w:val="0"/>
          <w:kern w:val="0"/>
        </w:rPr>
        <w:t>2</w:t>
      </w:r>
      <w:r>
        <w:rPr>
          <w:rFonts w:ascii="宋体" w:hAnsi="宋体" w:cs="宋体"/>
          <w:snapToGrid w:val="0"/>
          <w:kern w:val="0"/>
        </w:rPr>
        <w:t xml:space="preserve">.7 </w:t>
      </w:r>
      <w:r>
        <w:rPr>
          <w:rFonts w:ascii="宋体" w:hAnsi="宋体" w:cs="宋体" w:hint="eastAsia"/>
          <w:snapToGrid w:val="0"/>
          <w:kern w:val="0"/>
        </w:rPr>
        <w:t>租赁期限</w:t>
      </w:r>
      <w:r>
        <w:rPr>
          <w:rFonts w:ascii="宋体" w:hAnsi="宋体" w:cs="宋体" w:hint="eastAsia"/>
        </w:rPr>
        <w:t>：</w:t>
      </w:r>
      <w:r>
        <w:rPr>
          <w:rFonts w:ascii="宋体" w:hAnsi="宋体" w:cs="宋体"/>
        </w:rPr>
        <w:t>15</w:t>
      </w:r>
      <w:r>
        <w:rPr>
          <w:rFonts w:ascii="宋体" w:hAnsi="宋体" w:cs="宋体" w:hint="eastAsia"/>
        </w:rPr>
        <w:t>年。</w:t>
      </w:r>
      <w:r>
        <w:rPr>
          <w:rFonts w:ascii="宋体" w:hAnsi="宋体" w:cs="宋体"/>
        </w:rPr>
        <w:t xml:space="preserve">  </w:t>
      </w:r>
    </w:p>
    <w:p w14:paraId="216224D4" w14:textId="77777777" w:rsidR="00D65405" w:rsidRDefault="005E0C2D">
      <w:pPr>
        <w:spacing w:line="460" w:lineRule="exact"/>
        <w:ind w:firstLineChars="200" w:firstLine="420"/>
        <w:jc w:val="left"/>
        <w:rPr>
          <w:rFonts w:ascii="宋体" w:hAnsi="宋体" w:cs="宋体"/>
        </w:rPr>
      </w:pPr>
      <w:r>
        <w:rPr>
          <w:rFonts w:ascii="宋体" w:hAnsi="宋体" w:cs="宋体" w:hint="eastAsia"/>
        </w:rPr>
        <w:t>2.</w:t>
      </w:r>
      <w:r>
        <w:rPr>
          <w:rFonts w:ascii="宋体" w:hAnsi="宋体" w:cs="宋体"/>
        </w:rPr>
        <w:t xml:space="preserve">8 </w:t>
      </w:r>
      <w:r>
        <w:rPr>
          <w:rFonts w:ascii="宋体" w:hAnsi="宋体" w:cs="宋体" w:hint="eastAsia"/>
        </w:rPr>
        <w:t>租赁经营用途：仅作为酒店运营。</w:t>
      </w:r>
    </w:p>
    <w:p w14:paraId="4D2B90D6" w14:textId="77777777" w:rsidR="00D65405" w:rsidRDefault="005E0C2D">
      <w:pPr>
        <w:spacing w:line="460" w:lineRule="exact"/>
        <w:ind w:firstLineChars="200" w:firstLine="420"/>
        <w:jc w:val="left"/>
        <w:rPr>
          <w:rFonts w:ascii="宋体" w:hAnsi="宋体" w:cs="宋体"/>
        </w:rPr>
      </w:pPr>
      <w:r>
        <w:rPr>
          <w:rFonts w:ascii="宋体" w:hAnsi="宋体" w:cs="宋体" w:hint="eastAsia"/>
        </w:rPr>
        <w:t>2</w:t>
      </w:r>
      <w:r>
        <w:rPr>
          <w:rFonts w:ascii="宋体" w:hAnsi="宋体" w:cs="宋体"/>
        </w:rPr>
        <w:t>.9</w:t>
      </w:r>
      <w:r>
        <w:rPr>
          <w:rFonts w:ascii="宋体" w:hAnsi="宋体" w:cs="宋体" w:hint="eastAsia"/>
        </w:rPr>
        <w:t>招租要求：</w:t>
      </w:r>
    </w:p>
    <w:p w14:paraId="1B6047F2" w14:textId="77777777" w:rsidR="00D65405" w:rsidRDefault="005E0C2D">
      <w:pPr>
        <w:spacing w:line="460" w:lineRule="exact"/>
        <w:ind w:firstLineChars="200" w:firstLine="420"/>
      </w:pPr>
      <w:r>
        <w:rPr>
          <w:rFonts w:ascii="宋体" w:hAnsi="宋体" w:hint="eastAsia"/>
        </w:rPr>
        <w:t>2</w:t>
      </w:r>
      <w:r>
        <w:rPr>
          <w:rFonts w:ascii="宋体" w:hAnsi="宋体"/>
        </w:rPr>
        <w:t>.9.1</w:t>
      </w:r>
      <w:r>
        <w:rPr>
          <w:rFonts w:hint="eastAsia"/>
        </w:rPr>
        <w:t>招租价格：不得低于</w:t>
      </w:r>
      <w:r w:rsidRPr="005E0C2D">
        <w:rPr>
          <w:rFonts w:hint="eastAsia"/>
        </w:rPr>
        <w:t>24.69</w:t>
      </w:r>
      <w:r w:rsidRPr="005E0C2D">
        <w:rPr>
          <w:rFonts w:hint="eastAsia"/>
        </w:rPr>
        <w:t>元</w:t>
      </w:r>
      <w:r w:rsidRPr="005E0C2D">
        <w:rPr>
          <w:rFonts w:hint="eastAsia"/>
        </w:rPr>
        <w:t>/</w:t>
      </w:r>
      <w:r w:rsidRPr="005E0C2D">
        <w:rPr>
          <w:rFonts w:ascii="宋体" w:hAnsi="宋体" w:cs="宋体" w:hint="eastAsia"/>
          <w:b/>
          <w:bCs/>
          <w:snapToGrid w:val="0"/>
          <w:kern w:val="0"/>
        </w:rPr>
        <w:t>㎡</w:t>
      </w:r>
      <w:r w:rsidRPr="005E0C2D">
        <w:rPr>
          <w:rFonts w:hint="eastAsia"/>
        </w:rPr>
        <w:t>/</w:t>
      </w:r>
      <w:r w:rsidRPr="005E0C2D">
        <w:rPr>
          <w:rFonts w:hint="eastAsia"/>
        </w:rPr>
        <w:t>月</w:t>
      </w:r>
      <w:r>
        <w:rPr>
          <w:rFonts w:hint="eastAsia"/>
        </w:rPr>
        <w:t>。租金必须按季度支付，且先付费后使用（此价格</w:t>
      </w:r>
      <w:proofErr w:type="gramStart"/>
      <w:r>
        <w:rPr>
          <w:rFonts w:hint="eastAsia"/>
        </w:rPr>
        <w:t>不</w:t>
      </w:r>
      <w:proofErr w:type="gramEnd"/>
      <w:r>
        <w:rPr>
          <w:rFonts w:hint="eastAsia"/>
        </w:rPr>
        <w:t>含水、电费、物业管理费、卫生费、装修费、消防验收费及其他政府有关部门征收本项目未列出但与使用该房屋有关的费用，上述费用由中标人自行承担。水、电、物业管理费、卫生费由招标方按月收取，</w:t>
      </w:r>
      <w:proofErr w:type="gramStart"/>
      <w:r>
        <w:rPr>
          <w:rFonts w:hint="eastAsia"/>
        </w:rPr>
        <w:t>费用月结月</w:t>
      </w:r>
      <w:proofErr w:type="gramEnd"/>
      <w:r>
        <w:rPr>
          <w:rFonts w:hint="eastAsia"/>
        </w:rPr>
        <w:t>清。因中标人迟延缴纳上述费用所造成的一切责任及后果，均由中标人自行承担）。</w:t>
      </w:r>
    </w:p>
    <w:p w14:paraId="57B4DF76" w14:textId="77777777" w:rsidR="00D65405" w:rsidRDefault="005E0C2D">
      <w:pPr>
        <w:spacing w:line="460" w:lineRule="exact"/>
        <w:ind w:firstLineChars="200" w:firstLine="420"/>
        <w:jc w:val="left"/>
        <w:rPr>
          <w:rFonts w:ascii="宋体" w:hAnsi="宋体" w:cs="宋体"/>
        </w:rPr>
      </w:pPr>
      <w:r>
        <w:rPr>
          <w:rFonts w:ascii="宋体" w:hAnsi="宋体" w:cs="宋体" w:hint="eastAsia"/>
        </w:rPr>
        <w:t>2</w:t>
      </w:r>
      <w:r>
        <w:rPr>
          <w:rFonts w:ascii="宋体" w:hAnsi="宋体" w:cs="宋体"/>
        </w:rPr>
        <w:t>.9.2</w:t>
      </w:r>
      <w:r>
        <w:rPr>
          <w:rFonts w:ascii="宋体" w:hAnsi="宋体" w:cs="宋体" w:hint="eastAsia"/>
        </w:rPr>
        <w:t>自合同签订之日起，招标人给予中标人半年装修期、一年培育期，此期间不收取租金。</w:t>
      </w:r>
    </w:p>
    <w:p w14:paraId="50ED95D2" w14:textId="77777777" w:rsidR="00D65405" w:rsidRDefault="005E0C2D">
      <w:pPr>
        <w:spacing w:line="460" w:lineRule="exact"/>
        <w:ind w:firstLineChars="200" w:firstLine="420"/>
        <w:jc w:val="left"/>
        <w:rPr>
          <w:rFonts w:ascii="宋体" w:hAnsi="宋体" w:cs="宋体"/>
        </w:rPr>
      </w:pPr>
      <w:r>
        <w:rPr>
          <w:rFonts w:ascii="宋体" w:hAnsi="宋体" w:cs="宋体" w:hint="eastAsia"/>
        </w:rPr>
        <w:t>2</w:t>
      </w:r>
      <w:r>
        <w:rPr>
          <w:rFonts w:ascii="宋体" w:hAnsi="宋体" w:cs="宋体"/>
        </w:rPr>
        <w:t>.9.3</w:t>
      </w:r>
      <w:r>
        <w:rPr>
          <w:rFonts w:ascii="宋体" w:hAnsi="宋体" w:cs="宋体" w:hint="eastAsia"/>
        </w:rPr>
        <w:t>租金递增方式：</w:t>
      </w:r>
      <w:r w:rsidRPr="005E0C2D">
        <w:rPr>
          <w:rFonts w:ascii="宋体" w:hAnsi="宋体" w:cs="宋体" w:hint="eastAsia"/>
        </w:rPr>
        <w:t>交房之日起</w:t>
      </w:r>
      <w:r>
        <w:rPr>
          <w:rFonts w:ascii="宋体" w:hAnsi="宋体" w:cs="宋体" w:hint="eastAsia"/>
        </w:rPr>
        <w:t>五年内租金</w:t>
      </w:r>
      <w:proofErr w:type="gramStart"/>
      <w:r>
        <w:rPr>
          <w:rFonts w:ascii="宋体" w:hAnsi="宋体" w:cs="宋体" w:hint="eastAsia"/>
        </w:rPr>
        <w:t>不</w:t>
      </w:r>
      <w:proofErr w:type="gramEnd"/>
      <w:r>
        <w:rPr>
          <w:rFonts w:ascii="宋体" w:hAnsi="宋体" w:cs="宋体" w:hint="eastAsia"/>
        </w:rPr>
        <w:t>上浮，自第六年度租金每年按年租金2%的标准逐年递增。</w:t>
      </w:r>
    </w:p>
    <w:p w14:paraId="45997EF7" w14:textId="77777777" w:rsidR="00D65405" w:rsidRDefault="005E0C2D">
      <w:pPr>
        <w:spacing w:line="460" w:lineRule="exact"/>
        <w:ind w:firstLineChars="200" w:firstLine="420"/>
        <w:jc w:val="left"/>
        <w:rPr>
          <w:rFonts w:ascii="宋体" w:hAnsi="宋体" w:cs="宋体"/>
        </w:rPr>
      </w:pPr>
      <w:r>
        <w:rPr>
          <w:rFonts w:ascii="宋体" w:hAnsi="宋体" w:cs="宋体"/>
        </w:rPr>
        <w:t>2.10</w:t>
      </w:r>
      <w:r>
        <w:rPr>
          <w:rFonts w:ascii="宋体" w:hAnsi="宋体" w:cs="宋体" w:hint="eastAsia"/>
        </w:rPr>
        <w:t>资格审查方式：</w:t>
      </w:r>
      <w:r>
        <w:rPr>
          <w:rFonts w:ascii="宋体" w:hAnsi="宋体" w:cs="宋体" w:hint="eastAsia"/>
          <w:snapToGrid w:val="0"/>
          <w:kern w:val="0"/>
        </w:rPr>
        <w:t>资格后审合格制</w:t>
      </w:r>
      <w:r>
        <w:rPr>
          <w:rFonts w:ascii="宋体" w:hAnsi="宋体" w:cs="宋体" w:hint="eastAsia"/>
        </w:rPr>
        <w:t>。</w:t>
      </w:r>
    </w:p>
    <w:p w14:paraId="2CA8B63A" w14:textId="77777777" w:rsidR="00D65405" w:rsidRDefault="005E0C2D">
      <w:pPr>
        <w:spacing w:line="460" w:lineRule="exact"/>
        <w:ind w:firstLineChars="200" w:firstLine="420"/>
        <w:jc w:val="left"/>
        <w:rPr>
          <w:rFonts w:ascii="宋体" w:hAnsi="宋体" w:cs="宋体"/>
        </w:rPr>
      </w:pPr>
      <w:r>
        <w:rPr>
          <w:rFonts w:ascii="宋体" w:hAnsi="宋体" w:cs="宋体" w:hint="eastAsia"/>
        </w:rPr>
        <w:t>2.</w:t>
      </w:r>
      <w:r>
        <w:rPr>
          <w:rFonts w:ascii="宋体" w:hAnsi="宋体" w:cs="宋体"/>
        </w:rPr>
        <w:t>11</w:t>
      </w:r>
      <w:r>
        <w:rPr>
          <w:rFonts w:ascii="宋体" w:hAnsi="宋体" w:cs="宋体" w:hint="eastAsia"/>
        </w:rPr>
        <w:t>标段划分：本项目不分标段。</w:t>
      </w:r>
    </w:p>
    <w:p w14:paraId="5F63A982" w14:textId="77777777" w:rsidR="00D65405" w:rsidRDefault="005E0C2D">
      <w:pPr>
        <w:spacing w:line="460" w:lineRule="exact"/>
        <w:ind w:firstLineChars="100" w:firstLine="211"/>
        <w:jc w:val="left"/>
        <w:rPr>
          <w:rFonts w:ascii="宋体" w:hAnsi="宋体" w:cs="宋体"/>
          <w:b/>
          <w:bCs/>
          <w:snapToGrid w:val="0"/>
          <w:kern w:val="0"/>
        </w:rPr>
      </w:pPr>
      <w:r>
        <w:rPr>
          <w:rFonts w:ascii="宋体" w:hAnsi="宋体" w:cs="宋体" w:hint="eastAsia"/>
          <w:b/>
          <w:bCs/>
          <w:snapToGrid w:val="0"/>
          <w:kern w:val="0"/>
        </w:rPr>
        <w:t>3．投标人资格要求</w:t>
      </w:r>
    </w:p>
    <w:p w14:paraId="0D6AC349" w14:textId="77777777" w:rsidR="00D65405" w:rsidRDefault="005E0C2D">
      <w:pPr>
        <w:spacing w:line="460" w:lineRule="exact"/>
        <w:ind w:firstLineChars="200" w:firstLine="422"/>
        <w:jc w:val="left"/>
        <w:rPr>
          <w:rFonts w:ascii="宋体" w:hAnsi="宋体" w:cs="宋体"/>
          <w:snapToGrid w:val="0"/>
          <w:kern w:val="0"/>
        </w:rPr>
      </w:pPr>
      <w:r>
        <w:rPr>
          <w:rFonts w:ascii="宋体" w:hAnsi="宋体" w:cs="宋体" w:hint="eastAsia"/>
          <w:b/>
          <w:bCs/>
          <w:snapToGrid w:val="0"/>
          <w:kern w:val="0"/>
        </w:rPr>
        <w:t>3.1营业执照要求：</w:t>
      </w:r>
      <w:r>
        <w:rPr>
          <w:rFonts w:ascii="宋体" w:hAnsi="宋体" w:cs="宋体" w:hint="eastAsia"/>
          <w:snapToGrid w:val="0"/>
          <w:kern w:val="0"/>
        </w:rPr>
        <w:t>投标人应为中国境内合法登记注册的独立企业（事业）法人或其他组织，具备有效的营业执照或事业单位法人证书或其他类似的法定证明文件。</w:t>
      </w:r>
    </w:p>
    <w:p w14:paraId="53D27FF1" w14:textId="77777777" w:rsidR="00D65405" w:rsidRDefault="005E0C2D">
      <w:pPr>
        <w:spacing w:line="460" w:lineRule="exact"/>
        <w:ind w:firstLineChars="200" w:firstLine="422"/>
        <w:jc w:val="left"/>
        <w:rPr>
          <w:rFonts w:ascii="宋体" w:hAnsi="宋体" w:cs="宋体"/>
          <w:snapToGrid w:val="0"/>
          <w:kern w:val="0"/>
        </w:rPr>
      </w:pPr>
      <w:r>
        <w:rPr>
          <w:rFonts w:ascii="宋体" w:hAnsi="宋体" w:cs="宋体" w:hint="eastAsia"/>
          <w:b/>
          <w:bCs/>
          <w:snapToGrid w:val="0"/>
          <w:kern w:val="0"/>
        </w:rPr>
        <w:t>3.</w:t>
      </w:r>
      <w:r>
        <w:rPr>
          <w:rFonts w:ascii="宋体" w:hAnsi="宋体" w:cs="宋体"/>
          <w:b/>
          <w:bCs/>
          <w:snapToGrid w:val="0"/>
          <w:kern w:val="0"/>
        </w:rPr>
        <w:t>2</w:t>
      </w:r>
      <w:r>
        <w:rPr>
          <w:rFonts w:ascii="宋体" w:hAnsi="宋体" w:cs="宋体" w:hint="eastAsia"/>
          <w:b/>
          <w:bCs/>
          <w:snapToGrid w:val="0"/>
          <w:kern w:val="0"/>
        </w:rPr>
        <w:t>信誉要求：</w:t>
      </w:r>
      <w:r>
        <w:rPr>
          <w:rFonts w:ascii="宋体" w:hAnsi="宋体" w:cs="宋体" w:hint="eastAsia"/>
          <w:snapToGrid w:val="0"/>
          <w:kern w:val="0"/>
        </w:rPr>
        <w:t>投标人（2021年1月1日至今）没有处于被责令停业，投标资格未被暂停或取消，财产未被接管、冻结、破产等状态。投标人未被列为信用中国网（www.creditchina.gov.cn）的“严重失信主体名单”、未被列为中国执行信息公开网（www.zxgk.court.gov.cn/shixin/）的“失信被执行人”、未被列为国家企业信用信息公示系统（www.gsxt.gov.cn/）的“列入严重违法失信名单（黑名单）”。由投标人结合上述内容自行提供“信誉情况承诺书”。（项目中标后，经招标人查询若存在查证的以上相关记录，招标人有权取消其中标资格。）</w:t>
      </w:r>
    </w:p>
    <w:p w14:paraId="4D8311C6" w14:textId="77777777" w:rsidR="00D65405" w:rsidRDefault="005E0C2D">
      <w:pPr>
        <w:adjustRightInd w:val="0"/>
        <w:spacing w:line="312" w:lineRule="auto"/>
        <w:ind w:firstLineChars="200" w:firstLine="422"/>
        <w:rPr>
          <w:rFonts w:ascii="宋体" w:hAnsi="宋体" w:cs="宋体"/>
          <w:snapToGrid w:val="0"/>
          <w:kern w:val="0"/>
        </w:rPr>
      </w:pPr>
      <w:r>
        <w:rPr>
          <w:rFonts w:ascii="宋体" w:hAnsi="宋体" w:cs="宋体" w:hint="eastAsia"/>
          <w:b/>
          <w:bCs/>
          <w:snapToGrid w:val="0"/>
          <w:kern w:val="0"/>
        </w:rPr>
        <w:t>3.</w:t>
      </w:r>
      <w:r>
        <w:rPr>
          <w:rFonts w:ascii="宋体" w:hAnsi="宋体" w:cs="宋体"/>
          <w:b/>
          <w:bCs/>
          <w:snapToGrid w:val="0"/>
          <w:kern w:val="0"/>
        </w:rPr>
        <w:t>3</w:t>
      </w:r>
      <w:r>
        <w:rPr>
          <w:rFonts w:ascii="宋体" w:hAnsi="宋体" w:cs="宋体" w:hint="eastAsia"/>
          <w:b/>
          <w:bCs/>
          <w:snapToGrid w:val="0"/>
          <w:kern w:val="0"/>
        </w:rPr>
        <w:t>相关承诺要求</w:t>
      </w:r>
      <w:r>
        <w:rPr>
          <w:rFonts w:ascii="宋体" w:hAnsi="宋体" w:cs="宋体" w:hint="eastAsia"/>
          <w:snapToGrid w:val="0"/>
          <w:kern w:val="0"/>
        </w:rPr>
        <w:t>：投</w:t>
      </w:r>
      <w:r>
        <w:rPr>
          <w:rFonts w:ascii="宋体" w:hAnsi="宋体" w:hint="eastAsia"/>
        </w:rPr>
        <w:t>标人承诺书。</w:t>
      </w:r>
    </w:p>
    <w:p w14:paraId="384DAEE0" w14:textId="77777777" w:rsidR="00D65405" w:rsidRDefault="005E0C2D">
      <w:pPr>
        <w:spacing w:line="460" w:lineRule="exact"/>
        <w:ind w:firstLineChars="200" w:firstLine="422"/>
        <w:jc w:val="left"/>
        <w:rPr>
          <w:rFonts w:ascii="宋体" w:hAnsi="宋体" w:cs="宋体"/>
          <w:snapToGrid w:val="0"/>
          <w:kern w:val="0"/>
        </w:rPr>
      </w:pPr>
      <w:r>
        <w:rPr>
          <w:rFonts w:ascii="宋体" w:hAnsi="宋体" w:cs="宋体" w:hint="eastAsia"/>
          <w:b/>
          <w:bCs/>
          <w:snapToGrid w:val="0"/>
          <w:kern w:val="0"/>
        </w:rPr>
        <w:t>3</w:t>
      </w:r>
      <w:r>
        <w:rPr>
          <w:rFonts w:ascii="宋体" w:hAnsi="宋体" w:cs="宋体"/>
          <w:b/>
          <w:bCs/>
          <w:snapToGrid w:val="0"/>
          <w:kern w:val="0"/>
        </w:rPr>
        <w:t>.4</w:t>
      </w:r>
      <w:r>
        <w:rPr>
          <w:rFonts w:ascii="宋体" w:hAnsi="宋体" w:cs="宋体" w:hint="eastAsia"/>
          <w:snapToGrid w:val="0"/>
          <w:kern w:val="0"/>
        </w:rPr>
        <w:t>本项目不</w:t>
      </w:r>
      <w:r>
        <w:rPr>
          <w:rFonts w:ascii="宋体" w:hAnsi="宋体" w:cs="宋体" w:hint="eastAsia"/>
        </w:rPr>
        <w:t>接受联合体参与</w:t>
      </w:r>
      <w:r>
        <w:rPr>
          <w:rFonts w:ascii="宋体" w:hAnsi="宋体" w:cs="宋体" w:hint="eastAsia"/>
          <w:snapToGrid w:val="0"/>
          <w:kern w:val="0"/>
        </w:rPr>
        <w:t>。</w:t>
      </w:r>
    </w:p>
    <w:p w14:paraId="173A87F7" w14:textId="77777777" w:rsidR="00D65405" w:rsidRDefault="005E0C2D">
      <w:pPr>
        <w:spacing w:line="460" w:lineRule="exact"/>
        <w:jc w:val="left"/>
        <w:rPr>
          <w:rFonts w:ascii="宋体" w:hAnsi="宋体" w:cs="宋体"/>
          <w:b/>
          <w:bCs/>
          <w:snapToGrid w:val="0"/>
          <w:kern w:val="0"/>
        </w:rPr>
      </w:pPr>
      <w:r>
        <w:rPr>
          <w:rFonts w:ascii="宋体" w:hAnsi="宋体" w:cs="宋体" w:hint="eastAsia"/>
          <w:b/>
          <w:bCs/>
          <w:snapToGrid w:val="0"/>
          <w:kern w:val="0"/>
        </w:rPr>
        <w:t>4．招标文件的获取</w:t>
      </w:r>
    </w:p>
    <w:p w14:paraId="3B7ED83C" w14:textId="2D249150" w:rsidR="00D65405" w:rsidRDefault="005E0C2D">
      <w:pPr>
        <w:spacing w:line="460" w:lineRule="exact"/>
        <w:ind w:firstLineChars="200" w:firstLine="420"/>
        <w:jc w:val="left"/>
        <w:rPr>
          <w:rFonts w:ascii="宋体" w:hAnsi="宋体" w:cs="宋体"/>
          <w:b/>
          <w:bCs/>
        </w:rPr>
      </w:pPr>
      <w:r>
        <w:rPr>
          <w:rFonts w:ascii="宋体" w:hAnsi="宋体" w:cs="宋体" w:hint="eastAsia"/>
        </w:rPr>
        <w:t>4.1</w:t>
      </w:r>
      <w:r>
        <w:rPr>
          <w:rFonts w:ascii="宋体" w:hAnsi="宋体" w:cs="宋体" w:hint="eastAsia"/>
          <w:b/>
          <w:bCs/>
        </w:rPr>
        <w:t>招标文件发售时间及地点：</w:t>
      </w:r>
      <w:r>
        <w:rPr>
          <w:rFonts w:ascii="宋体" w:hAnsi="宋体" w:cs="宋体" w:hint="eastAsia"/>
          <w:b/>
          <w:bCs/>
          <w:u w:val="single"/>
        </w:rPr>
        <w:t>202</w:t>
      </w:r>
      <w:r>
        <w:rPr>
          <w:rFonts w:ascii="宋体" w:hAnsi="宋体" w:cs="宋体"/>
          <w:b/>
          <w:bCs/>
          <w:u w:val="single"/>
        </w:rPr>
        <w:t>4</w:t>
      </w:r>
      <w:r>
        <w:rPr>
          <w:rFonts w:ascii="宋体" w:hAnsi="宋体" w:cs="宋体" w:hint="eastAsia"/>
          <w:b/>
          <w:bCs/>
        </w:rPr>
        <w:t>年</w:t>
      </w:r>
      <w:r w:rsidR="009F7BE1">
        <w:rPr>
          <w:rFonts w:ascii="宋体" w:hAnsi="宋体" w:cs="宋体"/>
          <w:b/>
          <w:bCs/>
          <w:u w:val="single"/>
        </w:rPr>
        <w:t>08</w:t>
      </w:r>
      <w:r>
        <w:rPr>
          <w:rFonts w:ascii="宋体" w:hAnsi="宋体" w:cs="宋体" w:hint="eastAsia"/>
          <w:b/>
          <w:bCs/>
        </w:rPr>
        <w:t>月</w:t>
      </w:r>
      <w:r w:rsidR="009F7BE1">
        <w:rPr>
          <w:rFonts w:ascii="宋体" w:hAnsi="宋体" w:cs="宋体"/>
          <w:b/>
          <w:bCs/>
          <w:u w:val="single"/>
        </w:rPr>
        <w:t>28</w:t>
      </w:r>
      <w:r>
        <w:rPr>
          <w:rFonts w:ascii="宋体" w:hAnsi="宋体" w:cs="宋体" w:hint="eastAsia"/>
          <w:b/>
          <w:bCs/>
        </w:rPr>
        <w:t>日至</w:t>
      </w:r>
      <w:r>
        <w:rPr>
          <w:rFonts w:ascii="宋体" w:hAnsi="宋体" w:cs="宋体" w:hint="eastAsia"/>
          <w:b/>
          <w:bCs/>
          <w:u w:val="single"/>
        </w:rPr>
        <w:t>202</w:t>
      </w:r>
      <w:r>
        <w:rPr>
          <w:rFonts w:ascii="宋体" w:hAnsi="宋体" w:cs="宋体"/>
          <w:b/>
          <w:bCs/>
          <w:u w:val="single"/>
        </w:rPr>
        <w:t>4</w:t>
      </w:r>
      <w:r>
        <w:rPr>
          <w:rFonts w:ascii="宋体" w:hAnsi="宋体" w:cs="宋体" w:hint="eastAsia"/>
          <w:b/>
          <w:bCs/>
        </w:rPr>
        <w:t>年</w:t>
      </w:r>
      <w:r w:rsidR="009F7BE1">
        <w:rPr>
          <w:rFonts w:ascii="宋体" w:hAnsi="宋体" w:cs="宋体"/>
          <w:b/>
          <w:bCs/>
          <w:u w:val="single"/>
        </w:rPr>
        <w:t>09</w:t>
      </w:r>
      <w:r>
        <w:rPr>
          <w:rFonts w:ascii="宋体" w:hAnsi="宋体" w:cs="宋体" w:hint="eastAsia"/>
          <w:b/>
          <w:bCs/>
        </w:rPr>
        <w:t>月</w:t>
      </w:r>
      <w:r w:rsidR="009F7BE1">
        <w:rPr>
          <w:rFonts w:ascii="宋体" w:hAnsi="宋体" w:cs="宋体"/>
          <w:b/>
          <w:bCs/>
          <w:u w:val="single"/>
        </w:rPr>
        <w:t>03</w:t>
      </w:r>
      <w:r>
        <w:rPr>
          <w:rFonts w:ascii="宋体" w:hAnsi="宋体" w:cs="宋体" w:hint="eastAsia"/>
          <w:b/>
          <w:bCs/>
        </w:rPr>
        <w:t>日（节假日除外）每天上午9:00～11:30，下午14:00～17:00（北京时间）投标人持：</w:t>
      </w:r>
    </w:p>
    <w:p w14:paraId="0C3A56E8" w14:textId="77777777" w:rsidR="00D65405" w:rsidRDefault="005E0C2D">
      <w:pPr>
        <w:numPr>
          <w:ilvl w:val="0"/>
          <w:numId w:val="25"/>
        </w:numPr>
        <w:spacing w:line="460" w:lineRule="exact"/>
        <w:ind w:firstLineChars="200" w:firstLine="422"/>
        <w:jc w:val="left"/>
        <w:rPr>
          <w:rFonts w:ascii="宋体" w:hAnsi="宋体" w:cs="宋体"/>
          <w:b/>
          <w:bCs/>
        </w:rPr>
      </w:pPr>
      <w:r>
        <w:rPr>
          <w:rFonts w:ascii="宋体" w:hAnsi="宋体" w:cs="宋体" w:hint="eastAsia"/>
          <w:b/>
          <w:bCs/>
        </w:rPr>
        <w:t>营业执照 (三证合一，复印件加盖公章)；</w:t>
      </w:r>
    </w:p>
    <w:p w14:paraId="3524C558" w14:textId="77777777" w:rsidR="00D65405" w:rsidRDefault="005E0C2D">
      <w:pPr>
        <w:numPr>
          <w:ilvl w:val="0"/>
          <w:numId w:val="25"/>
        </w:numPr>
        <w:spacing w:line="460" w:lineRule="exact"/>
        <w:ind w:firstLineChars="200" w:firstLine="422"/>
        <w:jc w:val="left"/>
        <w:rPr>
          <w:rFonts w:ascii="宋体" w:hAnsi="宋体" w:cs="宋体"/>
          <w:b/>
          <w:bCs/>
        </w:rPr>
      </w:pPr>
      <w:r>
        <w:rPr>
          <w:rFonts w:ascii="宋体" w:hAnsi="宋体" w:cs="宋体" w:hint="eastAsia"/>
          <w:b/>
          <w:bCs/>
        </w:rPr>
        <w:t>法定代表人身份证明书（原件）；</w:t>
      </w:r>
    </w:p>
    <w:p w14:paraId="5EB38A3F" w14:textId="77777777" w:rsidR="00D65405" w:rsidRDefault="005E0C2D">
      <w:pPr>
        <w:numPr>
          <w:ilvl w:val="0"/>
          <w:numId w:val="25"/>
        </w:numPr>
        <w:spacing w:line="460" w:lineRule="exact"/>
        <w:ind w:firstLineChars="200" w:firstLine="422"/>
        <w:jc w:val="left"/>
        <w:rPr>
          <w:rFonts w:ascii="宋体" w:hAnsi="宋体" w:cs="宋体"/>
          <w:b/>
          <w:bCs/>
        </w:rPr>
      </w:pPr>
      <w:r>
        <w:rPr>
          <w:rFonts w:ascii="宋体" w:hAnsi="宋体" w:cs="宋体" w:hint="eastAsia"/>
          <w:b/>
          <w:bCs/>
        </w:rPr>
        <w:t>法定代表人授权委托书（原件，法定代表人除外）；</w:t>
      </w:r>
    </w:p>
    <w:p w14:paraId="28CB8574" w14:textId="77777777" w:rsidR="00D65405" w:rsidRDefault="005E0C2D">
      <w:pPr>
        <w:numPr>
          <w:ilvl w:val="0"/>
          <w:numId w:val="25"/>
        </w:numPr>
        <w:spacing w:line="460" w:lineRule="exact"/>
        <w:ind w:firstLineChars="200" w:firstLine="422"/>
        <w:jc w:val="left"/>
        <w:rPr>
          <w:rFonts w:ascii="宋体" w:hAnsi="宋体" w:cs="宋体"/>
          <w:b/>
          <w:bCs/>
        </w:rPr>
      </w:pPr>
      <w:r>
        <w:rPr>
          <w:rFonts w:ascii="宋体" w:hAnsi="宋体" w:cs="宋体" w:hint="eastAsia"/>
          <w:b/>
          <w:bCs/>
        </w:rPr>
        <w:t>法定代表人或授权人（报名人）身份证。</w:t>
      </w:r>
    </w:p>
    <w:p w14:paraId="22CB8291" w14:textId="77777777" w:rsidR="00D65405" w:rsidRDefault="005E0C2D">
      <w:pPr>
        <w:spacing w:line="460" w:lineRule="exact"/>
        <w:ind w:leftChars="200" w:left="420"/>
        <w:jc w:val="left"/>
        <w:rPr>
          <w:rFonts w:ascii="宋体" w:hAnsi="宋体" w:cs="宋体"/>
        </w:rPr>
      </w:pPr>
      <w:r>
        <w:rPr>
          <w:rFonts w:ascii="宋体" w:hAnsi="宋体" w:cs="宋体" w:hint="eastAsia"/>
        </w:rPr>
        <w:t>到旺和招标咨询有限公司（昆明市五华区护国路69号护国大厦9楼）报名。</w:t>
      </w:r>
    </w:p>
    <w:p w14:paraId="745CBCD4" w14:textId="77777777" w:rsidR="00D65405" w:rsidRDefault="005E0C2D">
      <w:pPr>
        <w:spacing w:line="460" w:lineRule="exact"/>
        <w:ind w:leftChars="200" w:left="420"/>
        <w:jc w:val="left"/>
        <w:rPr>
          <w:rFonts w:ascii="宋体" w:hAnsi="宋体" w:cs="宋体"/>
        </w:rPr>
      </w:pPr>
      <w:r>
        <w:rPr>
          <w:rFonts w:ascii="宋体" w:hAnsi="宋体" w:cs="宋体" w:hint="eastAsia"/>
        </w:rPr>
        <w:t>4.2招标文件售价：</w:t>
      </w:r>
      <w:r>
        <w:rPr>
          <w:rFonts w:ascii="宋体" w:hAnsi="宋体" w:cs="宋体"/>
          <w:u w:val="single"/>
        </w:rPr>
        <w:t>6</w:t>
      </w:r>
      <w:r>
        <w:rPr>
          <w:rFonts w:ascii="宋体" w:hAnsi="宋体" w:cs="宋体" w:hint="eastAsia"/>
          <w:u w:val="single"/>
        </w:rPr>
        <w:t>00</w:t>
      </w:r>
      <w:r>
        <w:rPr>
          <w:rFonts w:ascii="宋体" w:hAnsi="宋体" w:cs="宋体"/>
          <w:u w:val="single"/>
        </w:rPr>
        <w:t>.00</w:t>
      </w:r>
      <w:r>
        <w:rPr>
          <w:rFonts w:ascii="宋体" w:hAnsi="宋体" w:cs="宋体" w:hint="eastAsia"/>
        </w:rPr>
        <w:t>元/份，售后不退。</w:t>
      </w:r>
    </w:p>
    <w:p w14:paraId="24C50E26" w14:textId="77777777" w:rsidR="00D65405" w:rsidRDefault="005E0C2D">
      <w:pPr>
        <w:spacing w:line="460" w:lineRule="exact"/>
        <w:jc w:val="left"/>
        <w:rPr>
          <w:rFonts w:ascii="宋体" w:hAnsi="宋体" w:cs="宋体"/>
          <w:b/>
          <w:bCs/>
          <w:snapToGrid w:val="0"/>
          <w:kern w:val="0"/>
        </w:rPr>
      </w:pPr>
      <w:r>
        <w:rPr>
          <w:rFonts w:ascii="宋体" w:hAnsi="宋体" w:cs="宋体" w:hint="eastAsia"/>
          <w:b/>
          <w:bCs/>
          <w:snapToGrid w:val="0"/>
          <w:kern w:val="0"/>
        </w:rPr>
        <w:t>5．投标文件递交截止时间及地址</w:t>
      </w:r>
    </w:p>
    <w:p w14:paraId="36BC8878" w14:textId="1FD42A04" w:rsidR="00D65405" w:rsidRDefault="005E0C2D">
      <w:pPr>
        <w:spacing w:line="460" w:lineRule="exact"/>
        <w:ind w:firstLineChars="196" w:firstLine="412"/>
        <w:rPr>
          <w:rFonts w:ascii="宋体" w:hAnsi="宋体" w:cs="宋体"/>
        </w:rPr>
      </w:pPr>
      <w:r>
        <w:rPr>
          <w:rFonts w:ascii="宋体" w:hAnsi="宋体" w:cs="宋体" w:hint="eastAsia"/>
        </w:rPr>
        <w:t>5.1投标文件递交时间为</w:t>
      </w:r>
      <w:r>
        <w:rPr>
          <w:rFonts w:ascii="宋体" w:hAnsi="宋体" w:cs="宋体" w:hint="eastAsia"/>
          <w:b/>
          <w:bCs/>
          <w:u w:val="single"/>
        </w:rPr>
        <w:t>202</w:t>
      </w:r>
      <w:r>
        <w:rPr>
          <w:rFonts w:ascii="宋体" w:hAnsi="宋体" w:cs="宋体"/>
          <w:b/>
          <w:bCs/>
          <w:u w:val="single"/>
        </w:rPr>
        <w:t>4</w:t>
      </w:r>
      <w:r>
        <w:rPr>
          <w:rFonts w:ascii="宋体" w:hAnsi="宋体" w:cs="宋体" w:hint="eastAsia"/>
          <w:b/>
          <w:bCs/>
        </w:rPr>
        <w:t>年</w:t>
      </w:r>
      <w:r w:rsidR="009F7BE1">
        <w:rPr>
          <w:rFonts w:ascii="宋体" w:hAnsi="宋体" w:cs="宋体"/>
          <w:b/>
          <w:bCs/>
          <w:u w:val="single"/>
        </w:rPr>
        <w:t>09</w:t>
      </w:r>
      <w:r>
        <w:rPr>
          <w:rFonts w:ascii="宋体" w:hAnsi="宋体" w:cs="宋体" w:hint="eastAsia"/>
          <w:b/>
          <w:bCs/>
        </w:rPr>
        <w:t>月</w:t>
      </w:r>
      <w:r w:rsidR="009F7BE1">
        <w:rPr>
          <w:rFonts w:ascii="宋体" w:hAnsi="宋体" w:cs="宋体"/>
          <w:b/>
          <w:bCs/>
          <w:u w:val="single"/>
        </w:rPr>
        <w:t>18</w:t>
      </w:r>
      <w:r>
        <w:rPr>
          <w:rFonts w:ascii="宋体" w:hAnsi="宋体" w:cs="宋体" w:hint="eastAsia"/>
          <w:b/>
          <w:bCs/>
        </w:rPr>
        <w:t>日</w:t>
      </w:r>
      <w:r>
        <w:rPr>
          <w:rFonts w:ascii="宋体" w:hAnsi="宋体" w:cs="宋体"/>
          <w:b/>
          <w:bCs/>
          <w:u w:val="single"/>
        </w:rPr>
        <w:t>14</w:t>
      </w:r>
      <w:r>
        <w:rPr>
          <w:rFonts w:ascii="宋体" w:hAnsi="宋体" w:cs="宋体" w:hint="eastAsia"/>
          <w:b/>
          <w:bCs/>
        </w:rPr>
        <w:t>时</w:t>
      </w:r>
      <w:r>
        <w:rPr>
          <w:rFonts w:ascii="宋体" w:hAnsi="宋体" w:cs="宋体"/>
          <w:b/>
          <w:bCs/>
          <w:u w:val="single"/>
        </w:rPr>
        <w:t>00</w:t>
      </w:r>
      <w:r>
        <w:rPr>
          <w:rFonts w:ascii="宋体" w:hAnsi="宋体" w:cs="宋体" w:hint="eastAsia"/>
          <w:b/>
          <w:bCs/>
        </w:rPr>
        <w:t>分—</w:t>
      </w:r>
      <w:r>
        <w:rPr>
          <w:rFonts w:ascii="宋体" w:hAnsi="宋体" w:cs="宋体"/>
          <w:b/>
          <w:bCs/>
          <w:u w:val="single"/>
        </w:rPr>
        <w:t>14</w:t>
      </w:r>
      <w:r>
        <w:rPr>
          <w:rFonts w:ascii="宋体" w:hAnsi="宋体" w:cs="宋体" w:hint="eastAsia"/>
          <w:b/>
          <w:bCs/>
        </w:rPr>
        <w:t>时</w:t>
      </w:r>
      <w:r>
        <w:rPr>
          <w:rFonts w:ascii="宋体" w:hAnsi="宋体" w:cs="宋体"/>
          <w:b/>
          <w:bCs/>
          <w:u w:val="single"/>
        </w:rPr>
        <w:t>30</w:t>
      </w:r>
      <w:r>
        <w:rPr>
          <w:rFonts w:ascii="宋体" w:hAnsi="宋体" w:cs="宋体" w:hint="eastAsia"/>
          <w:b/>
          <w:bCs/>
        </w:rPr>
        <w:t>分</w:t>
      </w:r>
      <w:r>
        <w:rPr>
          <w:rFonts w:ascii="宋体" w:hAnsi="宋体" w:cs="宋体" w:hint="eastAsia"/>
        </w:rPr>
        <w:t>（北京时间），</w:t>
      </w:r>
      <w:bookmarkStart w:id="4" w:name="_Hlk104390153"/>
      <w:r>
        <w:rPr>
          <w:rFonts w:ascii="宋体" w:hAnsi="宋体" w:cs="宋体" w:hint="eastAsia"/>
        </w:rPr>
        <w:t>投标文件递交截止时间</w:t>
      </w:r>
      <w:bookmarkEnd w:id="4"/>
      <w:r>
        <w:rPr>
          <w:rFonts w:ascii="宋体" w:hAnsi="宋体" w:cs="宋体" w:hint="eastAsia"/>
        </w:rPr>
        <w:t>（同开启时间）为</w:t>
      </w:r>
      <w:r>
        <w:rPr>
          <w:rFonts w:ascii="宋体" w:hAnsi="宋体" w:cs="宋体" w:hint="eastAsia"/>
          <w:b/>
          <w:bCs/>
          <w:u w:val="single"/>
        </w:rPr>
        <w:t>202</w:t>
      </w:r>
      <w:r>
        <w:rPr>
          <w:rFonts w:ascii="宋体" w:hAnsi="宋体" w:cs="宋体"/>
          <w:b/>
          <w:bCs/>
          <w:u w:val="single"/>
        </w:rPr>
        <w:t>4</w:t>
      </w:r>
      <w:r>
        <w:rPr>
          <w:rFonts w:ascii="宋体" w:hAnsi="宋体" w:cs="宋体" w:hint="eastAsia"/>
          <w:b/>
          <w:bCs/>
        </w:rPr>
        <w:t>年</w:t>
      </w:r>
      <w:r w:rsidR="009F7BE1">
        <w:rPr>
          <w:rFonts w:ascii="宋体" w:hAnsi="宋体" w:cs="宋体"/>
          <w:b/>
          <w:bCs/>
          <w:u w:val="single"/>
        </w:rPr>
        <w:t>09</w:t>
      </w:r>
      <w:r>
        <w:rPr>
          <w:rFonts w:ascii="宋体" w:hAnsi="宋体" w:cs="宋体" w:hint="eastAsia"/>
          <w:b/>
          <w:bCs/>
        </w:rPr>
        <w:t>月</w:t>
      </w:r>
      <w:r w:rsidR="009F7BE1">
        <w:rPr>
          <w:rFonts w:ascii="宋体" w:hAnsi="宋体" w:cs="宋体"/>
          <w:b/>
          <w:bCs/>
          <w:u w:val="single"/>
        </w:rPr>
        <w:t>18</w:t>
      </w:r>
      <w:r>
        <w:rPr>
          <w:rFonts w:ascii="宋体" w:hAnsi="宋体" w:cs="宋体" w:hint="eastAsia"/>
          <w:b/>
          <w:bCs/>
        </w:rPr>
        <w:t>日</w:t>
      </w:r>
      <w:r>
        <w:rPr>
          <w:rFonts w:ascii="宋体" w:hAnsi="宋体" w:cs="宋体"/>
          <w:b/>
          <w:bCs/>
          <w:u w:val="single"/>
        </w:rPr>
        <w:t>14</w:t>
      </w:r>
      <w:r>
        <w:rPr>
          <w:rFonts w:ascii="宋体" w:hAnsi="宋体" w:cs="宋体" w:hint="eastAsia"/>
          <w:b/>
          <w:bCs/>
        </w:rPr>
        <w:t>时</w:t>
      </w:r>
      <w:r>
        <w:rPr>
          <w:rFonts w:ascii="宋体" w:hAnsi="宋体" w:cs="宋体"/>
          <w:b/>
          <w:bCs/>
          <w:u w:val="single"/>
        </w:rPr>
        <w:t>30</w:t>
      </w:r>
      <w:r>
        <w:rPr>
          <w:rFonts w:ascii="宋体" w:hAnsi="宋体" w:cs="宋体" w:hint="eastAsia"/>
          <w:b/>
          <w:bCs/>
        </w:rPr>
        <w:t>分</w:t>
      </w:r>
      <w:bookmarkStart w:id="5" w:name="_Hlk104390209"/>
      <w:r>
        <w:rPr>
          <w:rFonts w:ascii="宋体" w:hAnsi="宋体" w:cs="宋体" w:hint="eastAsia"/>
        </w:rPr>
        <w:t>，</w:t>
      </w:r>
      <w:bookmarkEnd w:id="5"/>
      <w:r>
        <w:rPr>
          <w:rFonts w:ascii="宋体" w:hAnsi="宋体" w:cs="宋体" w:hint="eastAsia"/>
        </w:rPr>
        <w:t>请于本项目投标文件递交截止时间前将投标文件递交至旺和招标咨询有限公司（昆明市五华区护国路69号护国大厦</w:t>
      </w:r>
      <w:r w:rsidR="009F7BE1">
        <w:rPr>
          <w:rFonts w:ascii="宋体" w:hAnsi="宋体" w:cs="宋体" w:hint="eastAsia"/>
        </w:rPr>
        <w:t>18楼综合开标厅</w:t>
      </w:r>
      <w:r>
        <w:rPr>
          <w:rFonts w:ascii="宋体" w:hAnsi="宋体" w:cs="宋体" w:hint="eastAsia"/>
        </w:rPr>
        <w:t>），逾期送达的或不符合规定的文件将被拒绝。</w:t>
      </w:r>
    </w:p>
    <w:p w14:paraId="79CC3410" w14:textId="77777777" w:rsidR="00D65405" w:rsidRDefault="005E0C2D">
      <w:pPr>
        <w:spacing w:line="460" w:lineRule="exact"/>
        <w:ind w:firstLineChars="196" w:firstLine="412"/>
        <w:rPr>
          <w:rFonts w:ascii="宋体" w:hAnsi="宋体" w:cs="宋体"/>
          <w:b/>
        </w:rPr>
      </w:pPr>
      <w:r>
        <w:rPr>
          <w:rFonts w:ascii="宋体" w:hAnsi="宋体" w:cs="宋体" w:hint="eastAsia"/>
        </w:rPr>
        <w:t>5.2投标人在开标会议开始前务必认真阅读本招标文件全部内容，招标文件如有变更，将以书面形式另行通知。</w:t>
      </w:r>
      <w:r>
        <w:rPr>
          <w:rFonts w:ascii="宋体" w:hAnsi="宋体" w:cs="宋体" w:hint="eastAsia"/>
          <w:b/>
        </w:rPr>
        <w:t xml:space="preserve"> </w:t>
      </w:r>
    </w:p>
    <w:p w14:paraId="29F64D2A" w14:textId="77777777" w:rsidR="00D65405" w:rsidRDefault="005E0C2D">
      <w:pPr>
        <w:spacing w:line="460" w:lineRule="exact"/>
        <w:jc w:val="left"/>
        <w:rPr>
          <w:rFonts w:ascii="宋体" w:hAnsi="宋体" w:cs="宋体"/>
          <w:b/>
          <w:bCs/>
          <w:snapToGrid w:val="0"/>
          <w:kern w:val="0"/>
        </w:rPr>
      </w:pPr>
      <w:r>
        <w:rPr>
          <w:rFonts w:ascii="宋体" w:hAnsi="宋体" w:cs="宋体" w:hint="eastAsia"/>
          <w:b/>
          <w:bCs/>
          <w:snapToGrid w:val="0"/>
          <w:kern w:val="0"/>
        </w:rPr>
        <w:t>6．发布公告的媒介</w:t>
      </w:r>
    </w:p>
    <w:p w14:paraId="68FB07C4" w14:textId="77777777" w:rsidR="00D65405" w:rsidRDefault="005E0C2D">
      <w:pPr>
        <w:spacing w:line="460" w:lineRule="exact"/>
        <w:ind w:firstLineChars="200" w:firstLine="420"/>
        <w:jc w:val="left"/>
        <w:rPr>
          <w:rFonts w:ascii="宋体" w:hAnsi="宋体" w:cs="宋体"/>
        </w:rPr>
      </w:pPr>
      <w:r>
        <w:rPr>
          <w:rFonts w:ascii="宋体" w:hAnsi="宋体" w:cs="宋体" w:hint="eastAsia"/>
        </w:rPr>
        <w:t>本次招标公告在</w:t>
      </w:r>
      <w:r>
        <w:rPr>
          <w:rFonts w:ascii="宋体" w:hAnsi="宋体" w:cs="宋体" w:hint="eastAsia"/>
          <w:u w:val="single"/>
        </w:rPr>
        <w:t>中国招标投标公共服务平台（http://www.cebpubservice.com）</w:t>
      </w:r>
      <w:r>
        <w:rPr>
          <w:rFonts w:ascii="宋体" w:hAnsi="宋体" w:cs="宋体" w:hint="eastAsia"/>
        </w:rPr>
        <w:t>上发布。招标人对其他网站或媒体转载的公告及公告内容不承担任何责任。</w:t>
      </w:r>
    </w:p>
    <w:p w14:paraId="0165DD4C" w14:textId="77777777" w:rsidR="00D65405" w:rsidRDefault="00D65405">
      <w:pPr>
        <w:spacing w:line="360" w:lineRule="auto"/>
        <w:jc w:val="left"/>
        <w:rPr>
          <w:rFonts w:ascii="宋体" w:hAnsi="宋体" w:cs="宋体"/>
          <w:b/>
          <w:bCs/>
          <w:snapToGrid w:val="0"/>
          <w:kern w:val="0"/>
        </w:rPr>
      </w:pPr>
    </w:p>
    <w:p w14:paraId="3BE76016" w14:textId="77777777" w:rsidR="00D65405" w:rsidRDefault="00D65405">
      <w:pPr>
        <w:pStyle w:val="a9"/>
      </w:pPr>
    </w:p>
    <w:p w14:paraId="365DFDAB" w14:textId="77777777" w:rsidR="00D65405" w:rsidRDefault="00D65405"/>
    <w:p w14:paraId="4ED9479C"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7．联系方式</w:t>
      </w:r>
    </w:p>
    <w:tbl>
      <w:tblPr>
        <w:tblW w:w="9072" w:type="dxa"/>
        <w:jc w:val="center"/>
        <w:tblLayout w:type="fixed"/>
        <w:tblLook w:val="04A0" w:firstRow="1" w:lastRow="0" w:firstColumn="1" w:lastColumn="0" w:noHBand="0" w:noVBand="1"/>
      </w:tblPr>
      <w:tblGrid>
        <w:gridCol w:w="1334"/>
        <w:gridCol w:w="2963"/>
        <w:gridCol w:w="1765"/>
        <w:gridCol w:w="3010"/>
      </w:tblGrid>
      <w:tr w:rsidR="00D65405" w14:paraId="0269120C" w14:textId="77777777">
        <w:trPr>
          <w:trHeight w:val="510"/>
          <w:jc w:val="center"/>
        </w:trPr>
        <w:tc>
          <w:tcPr>
            <w:tcW w:w="1334" w:type="dxa"/>
          </w:tcPr>
          <w:p w14:paraId="009D183F" w14:textId="77777777" w:rsidR="00D65405" w:rsidRDefault="005E0C2D">
            <w:pPr>
              <w:spacing w:line="360" w:lineRule="auto"/>
              <w:rPr>
                <w:rFonts w:ascii="宋体" w:hAnsi="宋体" w:cs="宋体"/>
              </w:rPr>
            </w:pPr>
            <w:r>
              <w:rPr>
                <w:rFonts w:ascii="宋体" w:hAnsi="宋体" w:cs="宋体" w:hint="eastAsia"/>
              </w:rPr>
              <w:t>招 标 人：</w:t>
            </w:r>
          </w:p>
        </w:tc>
        <w:tc>
          <w:tcPr>
            <w:tcW w:w="2963" w:type="dxa"/>
          </w:tcPr>
          <w:p w14:paraId="25B7E3EF" w14:textId="77777777" w:rsidR="00D65405" w:rsidRDefault="005E0C2D">
            <w:pPr>
              <w:spacing w:line="360" w:lineRule="auto"/>
              <w:rPr>
                <w:rFonts w:ascii="宋体" w:hAnsi="宋体" w:cs="宋体"/>
              </w:rPr>
            </w:pPr>
            <w:r>
              <w:rPr>
                <w:rFonts w:ascii="宋体" w:hAnsi="宋体" w:cs="宋体" w:hint="eastAsia"/>
                <w:u w:val="single"/>
              </w:rPr>
              <w:t>昆明综合保税区开发运营管理有限责任公司</w:t>
            </w:r>
          </w:p>
        </w:tc>
        <w:tc>
          <w:tcPr>
            <w:tcW w:w="1765" w:type="dxa"/>
          </w:tcPr>
          <w:p w14:paraId="1AB00066" w14:textId="77777777" w:rsidR="00D65405" w:rsidRDefault="005E0C2D">
            <w:pPr>
              <w:spacing w:line="360" w:lineRule="auto"/>
              <w:ind w:leftChars="100" w:left="420" w:hangingChars="100" w:hanging="210"/>
              <w:rPr>
                <w:rFonts w:ascii="宋体" w:hAnsi="宋体" w:cs="宋体"/>
              </w:rPr>
            </w:pPr>
            <w:r>
              <w:rPr>
                <w:rFonts w:ascii="宋体" w:hAnsi="宋体" w:cs="宋体" w:hint="eastAsia"/>
              </w:rPr>
              <w:t>招标代理机构：</w:t>
            </w:r>
          </w:p>
        </w:tc>
        <w:tc>
          <w:tcPr>
            <w:tcW w:w="3010" w:type="dxa"/>
          </w:tcPr>
          <w:p w14:paraId="6D0C0D59" w14:textId="77777777" w:rsidR="00D65405" w:rsidRDefault="005E0C2D">
            <w:pPr>
              <w:spacing w:line="360" w:lineRule="auto"/>
              <w:rPr>
                <w:rFonts w:ascii="宋体" w:hAnsi="宋体" w:cs="宋体"/>
              </w:rPr>
            </w:pPr>
            <w:r>
              <w:rPr>
                <w:rFonts w:ascii="宋体" w:hAnsi="宋体" w:cs="宋体" w:hint="eastAsia"/>
                <w:u w:val="single"/>
              </w:rPr>
              <w:t>旺和招标咨询有限公司</w:t>
            </w:r>
          </w:p>
        </w:tc>
      </w:tr>
      <w:tr w:rsidR="00D65405" w14:paraId="59E9F3B0" w14:textId="77777777">
        <w:trPr>
          <w:trHeight w:val="510"/>
          <w:jc w:val="center"/>
        </w:trPr>
        <w:tc>
          <w:tcPr>
            <w:tcW w:w="1334" w:type="dxa"/>
          </w:tcPr>
          <w:p w14:paraId="13E61839" w14:textId="77777777" w:rsidR="00D65405" w:rsidRDefault="005E0C2D">
            <w:pPr>
              <w:spacing w:line="360" w:lineRule="auto"/>
              <w:rPr>
                <w:rFonts w:ascii="宋体" w:hAnsi="宋体" w:cs="宋体"/>
              </w:rPr>
            </w:pPr>
            <w:r>
              <w:rPr>
                <w:rFonts w:ascii="宋体" w:hAnsi="宋体" w:cs="宋体" w:hint="eastAsia"/>
              </w:rPr>
              <w:t>地址：</w:t>
            </w:r>
          </w:p>
        </w:tc>
        <w:tc>
          <w:tcPr>
            <w:tcW w:w="2963" w:type="dxa"/>
          </w:tcPr>
          <w:p w14:paraId="7D3C0F95" w14:textId="77777777" w:rsidR="00D65405" w:rsidRDefault="005E0C2D">
            <w:pPr>
              <w:spacing w:line="360" w:lineRule="auto"/>
              <w:rPr>
                <w:rFonts w:ascii="宋体" w:hAnsi="宋体" w:cs="宋体"/>
              </w:rPr>
            </w:pPr>
            <w:r>
              <w:rPr>
                <w:rFonts w:ascii="宋体" w:hAnsi="宋体" w:hint="eastAsia"/>
              </w:rPr>
              <w:t>昆明综合保税区（空港片区）</w:t>
            </w:r>
          </w:p>
        </w:tc>
        <w:tc>
          <w:tcPr>
            <w:tcW w:w="1765" w:type="dxa"/>
          </w:tcPr>
          <w:p w14:paraId="042EC5E9" w14:textId="77777777" w:rsidR="00D65405" w:rsidRDefault="005E0C2D">
            <w:pPr>
              <w:spacing w:line="360" w:lineRule="auto"/>
              <w:ind w:firstLine="420"/>
              <w:rPr>
                <w:rFonts w:ascii="宋体" w:hAnsi="宋体" w:cs="宋体"/>
              </w:rPr>
            </w:pPr>
            <w:r>
              <w:rPr>
                <w:rFonts w:ascii="宋体" w:hAnsi="宋体" w:cs="宋体" w:hint="eastAsia"/>
              </w:rPr>
              <w:t>地址：</w:t>
            </w:r>
          </w:p>
        </w:tc>
        <w:tc>
          <w:tcPr>
            <w:tcW w:w="3010" w:type="dxa"/>
          </w:tcPr>
          <w:p w14:paraId="116B3C03" w14:textId="77777777" w:rsidR="00D65405" w:rsidRDefault="005E0C2D">
            <w:pPr>
              <w:spacing w:line="360" w:lineRule="auto"/>
              <w:rPr>
                <w:rFonts w:ascii="宋体" w:hAnsi="宋体" w:cs="宋体"/>
              </w:rPr>
            </w:pPr>
            <w:r>
              <w:rPr>
                <w:rFonts w:ascii="宋体" w:hAnsi="宋体" w:cs="宋体" w:hint="eastAsia"/>
                <w:u w:val="single"/>
              </w:rPr>
              <w:t>昆明市护国路69号护国大厦9楼</w:t>
            </w:r>
          </w:p>
        </w:tc>
      </w:tr>
      <w:tr w:rsidR="00D65405" w14:paraId="56A2CCB6" w14:textId="77777777">
        <w:trPr>
          <w:trHeight w:val="510"/>
          <w:jc w:val="center"/>
        </w:trPr>
        <w:tc>
          <w:tcPr>
            <w:tcW w:w="1334" w:type="dxa"/>
          </w:tcPr>
          <w:p w14:paraId="7F369467" w14:textId="77777777" w:rsidR="00D65405" w:rsidRDefault="005E0C2D">
            <w:pPr>
              <w:spacing w:line="360" w:lineRule="auto"/>
              <w:rPr>
                <w:rFonts w:ascii="宋体" w:hAnsi="宋体" w:cs="宋体"/>
              </w:rPr>
            </w:pPr>
            <w:r>
              <w:rPr>
                <w:rFonts w:ascii="宋体" w:hAnsi="宋体" w:cs="宋体" w:hint="eastAsia"/>
              </w:rPr>
              <w:t>联系人：</w:t>
            </w:r>
          </w:p>
        </w:tc>
        <w:tc>
          <w:tcPr>
            <w:tcW w:w="2963" w:type="dxa"/>
          </w:tcPr>
          <w:p w14:paraId="6BE84214" w14:textId="77777777" w:rsidR="00D65405" w:rsidRDefault="005E0C2D">
            <w:pPr>
              <w:spacing w:line="360" w:lineRule="auto"/>
              <w:ind w:firstLine="420"/>
              <w:rPr>
                <w:rFonts w:ascii="宋体" w:hAnsi="宋体" w:cs="宋体"/>
              </w:rPr>
            </w:pPr>
            <w:r>
              <w:rPr>
                <w:rFonts w:ascii="宋体" w:hAnsi="宋体" w:cs="宋体" w:hint="eastAsia"/>
                <w:u w:val="single"/>
              </w:rPr>
              <w:t>桂老师</w:t>
            </w:r>
          </w:p>
        </w:tc>
        <w:tc>
          <w:tcPr>
            <w:tcW w:w="1765" w:type="dxa"/>
          </w:tcPr>
          <w:p w14:paraId="483BF379" w14:textId="77777777" w:rsidR="00D65405" w:rsidRDefault="005E0C2D">
            <w:pPr>
              <w:spacing w:line="360" w:lineRule="auto"/>
              <w:ind w:firstLine="420"/>
              <w:rPr>
                <w:rFonts w:ascii="宋体" w:hAnsi="宋体" w:cs="宋体"/>
              </w:rPr>
            </w:pPr>
            <w:r>
              <w:rPr>
                <w:rFonts w:ascii="宋体" w:hAnsi="宋体" w:cs="宋体" w:hint="eastAsia"/>
              </w:rPr>
              <w:t>联系人：</w:t>
            </w:r>
          </w:p>
        </w:tc>
        <w:tc>
          <w:tcPr>
            <w:tcW w:w="3010" w:type="dxa"/>
          </w:tcPr>
          <w:p w14:paraId="3EF84CB0" w14:textId="77777777" w:rsidR="00D65405" w:rsidRDefault="005E0C2D">
            <w:pPr>
              <w:spacing w:line="360" w:lineRule="auto"/>
              <w:ind w:firstLine="420"/>
              <w:rPr>
                <w:rFonts w:ascii="宋体" w:hAnsi="宋体" w:cs="宋体"/>
                <w:u w:val="single"/>
              </w:rPr>
            </w:pPr>
            <w:proofErr w:type="gramStart"/>
            <w:r>
              <w:rPr>
                <w:rFonts w:ascii="宋体" w:hAnsi="宋体" w:cs="宋体" w:hint="eastAsia"/>
                <w:u w:val="single"/>
              </w:rPr>
              <w:t>史工</w:t>
            </w:r>
            <w:proofErr w:type="gramEnd"/>
          </w:p>
        </w:tc>
      </w:tr>
      <w:tr w:rsidR="00D65405" w14:paraId="4306628E" w14:textId="77777777">
        <w:trPr>
          <w:trHeight w:val="510"/>
          <w:jc w:val="center"/>
        </w:trPr>
        <w:tc>
          <w:tcPr>
            <w:tcW w:w="1334" w:type="dxa"/>
          </w:tcPr>
          <w:p w14:paraId="3E94349D" w14:textId="77777777" w:rsidR="00D65405" w:rsidRDefault="005E0C2D">
            <w:pPr>
              <w:spacing w:line="360" w:lineRule="auto"/>
              <w:rPr>
                <w:rFonts w:ascii="宋体" w:hAnsi="宋体" w:cs="宋体"/>
              </w:rPr>
            </w:pPr>
            <w:r>
              <w:rPr>
                <w:rFonts w:ascii="宋体" w:hAnsi="宋体" w:cs="宋体" w:hint="eastAsia"/>
              </w:rPr>
              <w:t>电话：</w:t>
            </w:r>
          </w:p>
        </w:tc>
        <w:tc>
          <w:tcPr>
            <w:tcW w:w="2963" w:type="dxa"/>
          </w:tcPr>
          <w:p w14:paraId="56B34459" w14:textId="77777777" w:rsidR="00D65405" w:rsidRDefault="005E0C2D">
            <w:pPr>
              <w:spacing w:line="360" w:lineRule="auto"/>
              <w:ind w:firstLine="420"/>
              <w:rPr>
                <w:rFonts w:ascii="宋体" w:hAnsi="宋体" w:cs="宋体"/>
              </w:rPr>
            </w:pPr>
            <w:r>
              <w:rPr>
                <w:rFonts w:ascii="宋体" w:hAnsi="宋体" w:cs="宋体"/>
                <w:u w:val="single"/>
              </w:rPr>
              <w:t>13888759484</w:t>
            </w:r>
          </w:p>
        </w:tc>
        <w:tc>
          <w:tcPr>
            <w:tcW w:w="1765" w:type="dxa"/>
          </w:tcPr>
          <w:p w14:paraId="3651F7F4" w14:textId="77777777" w:rsidR="00D65405" w:rsidRDefault="005E0C2D">
            <w:pPr>
              <w:spacing w:line="360" w:lineRule="auto"/>
              <w:ind w:firstLine="420"/>
              <w:rPr>
                <w:rFonts w:ascii="宋体" w:hAnsi="宋体" w:cs="宋体"/>
              </w:rPr>
            </w:pPr>
            <w:r>
              <w:rPr>
                <w:rFonts w:ascii="宋体" w:hAnsi="宋体" w:cs="宋体" w:hint="eastAsia"/>
              </w:rPr>
              <w:t>电话：</w:t>
            </w:r>
          </w:p>
        </w:tc>
        <w:tc>
          <w:tcPr>
            <w:tcW w:w="3010" w:type="dxa"/>
          </w:tcPr>
          <w:p w14:paraId="01A21B85" w14:textId="77777777" w:rsidR="00D65405" w:rsidRDefault="005E0C2D">
            <w:pPr>
              <w:spacing w:line="360" w:lineRule="auto"/>
              <w:ind w:firstLine="420"/>
              <w:rPr>
                <w:rFonts w:ascii="宋体" w:hAnsi="宋体" w:cs="宋体"/>
              </w:rPr>
            </w:pPr>
            <w:r>
              <w:rPr>
                <w:rFonts w:ascii="宋体" w:hAnsi="宋体" w:cs="宋体" w:hint="eastAsia"/>
                <w:u w:val="single"/>
              </w:rPr>
              <w:t>1</w:t>
            </w:r>
            <w:r>
              <w:rPr>
                <w:rFonts w:ascii="宋体" w:hAnsi="宋体" w:cs="宋体"/>
                <w:u w:val="single"/>
              </w:rPr>
              <w:t>3320544145</w:t>
            </w:r>
          </w:p>
        </w:tc>
      </w:tr>
      <w:tr w:rsidR="00D65405" w14:paraId="16DA9B9C" w14:textId="77777777">
        <w:trPr>
          <w:trHeight w:val="510"/>
          <w:jc w:val="center"/>
        </w:trPr>
        <w:tc>
          <w:tcPr>
            <w:tcW w:w="1334" w:type="dxa"/>
          </w:tcPr>
          <w:p w14:paraId="66FFC5FD" w14:textId="77777777" w:rsidR="00D65405" w:rsidRDefault="005E0C2D">
            <w:pPr>
              <w:spacing w:line="360" w:lineRule="auto"/>
              <w:rPr>
                <w:rFonts w:ascii="宋体" w:hAnsi="宋体" w:cs="宋体"/>
              </w:rPr>
            </w:pPr>
            <w:r>
              <w:rPr>
                <w:rFonts w:ascii="宋体" w:hAnsi="宋体" w:cs="宋体" w:hint="eastAsia"/>
              </w:rPr>
              <w:t>电子邮件：</w:t>
            </w:r>
          </w:p>
        </w:tc>
        <w:tc>
          <w:tcPr>
            <w:tcW w:w="2963" w:type="dxa"/>
          </w:tcPr>
          <w:p w14:paraId="7D5B6F7F" w14:textId="77777777" w:rsidR="00D65405" w:rsidRDefault="005E0C2D">
            <w:pPr>
              <w:spacing w:line="360" w:lineRule="auto"/>
              <w:ind w:firstLine="420"/>
              <w:rPr>
                <w:rFonts w:ascii="宋体" w:hAnsi="宋体" w:cs="宋体"/>
              </w:rPr>
            </w:pPr>
            <w:r>
              <w:rPr>
                <w:rFonts w:ascii="宋体" w:hAnsi="宋体" w:cs="宋体" w:hint="eastAsia"/>
                <w:u w:val="single"/>
              </w:rPr>
              <w:t>/</w:t>
            </w:r>
          </w:p>
        </w:tc>
        <w:tc>
          <w:tcPr>
            <w:tcW w:w="1765" w:type="dxa"/>
          </w:tcPr>
          <w:p w14:paraId="37D14D41" w14:textId="77777777" w:rsidR="00D65405" w:rsidRDefault="005E0C2D">
            <w:pPr>
              <w:spacing w:line="360" w:lineRule="auto"/>
              <w:ind w:firstLine="420"/>
              <w:rPr>
                <w:rFonts w:ascii="宋体" w:hAnsi="宋体" w:cs="宋体"/>
              </w:rPr>
            </w:pPr>
            <w:r>
              <w:rPr>
                <w:rFonts w:ascii="宋体" w:hAnsi="宋体" w:cs="宋体" w:hint="eastAsia"/>
              </w:rPr>
              <w:t>电子邮件：</w:t>
            </w:r>
          </w:p>
        </w:tc>
        <w:tc>
          <w:tcPr>
            <w:tcW w:w="3010" w:type="dxa"/>
          </w:tcPr>
          <w:p w14:paraId="738D82AA" w14:textId="77777777" w:rsidR="00D65405" w:rsidRDefault="005E0C2D">
            <w:pPr>
              <w:spacing w:line="360" w:lineRule="auto"/>
              <w:ind w:firstLine="420"/>
              <w:rPr>
                <w:rFonts w:ascii="宋体" w:hAnsi="宋体" w:cs="宋体"/>
                <w:u w:val="single"/>
              </w:rPr>
            </w:pPr>
            <w:r>
              <w:rPr>
                <w:rFonts w:ascii="宋体" w:hAnsi="宋体" w:cs="宋体"/>
                <w:u w:val="single"/>
              </w:rPr>
              <w:t>564498253</w:t>
            </w:r>
            <w:r>
              <w:rPr>
                <w:rFonts w:ascii="宋体" w:hAnsi="宋体" w:cs="宋体" w:hint="eastAsia"/>
                <w:u w:val="single"/>
              </w:rPr>
              <w:t>@qq.com</w:t>
            </w:r>
          </w:p>
        </w:tc>
      </w:tr>
      <w:tr w:rsidR="00D65405" w14:paraId="0C9FF5E5" w14:textId="77777777">
        <w:trPr>
          <w:trHeight w:val="64"/>
          <w:jc w:val="center"/>
        </w:trPr>
        <w:tc>
          <w:tcPr>
            <w:tcW w:w="1334" w:type="dxa"/>
          </w:tcPr>
          <w:p w14:paraId="5B908038" w14:textId="77777777" w:rsidR="00D65405" w:rsidRDefault="005E0C2D">
            <w:pPr>
              <w:spacing w:line="360" w:lineRule="auto"/>
              <w:rPr>
                <w:rFonts w:ascii="宋体" w:hAnsi="宋体" w:cs="宋体"/>
              </w:rPr>
            </w:pPr>
            <w:r>
              <w:rPr>
                <w:rFonts w:ascii="宋体" w:hAnsi="宋体" w:cs="宋体" w:hint="eastAsia"/>
              </w:rPr>
              <w:t>网址：</w:t>
            </w:r>
          </w:p>
        </w:tc>
        <w:tc>
          <w:tcPr>
            <w:tcW w:w="2963" w:type="dxa"/>
          </w:tcPr>
          <w:p w14:paraId="5193C84C" w14:textId="77777777" w:rsidR="00D65405" w:rsidRDefault="005E0C2D">
            <w:pPr>
              <w:spacing w:line="360" w:lineRule="auto"/>
              <w:ind w:firstLine="420"/>
              <w:rPr>
                <w:rFonts w:ascii="宋体" w:hAnsi="宋体" w:cs="宋体"/>
              </w:rPr>
            </w:pPr>
            <w:r>
              <w:rPr>
                <w:rFonts w:ascii="宋体" w:hAnsi="宋体" w:cs="宋体" w:hint="eastAsia"/>
                <w:u w:val="single"/>
              </w:rPr>
              <w:t>/</w:t>
            </w:r>
          </w:p>
        </w:tc>
        <w:tc>
          <w:tcPr>
            <w:tcW w:w="1765" w:type="dxa"/>
          </w:tcPr>
          <w:p w14:paraId="2D77F14A" w14:textId="77777777" w:rsidR="00D65405" w:rsidRDefault="005E0C2D">
            <w:pPr>
              <w:spacing w:line="360" w:lineRule="auto"/>
              <w:ind w:firstLine="420"/>
              <w:rPr>
                <w:rFonts w:ascii="宋体" w:hAnsi="宋体" w:cs="宋体"/>
              </w:rPr>
            </w:pPr>
            <w:r>
              <w:rPr>
                <w:rFonts w:ascii="宋体" w:hAnsi="宋体" w:cs="宋体" w:hint="eastAsia"/>
              </w:rPr>
              <w:t>网址：</w:t>
            </w:r>
          </w:p>
        </w:tc>
        <w:tc>
          <w:tcPr>
            <w:tcW w:w="3010" w:type="dxa"/>
          </w:tcPr>
          <w:p w14:paraId="6D706A03" w14:textId="77777777" w:rsidR="00D65405" w:rsidRDefault="005E0C2D">
            <w:pPr>
              <w:spacing w:line="360" w:lineRule="auto"/>
              <w:ind w:firstLine="420"/>
              <w:rPr>
                <w:rFonts w:ascii="宋体" w:hAnsi="宋体" w:cs="宋体"/>
              </w:rPr>
            </w:pPr>
            <w:r>
              <w:rPr>
                <w:rFonts w:ascii="宋体" w:hAnsi="宋体" w:cs="宋体" w:hint="eastAsia"/>
                <w:u w:val="single"/>
              </w:rPr>
              <w:t>www.ynwhzb.com</w:t>
            </w:r>
          </w:p>
        </w:tc>
      </w:tr>
      <w:bookmarkEnd w:id="3"/>
    </w:tbl>
    <w:p w14:paraId="6FA90EF5" w14:textId="77777777" w:rsidR="00D65405" w:rsidRDefault="00D65405"/>
    <w:p w14:paraId="43AFB2C2" w14:textId="77777777" w:rsidR="00D65405" w:rsidRDefault="00D65405">
      <w:pPr>
        <w:spacing w:line="360" w:lineRule="auto"/>
        <w:jc w:val="center"/>
        <w:outlineLvl w:val="1"/>
        <w:rPr>
          <w:rFonts w:ascii="宋体" w:hAnsi="宋体" w:cs="宋体"/>
          <w:b/>
          <w:bCs/>
          <w:snapToGrid w:val="0"/>
          <w:kern w:val="0"/>
          <w:sz w:val="32"/>
          <w:szCs w:val="32"/>
        </w:rPr>
      </w:pPr>
    </w:p>
    <w:p w14:paraId="466989BA" w14:textId="77777777" w:rsidR="00D65405" w:rsidRDefault="00D65405">
      <w:pPr>
        <w:spacing w:line="360" w:lineRule="auto"/>
        <w:jc w:val="center"/>
        <w:outlineLvl w:val="1"/>
        <w:rPr>
          <w:rFonts w:ascii="宋体" w:hAnsi="宋体" w:cs="宋体"/>
          <w:b/>
          <w:bCs/>
          <w:snapToGrid w:val="0"/>
          <w:kern w:val="0"/>
          <w:sz w:val="32"/>
          <w:szCs w:val="32"/>
        </w:rPr>
      </w:pPr>
    </w:p>
    <w:p w14:paraId="59D588D3" w14:textId="77777777" w:rsidR="00D65405" w:rsidRDefault="00D65405">
      <w:pPr>
        <w:spacing w:line="360" w:lineRule="auto"/>
        <w:jc w:val="center"/>
        <w:outlineLvl w:val="1"/>
        <w:rPr>
          <w:rFonts w:ascii="宋体" w:hAnsi="宋体" w:cs="宋体"/>
          <w:b/>
          <w:bCs/>
          <w:snapToGrid w:val="0"/>
          <w:kern w:val="0"/>
          <w:sz w:val="32"/>
          <w:szCs w:val="32"/>
        </w:rPr>
      </w:pPr>
    </w:p>
    <w:p w14:paraId="6FEEE1D6" w14:textId="77777777" w:rsidR="00D65405" w:rsidRDefault="00D65405">
      <w:pPr>
        <w:spacing w:line="360" w:lineRule="auto"/>
        <w:jc w:val="center"/>
        <w:outlineLvl w:val="1"/>
        <w:rPr>
          <w:rFonts w:ascii="宋体" w:hAnsi="宋体" w:cs="宋体"/>
          <w:b/>
          <w:bCs/>
          <w:snapToGrid w:val="0"/>
          <w:kern w:val="0"/>
          <w:sz w:val="32"/>
          <w:szCs w:val="32"/>
        </w:rPr>
      </w:pPr>
    </w:p>
    <w:p w14:paraId="3A5AD11E" w14:textId="77777777" w:rsidR="00D65405" w:rsidRDefault="00D65405">
      <w:pPr>
        <w:spacing w:line="360" w:lineRule="auto"/>
        <w:jc w:val="center"/>
        <w:outlineLvl w:val="1"/>
        <w:rPr>
          <w:rFonts w:ascii="宋体" w:hAnsi="宋体" w:cs="宋体"/>
          <w:b/>
          <w:bCs/>
          <w:snapToGrid w:val="0"/>
          <w:kern w:val="0"/>
          <w:sz w:val="32"/>
          <w:szCs w:val="32"/>
        </w:rPr>
      </w:pPr>
    </w:p>
    <w:p w14:paraId="491547D6" w14:textId="77777777" w:rsidR="00D65405" w:rsidRDefault="00D65405">
      <w:pPr>
        <w:spacing w:line="360" w:lineRule="auto"/>
        <w:jc w:val="center"/>
        <w:outlineLvl w:val="1"/>
        <w:rPr>
          <w:rFonts w:ascii="宋体" w:hAnsi="宋体" w:cs="宋体"/>
          <w:b/>
          <w:bCs/>
          <w:snapToGrid w:val="0"/>
          <w:kern w:val="0"/>
          <w:sz w:val="32"/>
          <w:szCs w:val="32"/>
        </w:rPr>
      </w:pPr>
    </w:p>
    <w:p w14:paraId="5071B1B6" w14:textId="77777777" w:rsidR="00D65405" w:rsidRDefault="00D65405">
      <w:pPr>
        <w:spacing w:line="360" w:lineRule="auto"/>
        <w:jc w:val="center"/>
        <w:outlineLvl w:val="1"/>
        <w:rPr>
          <w:rFonts w:ascii="宋体" w:hAnsi="宋体" w:cs="宋体"/>
          <w:b/>
          <w:bCs/>
          <w:snapToGrid w:val="0"/>
          <w:kern w:val="0"/>
          <w:sz w:val="32"/>
          <w:szCs w:val="32"/>
        </w:rPr>
      </w:pPr>
    </w:p>
    <w:p w14:paraId="34BB6C35" w14:textId="77777777" w:rsidR="00D65405" w:rsidRDefault="00D65405">
      <w:pPr>
        <w:spacing w:line="360" w:lineRule="auto"/>
        <w:jc w:val="center"/>
        <w:outlineLvl w:val="1"/>
        <w:rPr>
          <w:rFonts w:ascii="宋体" w:hAnsi="宋体" w:cs="宋体"/>
          <w:b/>
          <w:bCs/>
          <w:snapToGrid w:val="0"/>
          <w:kern w:val="0"/>
          <w:sz w:val="32"/>
          <w:szCs w:val="32"/>
        </w:rPr>
      </w:pPr>
    </w:p>
    <w:p w14:paraId="153305F9" w14:textId="77777777" w:rsidR="00D65405" w:rsidRDefault="00D65405">
      <w:pPr>
        <w:spacing w:line="360" w:lineRule="auto"/>
        <w:jc w:val="center"/>
        <w:outlineLvl w:val="1"/>
        <w:rPr>
          <w:rFonts w:ascii="宋体" w:hAnsi="宋体" w:cs="宋体"/>
          <w:b/>
          <w:bCs/>
          <w:snapToGrid w:val="0"/>
          <w:kern w:val="0"/>
          <w:sz w:val="32"/>
          <w:szCs w:val="32"/>
        </w:rPr>
      </w:pPr>
    </w:p>
    <w:p w14:paraId="6178D754" w14:textId="77777777" w:rsidR="00D65405" w:rsidRDefault="005E0C2D">
      <w:pPr>
        <w:pageBreakBefore/>
        <w:spacing w:line="360" w:lineRule="auto"/>
        <w:jc w:val="center"/>
        <w:outlineLvl w:val="1"/>
        <w:rPr>
          <w:rFonts w:ascii="宋体" w:hAnsi="宋体" w:cs="宋体"/>
          <w:b/>
          <w:bCs/>
          <w:snapToGrid w:val="0"/>
          <w:kern w:val="0"/>
          <w:sz w:val="32"/>
          <w:szCs w:val="32"/>
        </w:rPr>
      </w:pPr>
      <w:bookmarkStart w:id="6" w:name="_Toc175651181"/>
      <w:r>
        <w:rPr>
          <w:rFonts w:ascii="宋体" w:hAnsi="宋体" w:cs="宋体" w:hint="eastAsia"/>
          <w:b/>
          <w:bCs/>
          <w:snapToGrid w:val="0"/>
          <w:kern w:val="0"/>
          <w:sz w:val="32"/>
          <w:szCs w:val="32"/>
        </w:rPr>
        <w:t>第二章 投标人须知前附表及投标人须知</w:t>
      </w:r>
      <w:bookmarkEnd w:id="6"/>
    </w:p>
    <w:p w14:paraId="73E9A25B" w14:textId="77777777" w:rsidR="00D65405" w:rsidRDefault="005E0C2D">
      <w:pPr>
        <w:spacing w:line="360" w:lineRule="auto"/>
        <w:jc w:val="center"/>
        <w:outlineLvl w:val="2"/>
        <w:rPr>
          <w:rFonts w:ascii="宋体" w:hAnsi="宋体" w:cs="宋体"/>
          <w:b/>
          <w:bCs/>
          <w:snapToGrid w:val="0"/>
          <w:kern w:val="0"/>
          <w:sz w:val="28"/>
          <w:szCs w:val="28"/>
        </w:rPr>
      </w:pPr>
      <w:bookmarkStart w:id="7" w:name="_Toc175651182"/>
      <w:r>
        <w:rPr>
          <w:rFonts w:ascii="宋体" w:hAnsi="宋体" w:cs="宋体" w:hint="eastAsia"/>
          <w:b/>
          <w:bCs/>
          <w:snapToGrid w:val="0"/>
          <w:kern w:val="0"/>
          <w:sz w:val="28"/>
          <w:szCs w:val="28"/>
        </w:rPr>
        <w:t>投标人须知前附表</w:t>
      </w:r>
      <w:bookmarkEnd w:id="7"/>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869"/>
        <w:gridCol w:w="6485"/>
      </w:tblGrid>
      <w:tr w:rsidR="00D65405" w14:paraId="3B19612A" w14:textId="77777777">
        <w:trPr>
          <w:trHeight w:val="510"/>
          <w:jc w:val="center"/>
        </w:trPr>
        <w:tc>
          <w:tcPr>
            <w:tcW w:w="549" w:type="pct"/>
            <w:vAlign w:val="center"/>
          </w:tcPr>
          <w:p w14:paraId="65066C07" w14:textId="77777777" w:rsidR="00D65405" w:rsidRDefault="005E0C2D">
            <w:pPr>
              <w:spacing w:line="360" w:lineRule="auto"/>
              <w:jc w:val="center"/>
              <w:rPr>
                <w:rFonts w:ascii="宋体" w:hAnsi="宋体" w:cs="宋体"/>
                <w:b/>
                <w:bCs/>
                <w:snapToGrid w:val="0"/>
                <w:kern w:val="0"/>
              </w:rPr>
            </w:pPr>
            <w:r>
              <w:rPr>
                <w:rFonts w:ascii="宋体" w:hAnsi="宋体" w:cs="宋体" w:hint="eastAsia"/>
                <w:b/>
                <w:bCs/>
                <w:snapToGrid w:val="0"/>
                <w:kern w:val="0"/>
              </w:rPr>
              <w:t>条款号</w:t>
            </w:r>
          </w:p>
        </w:tc>
        <w:tc>
          <w:tcPr>
            <w:tcW w:w="996" w:type="pct"/>
            <w:vAlign w:val="center"/>
          </w:tcPr>
          <w:p w14:paraId="426B22D5" w14:textId="77777777" w:rsidR="00D65405" w:rsidRDefault="005E0C2D">
            <w:pPr>
              <w:spacing w:line="360" w:lineRule="auto"/>
              <w:jc w:val="center"/>
              <w:rPr>
                <w:rFonts w:ascii="宋体" w:hAnsi="宋体" w:cs="宋体"/>
                <w:b/>
                <w:bCs/>
                <w:snapToGrid w:val="0"/>
                <w:kern w:val="0"/>
              </w:rPr>
            </w:pPr>
            <w:r>
              <w:rPr>
                <w:rFonts w:ascii="宋体" w:hAnsi="宋体" w:cs="宋体" w:hint="eastAsia"/>
                <w:b/>
                <w:bCs/>
                <w:snapToGrid w:val="0"/>
                <w:kern w:val="0"/>
              </w:rPr>
              <w:t>条 款 名 称</w:t>
            </w:r>
          </w:p>
        </w:tc>
        <w:tc>
          <w:tcPr>
            <w:tcW w:w="3455" w:type="pct"/>
            <w:vAlign w:val="center"/>
          </w:tcPr>
          <w:p w14:paraId="23241A80" w14:textId="77777777" w:rsidR="00D65405" w:rsidRDefault="005E0C2D">
            <w:pPr>
              <w:spacing w:line="360" w:lineRule="auto"/>
              <w:jc w:val="center"/>
              <w:rPr>
                <w:rFonts w:ascii="宋体" w:hAnsi="宋体" w:cs="宋体"/>
                <w:b/>
                <w:bCs/>
                <w:snapToGrid w:val="0"/>
                <w:kern w:val="0"/>
              </w:rPr>
            </w:pPr>
            <w:r>
              <w:rPr>
                <w:rFonts w:ascii="宋体" w:hAnsi="宋体" w:cs="宋体" w:hint="eastAsia"/>
                <w:b/>
                <w:bCs/>
                <w:snapToGrid w:val="0"/>
                <w:kern w:val="0"/>
              </w:rPr>
              <w:t>编 列 内 容</w:t>
            </w:r>
          </w:p>
        </w:tc>
      </w:tr>
      <w:tr w:rsidR="00D65405" w14:paraId="13FB8347" w14:textId="77777777">
        <w:trPr>
          <w:trHeight w:val="510"/>
          <w:jc w:val="center"/>
        </w:trPr>
        <w:tc>
          <w:tcPr>
            <w:tcW w:w="549" w:type="pct"/>
            <w:vAlign w:val="center"/>
          </w:tcPr>
          <w:p w14:paraId="57B158BB"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1.1.</w:t>
            </w:r>
            <w:r>
              <w:rPr>
                <w:rFonts w:ascii="宋体" w:hAnsi="宋体" w:cs="宋体"/>
                <w:snapToGrid w:val="0"/>
                <w:kern w:val="0"/>
              </w:rPr>
              <w:t>1</w:t>
            </w:r>
          </w:p>
        </w:tc>
        <w:tc>
          <w:tcPr>
            <w:tcW w:w="996" w:type="pct"/>
            <w:vAlign w:val="center"/>
          </w:tcPr>
          <w:p w14:paraId="49A5DAEB"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招标人</w:t>
            </w:r>
          </w:p>
        </w:tc>
        <w:tc>
          <w:tcPr>
            <w:tcW w:w="3455" w:type="pct"/>
            <w:vAlign w:val="center"/>
          </w:tcPr>
          <w:p w14:paraId="7ACC532B"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招标人：昆明综合保税区开发运营管理有限责任公司</w:t>
            </w:r>
          </w:p>
          <w:p w14:paraId="0B9F84BF" w14:textId="77777777" w:rsidR="00D65405" w:rsidRDefault="005E0C2D">
            <w:pPr>
              <w:pStyle w:val="a9"/>
              <w:ind w:firstLineChars="12" w:firstLine="25"/>
              <w:jc w:val="left"/>
              <w:rPr>
                <w:rFonts w:hAnsi="宋体"/>
                <w:b w:val="0"/>
                <w:bCs w:val="0"/>
                <w:snapToGrid w:val="0"/>
                <w:color w:val="auto"/>
                <w:sz w:val="21"/>
                <w:szCs w:val="21"/>
              </w:rPr>
            </w:pPr>
            <w:r>
              <w:rPr>
                <w:rFonts w:hAnsi="宋体" w:hint="eastAsia"/>
                <w:b w:val="0"/>
                <w:bCs w:val="0"/>
                <w:snapToGrid w:val="0"/>
                <w:color w:val="auto"/>
                <w:sz w:val="21"/>
                <w:szCs w:val="21"/>
              </w:rPr>
              <w:t>地址：昆明综合保税区（空港片区）</w:t>
            </w:r>
          </w:p>
          <w:p w14:paraId="01B44B10"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联系人：桂老师</w:t>
            </w:r>
          </w:p>
          <w:p w14:paraId="7CB056B6"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联系电话：</w:t>
            </w:r>
            <w:r>
              <w:rPr>
                <w:rFonts w:ascii="宋体" w:hAnsi="宋体" w:cs="宋体"/>
                <w:snapToGrid w:val="0"/>
                <w:kern w:val="0"/>
              </w:rPr>
              <w:t>13888759484</w:t>
            </w:r>
          </w:p>
        </w:tc>
      </w:tr>
      <w:tr w:rsidR="00D65405" w14:paraId="656E50A0" w14:textId="77777777">
        <w:trPr>
          <w:trHeight w:val="1053"/>
          <w:jc w:val="center"/>
        </w:trPr>
        <w:tc>
          <w:tcPr>
            <w:tcW w:w="549" w:type="pct"/>
            <w:vAlign w:val="center"/>
          </w:tcPr>
          <w:p w14:paraId="32E7E84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1.1.</w:t>
            </w:r>
            <w:r>
              <w:rPr>
                <w:rFonts w:ascii="宋体" w:hAnsi="宋体" w:cs="宋体"/>
                <w:snapToGrid w:val="0"/>
                <w:kern w:val="0"/>
              </w:rPr>
              <w:t>2</w:t>
            </w:r>
          </w:p>
        </w:tc>
        <w:tc>
          <w:tcPr>
            <w:tcW w:w="996" w:type="pct"/>
            <w:vAlign w:val="center"/>
          </w:tcPr>
          <w:p w14:paraId="05C6A91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招标代理机构</w:t>
            </w:r>
          </w:p>
        </w:tc>
        <w:tc>
          <w:tcPr>
            <w:tcW w:w="3455" w:type="pct"/>
            <w:vAlign w:val="center"/>
          </w:tcPr>
          <w:p w14:paraId="31517ACC"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招标代理机构：旺和招标咨询有限公司</w:t>
            </w:r>
          </w:p>
          <w:p w14:paraId="1DE0BABB"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地 址 ：昆明市护国路69号护国大厦9楼</w:t>
            </w:r>
          </w:p>
          <w:p w14:paraId="51684A82"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联系人：史工</w:t>
            </w:r>
          </w:p>
          <w:p w14:paraId="28FF4E5F"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联系电话：</w:t>
            </w:r>
            <w:r>
              <w:rPr>
                <w:rFonts w:ascii="宋体" w:hAnsi="宋体" w:cs="宋体"/>
                <w:sz w:val="22"/>
                <w:szCs w:val="22"/>
              </w:rPr>
              <w:t>13320544145</w:t>
            </w:r>
          </w:p>
        </w:tc>
      </w:tr>
      <w:tr w:rsidR="00D65405" w14:paraId="3787A8F1" w14:textId="77777777">
        <w:trPr>
          <w:trHeight w:val="510"/>
          <w:jc w:val="center"/>
        </w:trPr>
        <w:tc>
          <w:tcPr>
            <w:tcW w:w="549" w:type="pct"/>
            <w:vAlign w:val="center"/>
          </w:tcPr>
          <w:p w14:paraId="5417FA38"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1.1.</w:t>
            </w:r>
            <w:r>
              <w:rPr>
                <w:rFonts w:ascii="宋体" w:hAnsi="宋体" w:cs="宋体"/>
                <w:snapToGrid w:val="0"/>
                <w:kern w:val="0"/>
              </w:rPr>
              <w:t>3</w:t>
            </w:r>
          </w:p>
        </w:tc>
        <w:tc>
          <w:tcPr>
            <w:tcW w:w="996" w:type="pct"/>
            <w:vAlign w:val="center"/>
          </w:tcPr>
          <w:p w14:paraId="36E705FE"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项目名称及项目概况</w:t>
            </w:r>
          </w:p>
        </w:tc>
        <w:tc>
          <w:tcPr>
            <w:tcW w:w="3455" w:type="pct"/>
            <w:vAlign w:val="center"/>
          </w:tcPr>
          <w:p w14:paraId="57DDBE55" w14:textId="77777777" w:rsidR="00D65405" w:rsidRDefault="005E0C2D">
            <w:pPr>
              <w:spacing w:line="360" w:lineRule="auto"/>
              <w:rPr>
                <w:rFonts w:ascii="宋体" w:hAnsi="宋体" w:cs="宋体"/>
              </w:rPr>
            </w:pPr>
            <w:r>
              <w:rPr>
                <w:rFonts w:ascii="宋体" w:hAnsi="宋体" w:cs="宋体" w:hint="eastAsia"/>
              </w:rPr>
              <w:t>项目名称：昆明综合保税区商品展示中心11-14层整体运营招租项目</w:t>
            </w:r>
          </w:p>
          <w:p w14:paraId="70DBB3A5" w14:textId="77777777" w:rsidR="00D65405" w:rsidRDefault="005E0C2D">
            <w:pPr>
              <w:spacing w:line="360" w:lineRule="auto"/>
              <w:rPr>
                <w:rFonts w:ascii="宋体" w:hAnsi="宋体" w:cs="宋体"/>
                <w:snapToGrid w:val="0"/>
                <w:kern w:val="0"/>
              </w:rPr>
            </w:pPr>
            <w:r>
              <w:rPr>
                <w:rFonts w:ascii="宋体" w:hAnsi="宋体" w:cs="宋体" w:hint="eastAsia"/>
              </w:rPr>
              <w:t>项目概况：</w:t>
            </w:r>
            <w:r>
              <w:rPr>
                <w:rFonts w:ascii="宋体" w:hAnsi="宋体" w:hint="eastAsia"/>
                <w:bCs/>
              </w:rPr>
              <w:t>昆明综合保税区（空港片区）位于昆明长水国际机场附近，规划面积0.59平方公里。现对昆明综合保税区</w:t>
            </w:r>
            <w:r>
              <w:rPr>
                <w:rFonts w:ascii="宋体" w:hAnsi="宋体" w:hint="eastAsia"/>
              </w:rPr>
              <w:t>（空港片区）</w:t>
            </w:r>
            <w:r>
              <w:rPr>
                <w:rFonts w:ascii="宋体" w:hAnsi="宋体" w:hint="eastAsia"/>
                <w:bCs/>
              </w:rPr>
              <w:t>商品展示中心11-14层整体运营进行招租，本次招租面积约7899.68㎡，</w:t>
            </w:r>
            <w:r>
              <w:rPr>
                <w:rFonts w:ascii="宋体" w:hAnsi="宋体" w:cs="宋体" w:hint="eastAsia"/>
              </w:rPr>
              <w:t>最终以实际租赁面积为准。本次商品展示中心招租配套设施包括：一楼大厅400平米，车位30个，行政办公室一间（不超过100㎡）。（注：一楼大厅为整栋办公楼公共使用区域，不收取租金，由承租方进行装修美化。）</w:t>
            </w:r>
          </w:p>
        </w:tc>
      </w:tr>
      <w:tr w:rsidR="00D65405" w14:paraId="670F24B8" w14:textId="77777777">
        <w:trPr>
          <w:trHeight w:val="510"/>
          <w:jc w:val="center"/>
        </w:trPr>
        <w:tc>
          <w:tcPr>
            <w:tcW w:w="549" w:type="pct"/>
            <w:vAlign w:val="center"/>
          </w:tcPr>
          <w:p w14:paraId="6A6903E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.1.4</w:t>
            </w:r>
          </w:p>
        </w:tc>
        <w:tc>
          <w:tcPr>
            <w:tcW w:w="996" w:type="pct"/>
            <w:vAlign w:val="center"/>
          </w:tcPr>
          <w:p w14:paraId="59C6E93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项目地点</w:t>
            </w:r>
          </w:p>
        </w:tc>
        <w:tc>
          <w:tcPr>
            <w:tcW w:w="3455" w:type="pct"/>
            <w:vAlign w:val="center"/>
          </w:tcPr>
          <w:p w14:paraId="3EEEB7D4" w14:textId="77777777" w:rsidR="00D65405" w:rsidRDefault="005E0C2D">
            <w:pPr>
              <w:spacing w:line="360" w:lineRule="auto"/>
              <w:rPr>
                <w:rFonts w:ascii="宋体" w:hAnsi="宋体" w:cs="宋体"/>
                <w:snapToGrid w:val="0"/>
                <w:kern w:val="0"/>
              </w:rPr>
            </w:pPr>
            <w:r>
              <w:rPr>
                <w:rFonts w:ascii="宋体" w:hAnsi="宋体" w:cs="宋体" w:hint="eastAsia"/>
              </w:rPr>
              <w:t>位于昆明综合保税区（空港片区）。</w:t>
            </w:r>
          </w:p>
        </w:tc>
      </w:tr>
      <w:tr w:rsidR="00D65405" w14:paraId="49098412" w14:textId="77777777">
        <w:trPr>
          <w:trHeight w:val="510"/>
          <w:jc w:val="center"/>
        </w:trPr>
        <w:tc>
          <w:tcPr>
            <w:tcW w:w="549" w:type="pct"/>
            <w:vAlign w:val="center"/>
          </w:tcPr>
          <w:p w14:paraId="4B00857A"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1.2.1</w:t>
            </w:r>
          </w:p>
        </w:tc>
        <w:tc>
          <w:tcPr>
            <w:tcW w:w="996" w:type="pct"/>
            <w:vAlign w:val="center"/>
          </w:tcPr>
          <w:p w14:paraId="6E0D82F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资金来源</w:t>
            </w:r>
          </w:p>
        </w:tc>
        <w:tc>
          <w:tcPr>
            <w:tcW w:w="3455" w:type="pct"/>
            <w:vAlign w:val="center"/>
          </w:tcPr>
          <w:p w14:paraId="17664248" w14:textId="77777777" w:rsidR="00D65405" w:rsidRDefault="005E0C2D">
            <w:pPr>
              <w:spacing w:line="360" w:lineRule="auto"/>
              <w:rPr>
                <w:rFonts w:ascii="宋体" w:hAnsi="宋体" w:cs="宋体"/>
                <w:b/>
                <w:bCs/>
                <w:snapToGrid w:val="0"/>
                <w:kern w:val="0"/>
              </w:rPr>
            </w:pPr>
            <w:r>
              <w:rPr>
                <w:rFonts w:ascii="宋体" w:hAnsi="宋体" w:cs="宋体" w:hint="eastAsia"/>
                <w:b/>
                <w:bCs/>
                <w:snapToGrid w:val="0"/>
                <w:kern w:val="0"/>
              </w:rPr>
              <w:t>招标人收租，承租人支付租金。</w:t>
            </w:r>
          </w:p>
        </w:tc>
      </w:tr>
      <w:tr w:rsidR="00D65405" w14:paraId="51BCCF35" w14:textId="77777777">
        <w:trPr>
          <w:trHeight w:val="510"/>
          <w:jc w:val="center"/>
        </w:trPr>
        <w:tc>
          <w:tcPr>
            <w:tcW w:w="549" w:type="pct"/>
            <w:vAlign w:val="center"/>
          </w:tcPr>
          <w:p w14:paraId="0D1C7E0F"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1.2.2</w:t>
            </w:r>
          </w:p>
        </w:tc>
        <w:tc>
          <w:tcPr>
            <w:tcW w:w="996" w:type="pct"/>
            <w:vAlign w:val="center"/>
          </w:tcPr>
          <w:p w14:paraId="191CBEEC"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出资比例</w:t>
            </w:r>
          </w:p>
        </w:tc>
        <w:tc>
          <w:tcPr>
            <w:tcW w:w="3455" w:type="pct"/>
            <w:vAlign w:val="center"/>
          </w:tcPr>
          <w:p w14:paraId="7ED5236B" w14:textId="77777777" w:rsidR="00D65405" w:rsidRDefault="005E0C2D">
            <w:pPr>
              <w:spacing w:line="360" w:lineRule="auto"/>
              <w:rPr>
                <w:rFonts w:ascii="宋体" w:hAnsi="宋体" w:cs="宋体"/>
                <w:snapToGrid w:val="0"/>
                <w:kern w:val="0"/>
              </w:rPr>
            </w:pPr>
            <w:r>
              <w:rPr>
                <w:rFonts w:ascii="宋体" w:hAnsi="宋体" w:cs="宋体"/>
                <w:snapToGrid w:val="0"/>
                <w:kern w:val="0"/>
              </w:rPr>
              <w:t>100%</w:t>
            </w:r>
          </w:p>
        </w:tc>
      </w:tr>
      <w:tr w:rsidR="00D65405" w14:paraId="5ECB03F3" w14:textId="77777777">
        <w:trPr>
          <w:trHeight w:val="510"/>
          <w:jc w:val="center"/>
        </w:trPr>
        <w:tc>
          <w:tcPr>
            <w:tcW w:w="549" w:type="pct"/>
            <w:vAlign w:val="center"/>
          </w:tcPr>
          <w:p w14:paraId="53661086"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1.3.1</w:t>
            </w:r>
          </w:p>
        </w:tc>
        <w:tc>
          <w:tcPr>
            <w:tcW w:w="996" w:type="pct"/>
            <w:vAlign w:val="center"/>
          </w:tcPr>
          <w:p w14:paraId="0D94D094"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招标范围</w:t>
            </w:r>
          </w:p>
        </w:tc>
        <w:tc>
          <w:tcPr>
            <w:tcW w:w="3455" w:type="pct"/>
            <w:vAlign w:val="center"/>
          </w:tcPr>
          <w:p w14:paraId="211286D3" w14:textId="77777777" w:rsidR="00D65405" w:rsidRDefault="005E0C2D">
            <w:pPr>
              <w:spacing w:line="360" w:lineRule="auto"/>
              <w:ind w:firstLineChars="10" w:firstLine="21"/>
              <w:rPr>
                <w:rFonts w:ascii="宋体" w:hAnsi="宋体" w:cs="宋体"/>
                <w:snapToGrid w:val="0"/>
                <w:kern w:val="0"/>
              </w:rPr>
            </w:pPr>
            <w:r>
              <w:rPr>
                <w:rFonts w:ascii="宋体" w:hAnsi="宋体" w:hint="eastAsia"/>
                <w:bCs/>
              </w:rPr>
              <w:t>昆明综合保税区</w:t>
            </w:r>
            <w:r>
              <w:rPr>
                <w:rFonts w:ascii="宋体" w:hAnsi="宋体" w:hint="eastAsia"/>
              </w:rPr>
              <w:t>（空港片区）</w:t>
            </w:r>
            <w:r>
              <w:rPr>
                <w:rFonts w:ascii="宋体" w:hAnsi="宋体" w:hint="eastAsia"/>
                <w:bCs/>
              </w:rPr>
              <w:t>商品展示中心11-14层整体运营进行招租，本次招租面积约7899.68㎡，</w:t>
            </w:r>
            <w:r>
              <w:rPr>
                <w:rFonts w:ascii="宋体" w:hAnsi="宋体" w:cs="宋体" w:hint="eastAsia"/>
              </w:rPr>
              <w:t>最终以实际租赁面积为准。</w:t>
            </w:r>
          </w:p>
        </w:tc>
      </w:tr>
      <w:tr w:rsidR="00D65405" w14:paraId="2FC79876" w14:textId="77777777">
        <w:trPr>
          <w:trHeight w:val="510"/>
          <w:jc w:val="center"/>
        </w:trPr>
        <w:tc>
          <w:tcPr>
            <w:tcW w:w="549" w:type="pct"/>
            <w:vAlign w:val="center"/>
          </w:tcPr>
          <w:p w14:paraId="2D635D11"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.3.2</w:t>
            </w:r>
          </w:p>
        </w:tc>
        <w:tc>
          <w:tcPr>
            <w:tcW w:w="996" w:type="pct"/>
            <w:vAlign w:val="center"/>
          </w:tcPr>
          <w:p w14:paraId="57F61C3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标段划分</w:t>
            </w:r>
          </w:p>
        </w:tc>
        <w:tc>
          <w:tcPr>
            <w:tcW w:w="3455" w:type="pct"/>
            <w:vAlign w:val="center"/>
          </w:tcPr>
          <w:p w14:paraId="17A4FE97" w14:textId="77777777" w:rsidR="00D65405" w:rsidRDefault="005E0C2D">
            <w:pPr>
              <w:spacing w:line="360" w:lineRule="auto"/>
              <w:ind w:firstLineChars="10" w:firstLine="21"/>
            </w:pPr>
            <w:r>
              <w:rPr>
                <w:rFonts w:ascii="宋体" w:hAnsi="宋体" w:cs="宋体" w:hint="eastAsia"/>
              </w:rPr>
              <w:t>本项目不分标段。</w:t>
            </w:r>
          </w:p>
        </w:tc>
      </w:tr>
      <w:tr w:rsidR="00D65405" w14:paraId="68D866AF" w14:textId="77777777">
        <w:trPr>
          <w:trHeight w:val="510"/>
          <w:jc w:val="center"/>
        </w:trPr>
        <w:tc>
          <w:tcPr>
            <w:tcW w:w="549" w:type="pct"/>
            <w:vAlign w:val="center"/>
          </w:tcPr>
          <w:p w14:paraId="1730A3C9"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1.3.</w:t>
            </w:r>
            <w:r>
              <w:rPr>
                <w:rFonts w:ascii="宋体" w:hAnsi="宋体" w:cs="宋体"/>
                <w:snapToGrid w:val="0"/>
                <w:kern w:val="0"/>
              </w:rPr>
              <w:t>3</w:t>
            </w:r>
          </w:p>
        </w:tc>
        <w:tc>
          <w:tcPr>
            <w:tcW w:w="996" w:type="pct"/>
            <w:vAlign w:val="center"/>
          </w:tcPr>
          <w:p w14:paraId="40082359" w14:textId="77777777" w:rsidR="00D65405" w:rsidRDefault="005E0C2D">
            <w:pPr>
              <w:spacing w:line="360" w:lineRule="auto"/>
              <w:jc w:val="center"/>
              <w:rPr>
                <w:rFonts w:ascii="宋体" w:hAnsi="宋体" w:cs="宋体"/>
                <w:snapToGrid w:val="0"/>
                <w:kern w:val="0"/>
              </w:rPr>
            </w:pPr>
            <w:r>
              <w:rPr>
                <w:rFonts w:ascii="宋体" w:hAnsi="宋体" w:cs="宋体" w:hint="eastAsia"/>
              </w:rPr>
              <w:t>招租要求</w:t>
            </w:r>
          </w:p>
        </w:tc>
        <w:tc>
          <w:tcPr>
            <w:tcW w:w="3455" w:type="pct"/>
            <w:vAlign w:val="center"/>
          </w:tcPr>
          <w:p w14:paraId="1340D232" w14:textId="77777777" w:rsidR="00D65405" w:rsidRDefault="005E0C2D">
            <w:pPr>
              <w:spacing w:line="460" w:lineRule="exact"/>
            </w:pPr>
            <w:r>
              <w:rPr>
                <w:rFonts w:hint="eastAsia"/>
              </w:rPr>
              <w:t>1</w:t>
            </w:r>
            <w:r>
              <w:rPr>
                <w:rFonts w:hint="eastAsia"/>
              </w:rPr>
              <w:t>、招租价格：不得低于</w:t>
            </w:r>
            <w:r w:rsidRPr="005E0C2D">
              <w:rPr>
                <w:rFonts w:hint="eastAsia"/>
              </w:rPr>
              <w:t>24.69</w:t>
            </w:r>
            <w:r w:rsidRPr="005E0C2D">
              <w:rPr>
                <w:rFonts w:hint="eastAsia"/>
              </w:rPr>
              <w:t>元</w:t>
            </w:r>
            <w:r w:rsidRPr="005E0C2D">
              <w:rPr>
                <w:rFonts w:hint="eastAsia"/>
              </w:rPr>
              <w:t>/</w:t>
            </w:r>
            <w:r w:rsidRPr="005E0C2D">
              <w:rPr>
                <w:rFonts w:ascii="宋体" w:hAnsi="宋体" w:cs="宋体" w:hint="eastAsia"/>
                <w:b/>
                <w:bCs/>
                <w:snapToGrid w:val="0"/>
                <w:kern w:val="0"/>
              </w:rPr>
              <w:t>㎡</w:t>
            </w:r>
            <w:r w:rsidRPr="005E0C2D">
              <w:rPr>
                <w:rFonts w:hint="eastAsia"/>
              </w:rPr>
              <w:t>/</w:t>
            </w:r>
            <w:r w:rsidRPr="005E0C2D">
              <w:rPr>
                <w:rFonts w:hint="eastAsia"/>
              </w:rPr>
              <w:t>月</w:t>
            </w:r>
            <w:r>
              <w:rPr>
                <w:rFonts w:hint="eastAsia"/>
              </w:rPr>
              <w:t>。租金必须按季度支付，且先付费后使用（此价格</w:t>
            </w:r>
            <w:proofErr w:type="gramStart"/>
            <w:r>
              <w:rPr>
                <w:rFonts w:hint="eastAsia"/>
              </w:rPr>
              <w:t>不</w:t>
            </w:r>
            <w:proofErr w:type="gramEnd"/>
            <w:r>
              <w:rPr>
                <w:rFonts w:hint="eastAsia"/>
              </w:rPr>
              <w:t>含水、电费、物业管理费、卫生费、装修费、消防验收费及其他政府有关部门征收本项目未列出但与使用该房屋有关的费用，上述费用由中标人自行承担。水、电、物业管理费、卫生费由招标方按月收取，</w:t>
            </w:r>
            <w:proofErr w:type="gramStart"/>
            <w:r>
              <w:rPr>
                <w:rFonts w:hint="eastAsia"/>
              </w:rPr>
              <w:t>费用月结月</w:t>
            </w:r>
            <w:proofErr w:type="gramEnd"/>
            <w:r>
              <w:rPr>
                <w:rFonts w:hint="eastAsia"/>
              </w:rPr>
              <w:t>清。因中标人迟延缴纳上述费用所造成的一切责任及后果，均由中标人自行承担）。</w:t>
            </w:r>
          </w:p>
          <w:p w14:paraId="38CC78DE" w14:textId="77777777" w:rsidR="00D65405" w:rsidRDefault="005E0C2D">
            <w:pPr>
              <w:spacing w:line="460" w:lineRule="exact"/>
              <w:jc w:val="left"/>
              <w:rPr>
                <w:rFonts w:ascii="宋体" w:hAnsi="宋体" w:cs="宋体"/>
              </w:rPr>
            </w:pPr>
            <w:r>
              <w:rPr>
                <w:rFonts w:ascii="宋体" w:hAnsi="宋体" w:cs="宋体"/>
              </w:rPr>
              <w:t>2</w:t>
            </w:r>
            <w:r>
              <w:rPr>
                <w:rFonts w:ascii="宋体" w:hAnsi="宋体" w:cs="宋体" w:hint="eastAsia"/>
              </w:rPr>
              <w:t>、自合同签订之日起，招标人给予中标人半年装修期、一年培育期，此期间不收取租金。</w:t>
            </w:r>
          </w:p>
          <w:p w14:paraId="1745B90A" w14:textId="77777777" w:rsidR="00D65405" w:rsidRDefault="005E0C2D">
            <w:pPr>
              <w:spacing w:line="360" w:lineRule="auto"/>
              <w:rPr>
                <w:rFonts w:ascii="宋体" w:hAnsi="宋体" w:cs="宋体"/>
                <w:snapToGrid w:val="0"/>
                <w:kern w:val="0"/>
              </w:rPr>
            </w:pPr>
            <w:r>
              <w:rPr>
                <w:rFonts w:ascii="宋体" w:hAnsi="宋体" w:cs="宋体"/>
              </w:rPr>
              <w:t>3</w:t>
            </w:r>
            <w:r>
              <w:rPr>
                <w:rFonts w:ascii="宋体" w:hAnsi="宋体" w:cs="宋体" w:hint="eastAsia"/>
              </w:rPr>
              <w:t>、租金递增方式：</w:t>
            </w:r>
            <w:r w:rsidRPr="005E0C2D">
              <w:rPr>
                <w:rFonts w:ascii="宋体" w:hAnsi="宋体" w:cs="宋体" w:hint="eastAsia"/>
              </w:rPr>
              <w:t>交房之日起</w:t>
            </w:r>
            <w:r>
              <w:rPr>
                <w:rFonts w:ascii="宋体" w:hAnsi="宋体" w:cs="宋体" w:hint="eastAsia"/>
              </w:rPr>
              <w:t>五年内租金</w:t>
            </w:r>
            <w:proofErr w:type="gramStart"/>
            <w:r>
              <w:rPr>
                <w:rFonts w:ascii="宋体" w:hAnsi="宋体" w:cs="宋体" w:hint="eastAsia"/>
              </w:rPr>
              <w:t>不</w:t>
            </w:r>
            <w:proofErr w:type="gramEnd"/>
            <w:r>
              <w:rPr>
                <w:rFonts w:ascii="宋体" w:hAnsi="宋体" w:cs="宋体" w:hint="eastAsia"/>
              </w:rPr>
              <w:t>上浮，自第六年度租金每年按年租金2%的标准逐年递增。</w:t>
            </w:r>
          </w:p>
        </w:tc>
      </w:tr>
      <w:tr w:rsidR="00D65405" w14:paraId="7E74959E" w14:textId="77777777">
        <w:trPr>
          <w:trHeight w:val="510"/>
          <w:jc w:val="center"/>
        </w:trPr>
        <w:tc>
          <w:tcPr>
            <w:tcW w:w="549" w:type="pct"/>
            <w:vAlign w:val="center"/>
          </w:tcPr>
          <w:p w14:paraId="50E82E4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.3.4</w:t>
            </w:r>
          </w:p>
        </w:tc>
        <w:tc>
          <w:tcPr>
            <w:tcW w:w="996" w:type="pct"/>
            <w:vAlign w:val="center"/>
          </w:tcPr>
          <w:p w14:paraId="76451AEF" w14:textId="77777777" w:rsidR="00D65405" w:rsidRDefault="005E0C2D">
            <w:pPr>
              <w:spacing w:line="360" w:lineRule="auto"/>
              <w:jc w:val="center"/>
              <w:rPr>
                <w:rFonts w:ascii="宋体" w:hAnsi="宋体" w:cs="宋体"/>
                <w:snapToGrid w:val="0"/>
                <w:kern w:val="0"/>
              </w:rPr>
            </w:pPr>
            <w:r>
              <w:rPr>
                <w:rFonts w:ascii="宋体" w:hAnsi="宋体" w:cs="宋体" w:hint="eastAsia"/>
              </w:rPr>
              <w:t>租赁经营用途</w:t>
            </w:r>
          </w:p>
        </w:tc>
        <w:tc>
          <w:tcPr>
            <w:tcW w:w="3455" w:type="pct"/>
            <w:vAlign w:val="center"/>
          </w:tcPr>
          <w:p w14:paraId="5427304B" w14:textId="77777777" w:rsidR="00D65405" w:rsidRDefault="005E0C2D">
            <w:pPr>
              <w:spacing w:line="360" w:lineRule="auto"/>
              <w:rPr>
                <w:rFonts w:ascii="宋体" w:hAnsi="宋体" w:cs="宋体"/>
                <w:snapToGrid w:val="0"/>
                <w:kern w:val="0"/>
              </w:rPr>
            </w:pPr>
            <w:r>
              <w:rPr>
                <w:rFonts w:ascii="宋体" w:hAnsi="宋体" w:cs="宋体" w:hint="eastAsia"/>
              </w:rPr>
              <w:t>仅作为酒店运营。</w:t>
            </w:r>
          </w:p>
        </w:tc>
      </w:tr>
      <w:tr w:rsidR="00D65405" w14:paraId="4373A765" w14:textId="77777777">
        <w:trPr>
          <w:trHeight w:val="510"/>
          <w:jc w:val="center"/>
        </w:trPr>
        <w:tc>
          <w:tcPr>
            <w:tcW w:w="549" w:type="pct"/>
            <w:vAlign w:val="center"/>
          </w:tcPr>
          <w:p w14:paraId="599CCF93"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.3.5</w:t>
            </w:r>
          </w:p>
        </w:tc>
        <w:tc>
          <w:tcPr>
            <w:tcW w:w="996" w:type="pct"/>
            <w:vAlign w:val="center"/>
          </w:tcPr>
          <w:p w14:paraId="6FD419EF"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租赁期限</w:t>
            </w:r>
          </w:p>
        </w:tc>
        <w:tc>
          <w:tcPr>
            <w:tcW w:w="3455" w:type="pct"/>
            <w:vAlign w:val="center"/>
          </w:tcPr>
          <w:p w14:paraId="36F3D65E" w14:textId="77777777" w:rsidR="00D65405" w:rsidRDefault="005E0C2D">
            <w:pPr>
              <w:spacing w:line="360" w:lineRule="auto"/>
              <w:jc w:val="left"/>
              <w:rPr>
                <w:rFonts w:ascii="宋体" w:hAnsi="宋体" w:cs="宋体"/>
                <w:snapToGrid w:val="0"/>
                <w:kern w:val="0"/>
              </w:rPr>
            </w:pPr>
            <w:r>
              <w:rPr>
                <w:rFonts w:ascii="宋体" w:hAnsi="宋体" w:cs="宋体"/>
              </w:rPr>
              <w:t>15</w:t>
            </w:r>
            <w:r>
              <w:rPr>
                <w:rFonts w:ascii="宋体" w:hAnsi="宋体" w:cs="宋体" w:hint="eastAsia"/>
              </w:rPr>
              <w:t>年。</w:t>
            </w:r>
          </w:p>
        </w:tc>
      </w:tr>
      <w:tr w:rsidR="00D65405" w14:paraId="4B40D4AB" w14:textId="77777777">
        <w:trPr>
          <w:trHeight w:val="273"/>
          <w:jc w:val="center"/>
        </w:trPr>
        <w:tc>
          <w:tcPr>
            <w:tcW w:w="549" w:type="pct"/>
            <w:vAlign w:val="center"/>
          </w:tcPr>
          <w:p w14:paraId="46E99FF6"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1.4.1</w:t>
            </w:r>
          </w:p>
        </w:tc>
        <w:tc>
          <w:tcPr>
            <w:tcW w:w="996" w:type="pct"/>
            <w:vAlign w:val="center"/>
          </w:tcPr>
          <w:p w14:paraId="0BAA8B2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投标人资质条件、能力和信誉</w:t>
            </w:r>
          </w:p>
        </w:tc>
        <w:tc>
          <w:tcPr>
            <w:tcW w:w="3455" w:type="pct"/>
            <w:vAlign w:val="center"/>
          </w:tcPr>
          <w:p w14:paraId="28A8B7B3" w14:textId="77777777" w:rsidR="00D65405" w:rsidRDefault="005E0C2D">
            <w:pPr>
              <w:spacing w:line="460" w:lineRule="exact"/>
              <w:jc w:val="left"/>
              <w:rPr>
                <w:rFonts w:ascii="宋体" w:hAnsi="宋体" w:cs="宋体"/>
                <w:snapToGrid w:val="0"/>
                <w:kern w:val="0"/>
              </w:rPr>
            </w:pPr>
            <w:r>
              <w:rPr>
                <w:rFonts w:ascii="宋体" w:hAnsi="宋体" w:cs="宋体"/>
                <w:b/>
                <w:bCs/>
                <w:snapToGrid w:val="0"/>
                <w:kern w:val="0"/>
              </w:rPr>
              <w:t>1</w:t>
            </w:r>
            <w:r>
              <w:rPr>
                <w:rFonts w:ascii="宋体" w:hAnsi="宋体" w:cs="宋体" w:hint="eastAsia"/>
                <w:b/>
                <w:bCs/>
                <w:snapToGrid w:val="0"/>
                <w:kern w:val="0"/>
              </w:rPr>
              <w:t>、营业执照要求：</w:t>
            </w:r>
            <w:r>
              <w:rPr>
                <w:rFonts w:ascii="宋体" w:hAnsi="宋体" w:cs="宋体" w:hint="eastAsia"/>
                <w:snapToGrid w:val="0"/>
                <w:kern w:val="0"/>
              </w:rPr>
              <w:t>投标人应为中国境内合法登记注册的独立企业（事业）法人或其他组织，具备有效的营业执照或事业单位法人证书或其他类似的法定证明文件。</w:t>
            </w:r>
          </w:p>
          <w:p w14:paraId="6B9C1CC6" w14:textId="77777777" w:rsidR="00D65405" w:rsidRDefault="005E0C2D">
            <w:pPr>
              <w:spacing w:line="460" w:lineRule="exact"/>
              <w:jc w:val="left"/>
              <w:rPr>
                <w:rFonts w:ascii="宋体" w:hAnsi="宋体" w:cs="宋体"/>
                <w:snapToGrid w:val="0"/>
                <w:kern w:val="0"/>
              </w:rPr>
            </w:pPr>
            <w:r>
              <w:rPr>
                <w:rFonts w:ascii="宋体" w:hAnsi="宋体" w:cs="宋体"/>
                <w:b/>
                <w:bCs/>
                <w:snapToGrid w:val="0"/>
                <w:kern w:val="0"/>
              </w:rPr>
              <w:t>2</w:t>
            </w:r>
            <w:r>
              <w:rPr>
                <w:rFonts w:ascii="宋体" w:hAnsi="宋体" w:cs="宋体" w:hint="eastAsia"/>
                <w:b/>
                <w:bCs/>
                <w:snapToGrid w:val="0"/>
                <w:kern w:val="0"/>
              </w:rPr>
              <w:t>、信誉要求：</w:t>
            </w:r>
            <w:bookmarkStart w:id="8" w:name="_Hlk169009511"/>
            <w:r>
              <w:rPr>
                <w:rFonts w:ascii="宋体" w:hAnsi="宋体" w:cs="宋体" w:hint="eastAsia"/>
                <w:snapToGrid w:val="0"/>
                <w:kern w:val="0"/>
              </w:rPr>
              <w:t>投标人（2021年1月1日至今）没有处于被责令停业，投标资格未被暂停或取消，财产未被接管、冻结、破产等状态。投标人未被列为信用中国网（www.creditchina.gov.cn）的“严重失信主体名单”、未被列为中国执行信息公开网（www.zxgk.court.gov.cn/shixin/）的“失信被执行人”、未被列为国家企业信用信息公示系统（www.gsxt.gov.cn/）的“列入严重违法失信名单（黑名单）”。</w:t>
            </w:r>
            <w:bookmarkEnd w:id="8"/>
            <w:r>
              <w:rPr>
                <w:rFonts w:ascii="宋体" w:hAnsi="宋体" w:cs="宋体" w:hint="eastAsia"/>
                <w:snapToGrid w:val="0"/>
                <w:kern w:val="0"/>
              </w:rPr>
              <w:t>由投标人结合上述内容自行提供“信誉情况承诺书”。（项目中标后，经招标人查询若存在查证的以上相关记录，招标人有权取消其中标资格。）</w:t>
            </w:r>
          </w:p>
          <w:p w14:paraId="5F08D475" w14:textId="77777777" w:rsidR="00D65405" w:rsidRDefault="005E0C2D">
            <w:pPr>
              <w:adjustRightInd w:val="0"/>
              <w:spacing w:line="312" w:lineRule="auto"/>
              <w:rPr>
                <w:rFonts w:ascii="宋体" w:hAnsi="宋体" w:cs="宋体"/>
                <w:snapToGrid w:val="0"/>
                <w:kern w:val="0"/>
              </w:rPr>
            </w:pPr>
            <w:r>
              <w:rPr>
                <w:rFonts w:ascii="宋体" w:hAnsi="宋体" w:cs="宋体"/>
                <w:b/>
                <w:bCs/>
                <w:snapToGrid w:val="0"/>
                <w:kern w:val="0"/>
              </w:rPr>
              <w:t>3</w:t>
            </w:r>
            <w:r>
              <w:rPr>
                <w:rFonts w:ascii="宋体" w:hAnsi="宋体" w:cs="宋体" w:hint="eastAsia"/>
                <w:b/>
                <w:bCs/>
                <w:snapToGrid w:val="0"/>
                <w:kern w:val="0"/>
              </w:rPr>
              <w:t>、相关承诺要求</w:t>
            </w:r>
            <w:r>
              <w:rPr>
                <w:rFonts w:ascii="宋体" w:hAnsi="宋体" w:cs="宋体" w:hint="eastAsia"/>
                <w:snapToGrid w:val="0"/>
                <w:kern w:val="0"/>
              </w:rPr>
              <w:t>：</w:t>
            </w:r>
            <w:r>
              <w:rPr>
                <w:rFonts w:ascii="宋体" w:hAnsi="宋体" w:hint="eastAsia"/>
              </w:rPr>
              <w:t>投标人承诺书。</w:t>
            </w:r>
          </w:p>
          <w:p w14:paraId="70CB8882" w14:textId="77777777" w:rsidR="00D65405" w:rsidRDefault="005E0C2D">
            <w:pPr>
              <w:spacing w:line="460" w:lineRule="exact"/>
              <w:jc w:val="left"/>
              <w:rPr>
                <w:rFonts w:ascii="宋体" w:hAnsi="宋体" w:cs="宋体"/>
                <w:snapToGrid w:val="0"/>
                <w:kern w:val="0"/>
              </w:rPr>
            </w:pPr>
            <w:r>
              <w:rPr>
                <w:rFonts w:ascii="宋体" w:hAnsi="宋体" w:cs="宋体"/>
                <w:b/>
                <w:bCs/>
                <w:snapToGrid w:val="0"/>
                <w:kern w:val="0"/>
              </w:rPr>
              <w:t>4</w:t>
            </w:r>
            <w:r>
              <w:rPr>
                <w:rFonts w:ascii="宋体" w:hAnsi="宋体" w:cs="宋体" w:hint="eastAsia"/>
                <w:b/>
                <w:bCs/>
                <w:snapToGrid w:val="0"/>
                <w:kern w:val="0"/>
              </w:rPr>
              <w:t>、</w:t>
            </w:r>
            <w:r>
              <w:rPr>
                <w:rFonts w:ascii="宋体" w:hAnsi="宋体" w:cs="宋体" w:hint="eastAsia"/>
                <w:snapToGrid w:val="0"/>
                <w:kern w:val="0"/>
              </w:rPr>
              <w:t>本项目不</w:t>
            </w:r>
            <w:r>
              <w:rPr>
                <w:rFonts w:ascii="宋体" w:hAnsi="宋体" w:cs="宋体" w:hint="eastAsia"/>
              </w:rPr>
              <w:t>接受联合体参与</w:t>
            </w:r>
            <w:r>
              <w:rPr>
                <w:rFonts w:ascii="宋体" w:hAnsi="宋体" w:cs="宋体" w:hint="eastAsia"/>
                <w:snapToGrid w:val="0"/>
                <w:kern w:val="0"/>
              </w:rPr>
              <w:t>。</w:t>
            </w:r>
          </w:p>
        </w:tc>
      </w:tr>
      <w:tr w:rsidR="00D65405" w14:paraId="08C77C03" w14:textId="77777777">
        <w:trPr>
          <w:trHeight w:val="652"/>
          <w:jc w:val="center"/>
        </w:trPr>
        <w:tc>
          <w:tcPr>
            <w:tcW w:w="549" w:type="pct"/>
            <w:vAlign w:val="center"/>
          </w:tcPr>
          <w:p w14:paraId="112B7E43"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1.4.2</w:t>
            </w:r>
          </w:p>
        </w:tc>
        <w:tc>
          <w:tcPr>
            <w:tcW w:w="996" w:type="pct"/>
            <w:vAlign w:val="center"/>
          </w:tcPr>
          <w:p w14:paraId="4C97978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是否接受联合体</w:t>
            </w:r>
          </w:p>
        </w:tc>
        <w:tc>
          <w:tcPr>
            <w:tcW w:w="3455" w:type="pct"/>
            <w:vAlign w:val="center"/>
          </w:tcPr>
          <w:p w14:paraId="6E9CB895" w14:textId="77777777" w:rsidR="00D65405" w:rsidRDefault="005E0C2D">
            <w:pPr>
              <w:spacing w:line="360" w:lineRule="auto"/>
              <w:rPr>
                <w:rFonts w:ascii="宋体" w:hAnsi="宋体" w:cs="宋体"/>
              </w:rPr>
            </w:pPr>
            <w:r>
              <w:rPr>
                <w:rFonts w:ascii="宋体" w:hAnsi="宋体" w:cs="宋体" w:hint="eastAsia"/>
              </w:rPr>
              <w:sym w:font="Wingdings 2" w:char="0052"/>
            </w:r>
            <w:r>
              <w:rPr>
                <w:rFonts w:ascii="宋体" w:hAnsi="宋体" w:cs="宋体" w:hint="eastAsia"/>
              </w:rPr>
              <w:t>不接受</w:t>
            </w:r>
          </w:p>
          <w:p w14:paraId="0D622238" w14:textId="77777777" w:rsidR="00D65405" w:rsidRDefault="005E0C2D">
            <w:pPr>
              <w:pStyle w:val="a9"/>
              <w:ind w:firstLineChars="0" w:firstLine="0"/>
              <w:jc w:val="both"/>
              <w:rPr>
                <w:rFonts w:hAnsi="宋体"/>
                <w:b w:val="0"/>
                <w:bCs w:val="0"/>
                <w:color w:val="auto"/>
                <w:kern w:val="2"/>
                <w:sz w:val="21"/>
                <w:szCs w:val="21"/>
              </w:rPr>
            </w:pPr>
            <w:r>
              <w:rPr>
                <w:rFonts w:hAnsi="宋体"/>
                <w:b w:val="0"/>
                <w:bCs w:val="0"/>
                <w:color w:val="auto"/>
                <w:kern w:val="2"/>
                <w:sz w:val="21"/>
                <w:szCs w:val="21"/>
              </w:rPr>
              <w:sym w:font="Wingdings 2" w:char="00A3"/>
            </w:r>
            <w:r>
              <w:rPr>
                <w:rFonts w:hAnsi="宋体"/>
                <w:b w:val="0"/>
                <w:bCs w:val="0"/>
                <w:color w:val="auto"/>
                <w:kern w:val="2"/>
                <w:sz w:val="21"/>
                <w:szCs w:val="21"/>
              </w:rPr>
              <w:t>接受</w:t>
            </w:r>
          </w:p>
        </w:tc>
      </w:tr>
      <w:tr w:rsidR="00D65405" w14:paraId="62A62353" w14:textId="77777777">
        <w:trPr>
          <w:trHeight w:val="510"/>
          <w:jc w:val="center"/>
        </w:trPr>
        <w:tc>
          <w:tcPr>
            <w:tcW w:w="549" w:type="pct"/>
            <w:vAlign w:val="center"/>
          </w:tcPr>
          <w:p w14:paraId="67ED455F"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5</w:t>
            </w:r>
            <w:r>
              <w:rPr>
                <w:rFonts w:ascii="宋体" w:hAnsi="宋体" w:cs="宋体" w:hint="eastAsia"/>
                <w:snapToGrid w:val="0"/>
                <w:kern w:val="0"/>
              </w:rPr>
              <w:t>.</w:t>
            </w:r>
            <w:r>
              <w:rPr>
                <w:rFonts w:ascii="宋体" w:hAnsi="宋体" w:cs="宋体"/>
                <w:snapToGrid w:val="0"/>
                <w:kern w:val="0"/>
              </w:rPr>
              <w:t>1</w:t>
            </w:r>
          </w:p>
        </w:tc>
        <w:tc>
          <w:tcPr>
            <w:tcW w:w="996" w:type="pct"/>
            <w:vAlign w:val="center"/>
          </w:tcPr>
          <w:p w14:paraId="148B35E4"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投标人提出问题的截止时间</w:t>
            </w:r>
          </w:p>
        </w:tc>
        <w:tc>
          <w:tcPr>
            <w:tcW w:w="3455" w:type="pct"/>
            <w:vAlign w:val="center"/>
          </w:tcPr>
          <w:p w14:paraId="3B9F2047" w14:textId="77777777" w:rsidR="00D65405" w:rsidRDefault="005E0C2D">
            <w:pPr>
              <w:spacing w:line="360" w:lineRule="auto"/>
              <w:rPr>
                <w:rFonts w:ascii="宋体" w:hAnsi="宋体" w:cs="宋体"/>
              </w:rPr>
            </w:pPr>
            <w:r>
              <w:rPr>
                <w:rFonts w:ascii="宋体" w:hAnsi="宋体" w:cs="宋体" w:hint="eastAsia"/>
              </w:rPr>
              <w:t>投标文件递交截止时间前</w:t>
            </w:r>
            <w:r>
              <w:rPr>
                <w:rFonts w:ascii="宋体" w:hAnsi="宋体" w:cs="宋体"/>
              </w:rPr>
              <w:t>10</w:t>
            </w:r>
            <w:r>
              <w:rPr>
                <w:rFonts w:ascii="宋体" w:hAnsi="宋体" w:cs="宋体" w:hint="eastAsia"/>
              </w:rPr>
              <w:t>日前</w:t>
            </w:r>
          </w:p>
        </w:tc>
      </w:tr>
      <w:tr w:rsidR="00D65405" w14:paraId="2CDE9E00" w14:textId="77777777">
        <w:trPr>
          <w:trHeight w:val="510"/>
          <w:jc w:val="center"/>
        </w:trPr>
        <w:tc>
          <w:tcPr>
            <w:tcW w:w="549" w:type="pct"/>
            <w:vAlign w:val="center"/>
          </w:tcPr>
          <w:p w14:paraId="1AA617B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5</w:t>
            </w:r>
            <w:r>
              <w:rPr>
                <w:rFonts w:ascii="宋体" w:hAnsi="宋体" w:cs="宋体" w:hint="eastAsia"/>
                <w:snapToGrid w:val="0"/>
                <w:kern w:val="0"/>
              </w:rPr>
              <w:t>.</w:t>
            </w:r>
            <w:r>
              <w:rPr>
                <w:rFonts w:ascii="宋体" w:hAnsi="宋体" w:cs="宋体"/>
                <w:snapToGrid w:val="0"/>
                <w:kern w:val="0"/>
              </w:rPr>
              <w:t>2</w:t>
            </w:r>
          </w:p>
        </w:tc>
        <w:tc>
          <w:tcPr>
            <w:tcW w:w="996" w:type="pct"/>
            <w:vAlign w:val="center"/>
          </w:tcPr>
          <w:p w14:paraId="70E7DAC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招标人澄清的截止时间</w:t>
            </w:r>
          </w:p>
        </w:tc>
        <w:tc>
          <w:tcPr>
            <w:tcW w:w="3455" w:type="pct"/>
            <w:vAlign w:val="center"/>
          </w:tcPr>
          <w:p w14:paraId="09C02F2E" w14:textId="77777777" w:rsidR="00D65405" w:rsidRDefault="005E0C2D">
            <w:pPr>
              <w:spacing w:line="360" w:lineRule="auto"/>
              <w:rPr>
                <w:rFonts w:ascii="宋体" w:hAnsi="宋体" w:cs="宋体"/>
              </w:rPr>
            </w:pPr>
            <w:r>
              <w:rPr>
                <w:rFonts w:ascii="宋体" w:hAnsi="宋体" w:cs="宋体" w:hint="eastAsia"/>
              </w:rPr>
              <w:t>投标文件递交截止时间15日前。</w:t>
            </w:r>
          </w:p>
        </w:tc>
      </w:tr>
      <w:tr w:rsidR="00D65405" w14:paraId="486D2FD0" w14:textId="77777777">
        <w:trPr>
          <w:trHeight w:val="510"/>
          <w:jc w:val="center"/>
        </w:trPr>
        <w:tc>
          <w:tcPr>
            <w:tcW w:w="549" w:type="pct"/>
            <w:vAlign w:val="center"/>
          </w:tcPr>
          <w:p w14:paraId="736038DE"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6.1</w:t>
            </w:r>
          </w:p>
        </w:tc>
        <w:tc>
          <w:tcPr>
            <w:tcW w:w="996" w:type="pct"/>
            <w:vAlign w:val="center"/>
          </w:tcPr>
          <w:p w14:paraId="4D7298CE"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偏离</w:t>
            </w:r>
          </w:p>
        </w:tc>
        <w:tc>
          <w:tcPr>
            <w:tcW w:w="3455" w:type="pct"/>
            <w:vAlign w:val="center"/>
          </w:tcPr>
          <w:p w14:paraId="405CEFED" w14:textId="77777777" w:rsidR="00D65405" w:rsidRDefault="005E0C2D">
            <w:pPr>
              <w:spacing w:line="360" w:lineRule="auto"/>
              <w:rPr>
                <w:rFonts w:ascii="宋体" w:hAnsi="宋体" w:cs="宋体"/>
                <w:snapToGrid w:val="0"/>
                <w:kern w:val="0"/>
                <w:u w:val="single"/>
              </w:rPr>
            </w:pPr>
            <w:r>
              <w:rPr>
                <w:rFonts w:ascii="宋体" w:hAnsi="宋体" w:cs="宋体" w:hint="eastAsia"/>
                <w:snapToGrid w:val="0"/>
                <w:kern w:val="0"/>
              </w:rPr>
              <w:t>允许，投标人可在招标文件要求的条件上，</w:t>
            </w:r>
            <w:proofErr w:type="gramStart"/>
            <w:r>
              <w:rPr>
                <w:rFonts w:ascii="宋体" w:hAnsi="宋体" w:cs="宋体" w:hint="eastAsia"/>
                <w:snapToGrid w:val="0"/>
                <w:kern w:val="0"/>
              </w:rPr>
              <w:t>作出</w:t>
            </w:r>
            <w:proofErr w:type="gramEnd"/>
            <w:r>
              <w:rPr>
                <w:rFonts w:ascii="宋体" w:hAnsi="宋体" w:cs="宋体" w:hint="eastAsia"/>
                <w:snapToGrid w:val="0"/>
                <w:kern w:val="0"/>
              </w:rPr>
              <w:t>正偏离的承诺（如质量要求提高、处罚额度增大等）。</w:t>
            </w:r>
          </w:p>
        </w:tc>
      </w:tr>
      <w:tr w:rsidR="00D65405" w14:paraId="62BD3419" w14:textId="77777777">
        <w:trPr>
          <w:trHeight w:val="510"/>
          <w:jc w:val="center"/>
        </w:trPr>
        <w:tc>
          <w:tcPr>
            <w:tcW w:w="549" w:type="pct"/>
            <w:vAlign w:val="center"/>
          </w:tcPr>
          <w:p w14:paraId="1FD01AC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2.2.1</w:t>
            </w:r>
          </w:p>
        </w:tc>
        <w:tc>
          <w:tcPr>
            <w:tcW w:w="996" w:type="pct"/>
            <w:vAlign w:val="center"/>
          </w:tcPr>
          <w:p w14:paraId="0DA0F4F4"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投标人要求澄清招标文件的截止时间</w:t>
            </w:r>
          </w:p>
        </w:tc>
        <w:tc>
          <w:tcPr>
            <w:tcW w:w="3455" w:type="pct"/>
            <w:vAlign w:val="center"/>
          </w:tcPr>
          <w:p w14:paraId="72E1FD3E"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同1.</w:t>
            </w:r>
            <w:r>
              <w:rPr>
                <w:rFonts w:ascii="宋体" w:hAnsi="宋体" w:cs="宋体"/>
                <w:snapToGrid w:val="0"/>
                <w:kern w:val="0"/>
              </w:rPr>
              <w:t>5</w:t>
            </w:r>
            <w:r>
              <w:rPr>
                <w:rFonts w:ascii="宋体" w:hAnsi="宋体" w:cs="宋体" w:hint="eastAsia"/>
                <w:snapToGrid w:val="0"/>
                <w:kern w:val="0"/>
              </w:rPr>
              <w:t>.</w:t>
            </w:r>
            <w:r>
              <w:rPr>
                <w:rFonts w:ascii="宋体" w:hAnsi="宋体" w:cs="宋体"/>
                <w:snapToGrid w:val="0"/>
                <w:kern w:val="0"/>
              </w:rPr>
              <w:t>1</w:t>
            </w:r>
            <w:r>
              <w:rPr>
                <w:rFonts w:ascii="宋体" w:hAnsi="宋体" w:cs="宋体" w:hint="eastAsia"/>
                <w:snapToGrid w:val="0"/>
                <w:kern w:val="0"/>
              </w:rPr>
              <w:t>的时间要求</w:t>
            </w:r>
          </w:p>
        </w:tc>
      </w:tr>
      <w:tr w:rsidR="00D65405" w14:paraId="41FF9478" w14:textId="77777777">
        <w:trPr>
          <w:trHeight w:val="510"/>
          <w:jc w:val="center"/>
        </w:trPr>
        <w:tc>
          <w:tcPr>
            <w:tcW w:w="549" w:type="pct"/>
            <w:vAlign w:val="center"/>
          </w:tcPr>
          <w:p w14:paraId="0F849799"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2.2.2</w:t>
            </w:r>
          </w:p>
        </w:tc>
        <w:tc>
          <w:tcPr>
            <w:tcW w:w="996" w:type="pct"/>
            <w:vAlign w:val="center"/>
          </w:tcPr>
          <w:p w14:paraId="6CB88D5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投标截止时间</w:t>
            </w:r>
          </w:p>
        </w:tc>
        <w:tc>
          <w:tcPr>
            <w:tcW w:w="3455" w:type="pct"/>
            <w:vAlign w:val="center"/>
          </w:tcPr>
          <w:p w14:paraId="7F141F3E" w14:textId="43E6CD90" w:rsidR="00D65405" w:rsidRDefault="005E0C2D">
            <w:pPr>
              <w:spacing w:line="360" w:lineRule="auto"/>
              <w:rPr>
                <w:rFonts w:ascii="宋体" w:hAnsi="宋体" w:cs="宋体"/>
                <w:b/>
                <w:bCs/>
              </w:rPr>
            </w:pPr>
            <w:r>
              <w:rPr>
                <w:rFonts w:ascii="宋体" w:hAnsi="宋体" w:cs="宋体" w:hint="eastAsia"/>
                <w:b/>
                <w:bCs/>
                <w:u w:val="single"/>
              </w:rPr>
              <w:t>202</w:t>
            </w:r>
            <w:r>
              <w:rPr>
                <w:rFonts w:ascii="宋体" w:hAnsi="宋体" w:cs="宋体"/>
                <w:b/>
                <w:bCs/>
                <w:u w:val="single"/>
              </w:rPr>
              <w:t>4</w:t>
            </w:r>
            <w:r>
              <w:rPr>
                <w:rFonts w:ascii="宋体" w:hAnsi="宋体" w:cs="宋体" w:hint="eastAsia"/>
                <w:b/>
                <w:bCs/>
              </w:rPr>
              <w:t>年</w:t>
            </w:r>
            <w:r w:rsidR="009F7BE1">
              <w:rPr>
                <w:rFonts w:ascii="宋体" w:hAnsi="宋体" w:cs="宋体"/>
                <w:b/>
                <w:bCs/>
                <w:u w:val="single"/>
              </w:rPr>
              <w:t>09</w:t>
            </w:r>
            <w:r>
              <w:rPr>
                <w:rFonts w:ascii="宋体" w:hAnsi="宋体" w:cs="宋体" w:hint="eastAsia"/>
                <w:b/>
                <w:bCs/>
              </w:rPr>
              <w:t>月</w:t>
            </w:r>
            <w:r w:rsidR="009F7BE1">
              <w:rPr>
                <w:rFonts w:ascii="宋体" w:hAnsi="宋体" w:cs="宋体"/>
                <w:b/>
                <w:bCs/>
                <w:u w:val="single"/>
              </w:rPr>
              <w:t>18</w:t>
            </w:r>
            <w:r>
              <w:rPr>
                <w:rFonts w:ascii="宋体" w:hAnsi="宋体" w:cs="宋体" w:hint="eastAsia"/>
                <w:b/>
                <w:bCs/>
              </w:rPr>
              <w:t>日</w:t>
            </w:r>
            <w:r>
              <w:rPr>
                <w:rFonts w:ascii="宋体" w:hAnsi="宋体" w:cs="宋体"/>
                <w:b/>
                <w:bCs/>
                <w:u w:val="single"/>
              </w:rPr>
              <w:t>14</w:t>
            </w:r>
            <w:r>
              <w:rPr>
                <w:rFonts w:ascii="宋体" w:hAnsi="宋体" w:cs="宋体" w:hint="eastAsia"/>
                <w:b/>
                <w:bCs/>
              </w:rPr>
              <w:t>时</w:t>
            </w:r>
            <w:r>
              <w:rPr>
                <w:rFonts w:ascii="宋体" w:hAnsi="宋体" w:cs="宋体"/>
                <w:b/>
                <w:bCs/>
                <w:u w:val="single"/>
              </w:rPr>
              <w:t>30</w:t>
            </w:r>
            <w:r>
              <w:rPr>
                <w:rFonts w:ascii="宋体" w:hAnsi="宋体" w:cs="宋体" w:hint="eastAsia"/>
                <w:b/>
                <w:bCs/>
              </w:rPr>
              <w:t>分</w:t>
            </w:r>
          </w:p>
        </w:tc>
      </w:tr>
      <w:tr w:rsidR="00D65405" w14:paraId="2C09FF05" w14:textId="77777777">
        <w:trPr>
          <w:trHeight w:val="510"/>
          <w:jc w:val="center"/>
        </w:trPr>
        <w:tc>
          <w:tcPr>
            <w:tcW w:w="549" w:type="pct"/>
            <w:vAlign w:val="center"/>
          </w:tcPr>
          <w:p w14:paraId="04EF9EAF"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1.1</w:t>
            </w:r>
          </w:p>
        </w:tc>
        <w:tc>
          <w:tcPr>
            <w:tcW w:w="996" w:type="pct"/>
            <w:vAlign w:val="center"/>
          </w:tcPr>
          <w:p w14:paraId="77A73FF1"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报价方式</w:t>
            </w:r>
          </w:p>
        </w:tc>
        <w:tc>
          <w:tcPr>
            <w:tcW w:w="3455" w:type="pct"/>
            <w:vAlign w:val="center"/>
          </w:tcPr>
          <w:p w14:paraId="664CEC5F" w14:textId="77777777" w:rsidR="00D65405" w:rsidRDefault="005E0C2D">
            <w:pPr>
              <w:spacing w:line="360" w:lineRule="auto"/>
              <w:rPr>
                <w:rFonts w:ascii="宋体" w:hAnsi="宋体" w:cs="宋体"/>
                <w:b/>
                <w:bCs/>
                <w:snapToGrid w:val="0"/>
                <w:kern w:val="0"/>
              </w:rPr>
            </w:pPr>
            <w:r>
              <w:rPr>
                <w:rFonts w:ascii="宋体" w:hAnsi="宋体" w:cs="宋体"/>
                <w:b/>
                <w:bCs/>
                <w:snapToGrid w:val="0"/>
                <w:kern w:val="0"/>
              </w:rPr>
              <w:t>1</w:t>
            </w:r>
            <w:r>
              <w:rPr>
                <w:rFonts w:ascii="宋体" w:hAnsi="宋体" w:cs="宋体" w:hint="eastAsia"/>
                <w:b/>
                <w:bCs/>
                <w:snapToGrid w:val="0"/>
                <w:kern w:val="0"/>
              </w:rPr>
              <w:t>、本项目租金投标报价采用包干单价的形式进行报价，即：**</w:t>
            </w:r>
            <w:r>
              <w:rPr>
                <w:rFonts w:ascii="宋体" w:hAnsi="宋体" w:cs="宋体"/>
                <w:b/>
                <w:bCs/>
                <w:snapToGrid w:val="0"/>
                <w:kern w:val="0"/>
              </w:rPr>
              <w:t>*</w:t>
            </w:r>
            <w:r>
              <w:rPr>
                <w:rFonts w:ascii="宋体" w:hAnsi="宋体" w:cs="宋体" w:hint="eastAsia"/>
                <w:b/>
                <w:bCs/>
                <w:snapToGrid w:val="0"/>
                <w:kern w:val="0"/>
              </w:rPr>
              <w:t>元/㎡/月，投标人结合企业自身实力进行填报。租金招标控制价：本项目租金不得低于</w:t>
            </w:r>
            <w:r w:rsidRPr="005E0C2D">
              <w:rPr>
                <w:rFonts w:ascii="宋体" w:hAnsi="宋体" w:cs="宋体"/>
                <w:b/>
                <w:bCs/>
                <w:snapToGrid w:val="0"/>
                <w:kern w:val="0"/>
              </w:rPr>
              <w:t>2</w:t>
            </w:r>
            <w:r w:rsidRPr="005E0C2D">
              <w:rPr>
                <w:rFonts w:ascii="宋体" w:hAnsi="宋体" w:cs="宋体" w:hint="eastAsia"/>
                <w:b/>
                <w:bCs/>
                <w:snapToGrid w:val="0"/>
                <w:kern w:val="0"/>
              </w:rPr>
              <w:t>4</w:t>
            </w:r>
            <w:r w:rsidRPr="005E0C2D">
              <w:rPr>
                <w:rFonts w:ascii="宋体" w:hAnsi="宋体" w:cs="宋体"/>
                <w:b/>
                <w:bCs/>
                <w:snapToGrid w:val="0"/>
                <w:kern w:val="0"/>
              </w:rPr>
              <w:t>.</w:t>
            </w:r>
            <w:r w:rsidRPr="005E0C2D">
              <w:rPr>
                <w:rFonts w:ascii="宋体" w:hAnsi="宋体" w:cs="宋体" w:hint="eastAsia"/>
                <w:b/>
                <w:bCs/>
                <w:snapToGrid w:val="0"/>
                <w:kern w:val="0"/>
              </w:rPr>
              <w:t>69元/㎡/月（含</w:t>
            </w:r>
            <w:r w:rsidRPr="005E0C2D">
              <w:rPr>
                <w:rFonts w:ascii="宋体" w:hAnsi="宋体" w:cs="宋体"/>
                <w:b/>
                <w:bCs/>
                <w:snapToGrid w:val="0"/>
                <w:kern w:val="0"/>
              </w:rPr>
              <w:t>2</w:t>
            </w:r>
            <w:r w:rsidRPr="005E0C2D">
              <w:rPr>
                <w:rFonts w:ascii="宋体" w:hAnsi="宋体" w:cs="宋体" w:hint="eastAsia"/>
                <w:b/>
                <w:bCs/>
                <w:snapToGrid w:val="0"/>
                <w:kern w:val="0"/>
              </w:rPr>
              <w:t>4</w:t>
            </w:r>
            <w:r w:rsidRPr="005E0C2D">
              <w:rPr>
                <w:rFonts w:ascii="宋体" w:hAnsi="宋体" w:cs="宋体"/>
                <w:b/>
                <w:bCs/>
                <w:snapToGrid w:val="0"/>
                <w:kern w:val="0"/>
              </w:rPr>
              <w:t>.</w:t>
            </w:r>
            <w:r w:rsidRPr="005E0C2D">
              <w:rPr>
                <w:rFonts w:ascii="宋体" w:hAnsi="宋体" w:cs="宋体" w:hint="eastAsia"/>
                <w:b/>
                <w:bCs/>
                <w:snapToGrid w:val="0"/>
                <w:kern w:val="0"/>
              </w:rPr>
              <w:t>69元/㎡/月）</w:t>
            </w:r>
            <w:r>
              <w:rPr>
                <w:rFonts w:ascii="宋体" w:hAnsi="宋体" w:cs="宋体" w:hint="eastAsia"/>
                <w:b/>
                <w:bCs/>
                <w:snapToGrid w:val="0"/>
                <w:kern w:val="0"/>
              </w:rPr>
              <w:t>，否则按否决投标处理。（招标面积暂定为</w:t>
            </w:r>
            <w:r>
              <w:rPr>
                <w:rFonts w:ascii="宋体" w:hAnsi="宋体" w:cs="宋体"/>
                <w:b/>
                <w:bCs/>
                <w:snapToGrid w:val="0"/>
                <w:kern w:val="0"/>
              </w:rPr>
              <w:t>7899.68㎡</w:t>
            </w:r>
            <w:r>
              <w:rPr>
                <w:rFonts w:ascii="宋体" w:hAnsi="宋体" w:cs="宋体" w:hint="eastAsia"/>
                <w:b/>
                <w:bCs/>
                <w:snapToGrid w:val="0"/>
                <w:kern w:val="0"/>
              </w:rPr>
              <w:t>，</w:t>
            </w:r>
            <w:bookmarkStart w:id="9" w:name="_Hlk157591549"/>
            <w:r>
              <w:rPr>
                <w:rFonts w:ascii="宋体" w:hAnsi="宋体" w:cs="宋体" w:hint="eastAsia"/>
                <w:b/>
                <w:bCs/>
                <w:snapToGrid w:val="0"/>
                <w:kern w:val="0"/>
              </w:rPr>
              <w:t>最终以实际租赁面积为准。</w:t>
            </w:r>
            <w:bookmarkEnd w:id="9"/>
            <w:r>
              <w:rPr>
                <w:rFonts w:ascii="宋体" w:hAnsi="宋体" w:cs="宋体" w:hint="eastAsia"/>
                <w:b/>
                <w:bCs/>
              </w:rPr>
              <w:t xml:space="preserve"> </w:t>
            </w:r>
            <w:proofErr w:type="gramStart"/>
            <w:r>
              <w:rPr>
                <w:rFonts w:ascii="宋体" w:hAnsi="宋体" w:cs="宋体" w:hint="eastAsia"/>
                <w:b/>
                <w:bCs/>
              </w:rPr>
              <w:t>租凭</w:t>
            </w:r>
            <w:proofErr w:type="gramEnd"/>
            <w:r>
              <w:rPr>
                <w:rFonts w:ascii="宋体" w:hAnsi="宋体" w:cs="宋体" w:hint="eastAsia"/>
                <w:b/>
                <w:bCs/>
              </w:rPr>
              <w:t>期限为</w:t>
            </w:r>
            <w:r>
              <w:rPr>
                <w:rFonts w:ascii="宋体" w:hAnsi="宋体" w:cs="宋体"/>
                <w:b/>
                <w:bCs/>
              </w:rPr>
              <w:t>15</w:t>
            </w:r>
            <w:r>
              <w:rPr>
                <w:rFonts w:ascii="宋体" w:hAnsi="宋体" w:cs="宋体" w:hint="eastAsia"/>
                <w:b/>
                <w:bCs/>
              </w:rPr>
              <w:t>年。</w:t>
            </w:r>
            <w:r>
              <w:rPr>
                <w:rFonts w:ascii="宋体" w:hAnsi="宋体" w:cs="宋体" w:hint="eastAsia"/>
                <w:b/>
                <w:bCs/>
                <w:snapToGrid w:val="0"/>
                <w:kern w:val="0"/>
              </w:rPr>
              <w:t>）</w:t>
            </w:r>
          </w:p>
          <w:p w14:paraId="3014E10A" w14:textId="77777777" w:rsidR="00D65405" w:rsidRDefault="005E0C2D">
            <w:pPr>
              <w:spacing w:line="360" w:lineRule="auto"/>
              <w:rPr>
                <w:b/>
                <w:bCs/>
                <w:highlight w:val="yellow"/>
              </w:rPr>
            </w:pPr>
            <w:r>
              <w:rPr>
                <w:rFonts w:hint="eastAsia"/>
                <w:b/>
                <w:bCs/>
              </w:rPr>
              <w:t>2</w:t>
            </w:r>
            <w:r>
              <w:rPr>
                <w:rFonts w:hint="eastAsia"/>
                <w:b/>
                <w:bCs/>
              </w:rPr>
              <w:t>、租金由中标人按季度向招标人进行支付，</w:t>
            </w:r>
            <w:r>
              <w:rPr>
                <w:rFonts w:ascii="宋体" w:hAnsi="宋体" w:hint="eastAsia"/>
                <w:b/>
                <w:bCs/>
              </w:rPr>
              <w:t>且先付费后使用（</w:t>
            </w:r>
            <w:bookmarkStart w:id="10" w:name="_Hlk169509155"/>
            <w:r>
              <w:rPr>
                <w:rFonts w:ascii="宋体" w:hAnsi="宋体" w:hint="eastAsia"/>
                <w:b/>
                <w:bCs/>
              </w:rPr>
              <w:t>此租金不含水费、电费、燃气费、物业管理费、卫生费、装修费、消防验收费</w:t>
            </w:r>
            <w:bookmarkStart w:id="11" w:name="_Hlk169509297"/>
            <w:bookmarkEnd w:id="10"/>
            <w:r>
              <w:rPr>
                <w:rFonts w:ascii="宋体" w:hAnsi="宋体" w:hint="eastAsia"/>
                <w:b/>
                <w:bCs/>
              </w:rPr>
              <w:t>及其他政府有关部门征收本项目未列出但与使用该房屋有关的费用</w:t>
            </w:r>
            <w:bookmarkEnd w:id="11"/>
            <w:r>
              <w:rPr>
                <w:rFonts w:ascii="宋体" w:hAnsi="宋体" w:hint="eastAsia"/>
                <w:b/>
                <w:bCs/>
              </w:rPr>
              <w:t>等，上述费用由中标人自行承担。水、电、物业管理费、卫生费由招标人按月收取，</w:t>
            </w:r>
            <w:proofErr w:type="gramStart"/>
            <w:r>
              <w:rPr>
                <w:rFonts w:ascii="宋体" w:hAnsi="宋体" w:hint="eastAsia"/>
                <w:b/>
                <w:bCs/>
              </w:rPr>
              <w:t>费用月结月</w:t>
            </w:r>
            <w:proofErr w:type="gramEnd"/>
            <w:r>
              <w:rPr>
                <w:rFonts w:ascii="宋体" w:hAnsi="宋体" w:hint="eastAsia"/>
                <w:b/>
                <w:bCs/>
              </w:rPr>
              <w:t>清。因中标人迟延缴纳上述费用所造成的一切责任及后果，均由中标人自行承担）。</w:t>
            </w:r>
          </w:p>
        </w:tc>
      </w:tr>
      <w:tr w:rsidR="00D65405" w14:paraId="6C9403FC" w14:textId="77777777">
        <w:trPr>
          <w:trHeight w:val="510"/>
          <w:jc w:val="center"/>
        </w:trPr>
        <w:tc>
          <w:tcPr>
            <w:tcW w:w="549" w:type="pct"/>
            <w:vAlign w:val="center"/>
          </w:tcPr>
          <w:p w14:paraId="16893A1C"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2</w:t>
            </w:r>
            <w:r>
              <w:rPr>
                <w:rFonts w:ascii="宋体" w:hAnsi="宋体" w:cs="宋体" w:hint="eastAsia"/>
                <w:snapToGrid w:val="0"/>
                <w:kern w:val="0"/>
              </w:rPr>
              <w:t>.1</w:t>
            </w:r>
          </w:p>
        </w:tc>
        <w:tc>
          <w:tcPr>
            <w:tcW w:w="996" w:type="pct"/>
            <w:vAlign w:val="center"/>
          </w:tcPr>
          <w:p w14:paraId="29870F1A"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投标有效期</w:t>
            </w:r>
          </w:p>
        </w:tc>
        <w:tc>
          <w:tcPr>
            <w:tcW w:w="3455" w:type="pct"/>
            <w:vAlign w:val="center"/>
          </w:tcPr>
          <w:p w14:paraId="3D5B247F"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90 日历天（</w:t>
            </w:r>
            <w:r>
              <w:rPr>
                <w:rFonts w:ascii="宋体" w:hAnsi="宋体" w:hint="eastAsia"/>
              </w:rPr>
              <w:t>自投标</w:t>
            </w:r>
            <w:r>
              <w:rPr>
                <w:rFonts w:ascii="宋体" w:hAnsi="宋体" w:cs="宋体" w:hint="eastAsia"/>
                <w:snapToGrid w:val="0"/>
                <w:kern w:val="0"/>
              </w:rPr>
              <w:t>截止时间</w:t>
            </w:r>
            <w:r>
              <w:rPr>
                <w:rFonts w:ascii="宋体" w:hAnsi="宋体" w:cs="宋体" w:hint="eastAsia"/>
                <w:snapToGrid w:val="0"/>
              </w:rPr>
              <w:t>之日</w:t>
            </w:r>
            <w:r>
              <w:rPr>
                <w:rFonts w:ascii="宋体" w:hAnsi="宋体" w:hint="eastAsia"/>
              </w:rPr>
              <w:t>算起</w:t>
            </w:r>
            <w:r>
              <w:rPr>
                <w:rFonts w:ascii="宋体" w:hAnsi="宋体" w:cs="宋体" w:hint="eastAsia"/>
                <w:snapToGrid w:val="0"/>
                <w:kern w:val="0"/>
              </w:rPr>
              <w:t>）</w:t>
            </w:r>
          </w:p>
        </w:tc>
      </w:tr>
      <w:tr w:rsidR="00D65405" w14:paraId="7CB90566" w14:textId="77777777">
        <w:trPr>
          <w:trHeight w:val="510"/>
          <w:jc w:val="center"/>
        </w:trPr>
        <w:tc>
          <w:tcPr>
            <w:tcW w:w="549" w:type="pct"/>
            <w:vAlign w:val="center"/>
          </w:tcPr>
          <w:p w14:paraId="0569D150"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3</w:t>
            </w:r>
            <w:r>
              <w:rPr>
                <w:rFonts w:ascii="宋体" w:hAnsi="宋体" w:cs="宋体" w:hint="eastAsia"/>
                <w:snapToGrid w:val="0"/>
                <w:kern w:val="0"/>
              </w:rPr>
              <w:t>.1</w:t>
            </w:r>
          </w:p>
        </w:tc>
        <w:tc>
          <w:tcPr>
            <w:tcW w:w="996" w:type="pct"/>
            <w:vAlign w:val="center"/>
          </w:tcPr>
          <w:p w14:paraId="478F99CB"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投标保证金</w:t>
            </w:r>
          </w:p>
        </w:tc>
        <w:tc>
          <w:tcPr>
            <w:tcW w:w="3455" w:type="pct"/>
            <w:vAlign w:val="center"/>
          </w:tcPr>
          <w:p w14:paraId="6B0BCF45"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招标代理机构保证金收取信息如下：</w:t>
            </w:r>
          </w:p>
          <w:p w14:paraId="3F1B71B1"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开户银行：中国工商银行股份有限公司昆明南屏支行</w:t>
            </w:r>
          </w:p>
          <w:p w14:paraId="1AE5753C"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户名：旺和招标咨询有限公司</w:t>
            </w:r>
          </w:p>
          <w:p w14:paraId="6FCF41C8"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账号：2502011019245031465</w:t>
            </w:r>
          </w:p>
          <w:p w14:paraId="7D1B7E54"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联系电话：0871-63105612</w:t>
            </w:r>
          </w:p>
          <w:p w14:paraId="22CA5347"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注意事项：</w:t>
            </w:r>
          </w:p>
          <w:p w14:paraId="46E9A0E3"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1）必须是从投标人基本账户汇出，在汇款时须注明项目名称和“投标保证金”字样，在投标保证金递交截止日前提交</w:t>
            </w:r>
            <w:proofErr w:type="gramStart"/>
            <w:r>
              <w:rPr>
                <w:rFonts w:ascii="宋体" w:hAnsi="宋体" w:cs="宋体" w:hint="eastAsia"/>
                <w:snapToGrid w:val="0"/>
                <w:kern w:val="0"/>
              </w:rPr>
              <w:t>至以上</w:t>
            </w:r>
            <w:proofErr w:type="gramEnd"/>
            <w:r>
              <w:rPr>
                <w:rFonts w:ascii="宋体" w:hAnsi="宋体" w:cs="宋体" w:hint="eastAsia"/>
                <w:snapToGrid w:val="0"/>
                <w:kern w:val="0"/>
              </w:rPr>
              <w:t>账户。保证金缴纳情况以实际到账为准，未到账的保证金一律视为投标人未提交保证金；</w:t>
            </w:r>
          </w:p>
          <w:p w14:paraId="0BCDF2FE"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2）投标保证金请于投标截止时间以前提交到旺和招标咨询有限公司财务部，请将投标保证金打款凭证复印件加盖投标人公章附于投标文件中；</w:t>
            </w:r>
          </w:p>
          <w:p w14:paraId="76EFBB88"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3）未中标的投标人的投标保证金将在中标通知书发出后5个工作日内无息退还；</w:t>
            </w:r>
          </w:p>
          <w:p w14:paraId="65FA58A0"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4）中标人的保证金，在签订合同后5个工作日内由招标代理机构无息退还；</w:t>
            </w:r>
          </w:p>
          <w:p w14:paraId="5026D4A8"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5）对于未能按要求提交投标保证金的投标人，招标人将视为不响应招标文件而予以拒绝。</w:t>
            </w:r>
          </w:p>
        </w:tc>
      </w:tr>
      <w:tr w:rsidR="00D65405" w14:paraId="248EE7B6" w14:textId="77777777">
        <w:trPr>
          <w:trHeight w:val="510"/>
          <w:jc w:val="center"/>
        </w:trPr>
        <w:tc>
          <w:tcPr>
            <w:tcW w:w="549" w:type="pct"/>
            <w:vAlign w:val="center"/>
          </w:tcPr>
          <w:p w14:paraId="6111081F"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3.4.</w:t>
            </w:r>
            <w:r>
              <w:rPr>
                <w:rFonts w:ascii="宋体" w:hAnsi="宋体" w:cs="宋体"/>
                <w:snapToGrid w:val="0"/>
                <w:kern w:val="0"/>
              </w:rPr>
              <w:t>1</w:t>
            </w:r>
          </w:p>
        </w:tc>
        <w:tc>
          <w:tcPr>
            <w:tcW w:w="996" w:type="pct"/>
            <w:vAlign w:val="center"/>
          </w:tcPr>
          <w:p w14:paraId="6571870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投标保证金金额</w:t>
            </w:r>
          </w:p>
        </w:tc>
        <w:tc>
          <w:tcPr>
            <w:tcW w:w="3455" w:type="pct"/>
            <w:vAlign w:val="center"/>
          </w:tcPr>
          <w:p w14:paraId="4F55AB06"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w:t>
            </w:r>
            <w:r>
              <w:rPr>
                <w:rFonts w:ascii="宋体" w:hAnsi="宋体" w:cs="宋体"/>
                <w:snapToGrid w:val="0"/>
                <w:kern w:val="0"/>
                <w:u w:val="single"/>
              </w:rPr>
              <w:t>10000.00</w:t>
            </w:r>
            <w:r>
              <w:rPr>
                <w:rFonts w:ascii="宋体" w:hAnsi="宋体" w:cs="宋体" w:hint="eastAsia"/>
                <w:snapToGrid w:val="0"/>
                <w:kern w:val="0"/>
              </w:rPr>
              <w:t>元（大写：人民币</w:t>
            </w:r>
            <w:r>
              <w:rPr>
                <w:rFonts w:ascii="宋体" w:hAnsi="宋体" w:cs="宋体" w:hint="eastAsia"/>
                <w:snapToGrid w:val="0"/>
                <w:kern w:val="0"/>
                <w:u w:val="single"/>
              </w:rPr>
              <w:t>壹万元整</w:t>
            </w:r>
            <w:r>
              <w:rPr>
                <w:rFonts w:ascii="宋体" w:hAnsi="宋体" w:cs="宋体" w:hint="eastAsia"/>
                <w:snapToGrid w:val="0"/>
                <w:kern w:val="0"/>
              </w:rPr>
              <w:t>）</w:t>
            </w:r>
          </w:p>
        </w:tc>
      </w:tr>
      <w:tr w:rsidR="00D65405" w14:paraId="50B4FB95" w14:textId="77777777">
        <w:trPr>
          <w:trHeight w:val="510"/>
          <w:jc w:val="center"/>
        </w:trPr>
        <w:tc>
          <w:tcPr>
            <w:tcW w:w="549" w:type="pct"/>
            <w:vAlign w:val="center"/>
          </w:tcPr>
          <w:p w14:paraId="195C057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3.4.</w:t>
            </w:r>
            <w:r>
              <w:rPr>
                <w:rFonts w:ascii="宋体" w:hAnsi="宋体" w:cs="宋体"/>
                <w:snapToGrid w:val="0"/>
                <w:kern w:val="0"/>
              </w:rPr>
              <w:t>2</w:t>
            </w:r>
          </w:p>
        </w:tc>
        <w:tc>
          <w:tcPr>
            <w:tcW w:w="996" w:type="pct"/>
            <w:vAlign w:val="center"/>
          </w:tcPr>
          <w:p w14:paraId="7A4B541D"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投标保证金的退还</w:t>
            </w:r>
          </w:p>
        </w:tc>
        <w:tc>
          <w:tcPr>
            <w:tcW w:w="3455" w:type="pct"/>
            <w:vAlign w:val="center"/>
          </w:tcPr>
          <w:p w14:paraId="36E6D638"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投标保证金退还到投标人的基本账户。</w:t>
            </w:r>
          </w:p>
        </w:tc>
      </w:tr>
      <w:tr w:rsidR="00D65405" w14:paraId="25E65F1E" w14:textId="77777777">
        <w:trPr>
          <w:trHeight w:val="510"/>
          <w:jc w:val="center"/>
        </w:trPr>
        <w:tc>
          <w:tcPr>
            <w:tcW w:w="549" w:type="pct"/>
            <w:vAlign w:val="center"/>
          </w:tcPr>
          <w:p w14:paraId="4A2469C8"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3.4.</w:t>
            </w:r>
            <w:r>
              <w:rPr>
                <w:rFonts w:ascii="宋体" w:hAnsi="宋体" w:cs="宋体"/>
                <w:snapToGrid w:val="0"/>
                <w:kern w:val="0"/>
              </w:rPr>
              <w:t>3</w:t>
            </w:r>
          </w:p>
        </w:tc>
        <w:tc>
          <w:tcPr>
            <w:tcW w:w="996" w:type="pct"/>
            <w:vAlign w:val="center"/>
          </w:tcPr>
          <w:p w14:paraId="71FAF1A6"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投标保证金不予退还的情形</w:t>
            </w:r>
          </w:p>
        </w:tc>
        <w:tc>
          <w:tcPr>
            <w:tcW w:w="3455" w:type="pct"/>
            <w:vAlign w:val="center"/>
          </w:tcPr>
          <w:p w14:paraId="43155EE5"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投标人必须按照第五章投标文件格式中“投标人承诺书”进行承诺，若有违法违规或不良行为的，投标保证金不予退还。</w:t>
            </w:r>
          </w:p>
        </w:tc>
      </w:tr>
      <w:tr w:rsidR="00D65405" w14:paraId="7F14D799" w14:textId="77777777">
        <w:trPr>
          <w:trHeight w:val="510"/>
          <w:jc w:val="center"/>
        </w:trPr>
        <w:tc>
          <w:tcPr>
            <w:tcW w:w="549" w:type="pct"/>
            <w:vAlign w:val="center"/>
          </w:tcPr>
          <w:p w14:paraId="11DBD94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5.1</w:t>
            </w:r>
          </w:p>
        </w:tc>
        <w:tc>
          <w:tcPr>
            <w:tcW w:w="996" w:type="pct"/>
            <w:vAlign w:val="center"/>
          </w:tcPr>
          <w:p w14:paraId="3A2AD79A"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是否允许递交备选方案</w:t>
            </w:r>
          </w:p>
        </w:tc>
        <w:tc>
          <w:tcPr>
            <w:tcW w:w="3455" w:type="pct"/>
            <w:vAlign w:val="center"/>
          </w:tcPr>
          <w:p w14:paraId="189DF6E1"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不允许</w:t>
            </w:r>
          </w:p>
        </w:tc>
      </w:tr>
      <w:tr w:rsidR="00D65405" w14:paraId="550B6F70" w14:textId="77777777">
        <w:trPr>
          <w:trHeight w:val="876"/>
          <w:jc w:val="center"/>
        </w:trPr>
        <w:tc>
          <w:tcPr>
            <w:tcW w:w="549" w:type="pct"/>
            <w:vAlign w:val="center"/>
          </w:tcPr>
          <w:p w14:paraId="5D9FFBD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6</w:t>
            </w:r>
            <w:r>
              <w:rPr>
                <w:rFonts w:ascii="宋体" w:hAnsi="宋体" w:cs="宋体" w:hint="eastAsia"/>
                <w:snapToGrid w:val="0"/>
                <w:kern w:val="0"/>
              </w:rPr>
              <w:t>.1</w:t>
            </w:r>
          </w:p>
        </w:tc>
        <w:tc>
          <w:tcPr>
            <w:tcW w:w="996" w:type="pct"/>
            <w:vAlign w:val="center"/>
          </w:tcPr>
          <w:p w14:paraId="5D8C8F3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投标文件份数</w:t>
            </w:r>
          </w:p>
        </w:tc>
        <w:tc>
          <w:tcPr>
            <w:tcW w:w="3455" w:type="pct"/>
            <w:vAlign w:val="center"/>
          </w:tcPr>
          <w:p w14:paraId="745F0858" w14:textId="77777777" w:rsidR="00D65405" w:rsidRDefault="005E0C2D">
            <w:pPr>
              <w:spacing w:line="360" w:lineRule="auto"/>
              <w:rPr>
                <w:rFonts w:ascii="宋体" w:hAnsi="宋体" w:cs="宋体"/>
                <w:b/>
                <w:snapToGrid w:val="0"/>
                <w:kern w:val="0"/>
              </w:rPr>
            </w:pPr>
            <w:r>
              <w:rPr>
                <w:rFonts w:ascii="宋体" w:hAnsi="宋体" w:cs="宋体" w:hint="eastAsia"/>
                <w:b/>
                <w:snapToGrid w:val="0"/>
                <w:kern w:val="0"/>
              </w:rPr>
              <w:t>（1）纸质投标文件：正本壹份，副本贰份。</w:t>
            </w:r>
          </w:p>
          <w:p w14:paraId="7CD0103A" w14:textId="77777777" w:rsidR="00D65405" w:rsidRDefault="005E0C2D">
            <w:pPr>
              <w:spacing w:line="360" w:lineRule="auto"/>
              <w:rPr>
                <w:rFonts w:ascii="宋体" w:hAnsi="宋体" w:cs="宋体"/>
                <w:b/>
                <w:snapToGrid w:val="0"/>
                <w:kern w:val="0"/>
              </w:rPr>
            </w:pPr>
            <w:r>
              <w:rPr>
                <w:rFonts w:ascii="宋体" w:hAnsi="宋体" w:cs="宋体" w:hint="eastAsia"/>
                <w:b/>
                <w:snapToGrid w:val="0"/>
                <w:kern w:val="0"/>
              </w:rPr>
              <w:t>（2）电子投标文件：壹份（</w:t>
            </w:r>
            <w:r>
              <w:rPr>
                <w:rFonts w:ascii="宋体" w:hAnsi="宋体" w:cs="宋体"/>
                <w:b/>
                <w:snapToGrid w:val="0"/>
                <w:kern w:val="0"/>
              </w:rPr>
              <w:t>以U盘</w:t>
            </w:r>
            <w:r>
              <w:rPr>
                <w:rFonts w:ascii="宋体" w:hAnsi="宋体" w:cs="宋体" w:hint="eastAsia"/>
                <w:b/>
                <w:snapToGrid w:val="0"/>
                <w:kern w:val="0"/>
              </w:rPr>
              <w:t>的</w:t>
            </w:r>
            <w:r>
              <w:rPr>
                <w:rFonts w:ascii="宋体" w:hAnsi="宋体" w:cs="宋体"/>
                <w:b/>
                <w:snapToGrid w:val="0"/>
                <w:kern w:val="0"/>
              </w:rPr>
              <w:t>形式提供，包括</w:t>
            </w:r>
            <w:r>
              <w:rPr>
                <w:rFonts w:ascii="宋体" w:hAnsi="宋体" w:cs="宋体" w:hint="eastAsia"/>
                <w:b/>
                <w:snapToGrid w:val="0"/>
                <w:kern w:val="0"/>
              </w:rPr>
              <w:t>（1）项</w:t>
            </w:r>
            <w:r>
              <w:rPr>
                <w:rFonts w:ascii="宋体" w:hAnsi="宋体" w:cs="宋体"/>
                <w:b/>
                <w:snapToGrid w:val="0"/>
                <w:kern w:val="0"/>
              </w:rPr>
              <w:t>文本</w:t>
            </w:r>
            <w:r>
              <w:rPr>
                <w:rFonts w:ascii="宋体" w:hAnsi="宋体" w:cs="宋体" w:hint="eastAsia"/>
                <w:b/>
                <w:snapToGrid w:val="0"/>
                <w:kern w:val="0"/>
              </w:rPr>
              <w:t>纸质</w:t>
            </w:r>
            <w:r>
              <w:rPr>
                <w:rFonts w:ascii="宋体" w:hAnsi="宋体" w:cs="宋体"/>
                <w:b/>
                <w:snapToGrid w:val="0"/>
                <w:kern w:val="0"/>
              </w:rPr>
              <w:t>文件</w:t>
            </w:r>
            <w:r>
              <w:rPr>
                <w:rFonts w:ascii="宋体" w:hAnsi="宋体" w:cs="宋体" w:hint="eastAsia"/>
                <w:b/>
                <w:snapToGrid w:val="0"/>
                <w:kern w:val="0"/>
              </w:rPr>
              <w:t>的</w:t>
            </w:r>
            <w:r>
              <w:rPr>
                <w:rFonts w:ascii="宋体" w:hAnsi="宋体" w:cs="宋体"/>
                <w:b/>
                <w:snapToGrid w:val="0"/>
                <w:kern w:val="0"/>
              </w:rPr>
              <w:t>所有内容</w:t>
            </w:r>
            <w:r>
              <w:rPr>
                <w:rFonts w:ascii="宋体" w:hAnsi="宋体" w:cs="宋体" w:hint="eastAsia"/>
                <w:b/>
                <w:snapToGrid w:val="0"/>
                <w:kern w:val="0"/>
              </w:rPr>
              <w:t>）。</w:t>
            </w:r>
          </w:p>
        </w:tc>
      </w:tr>
      <w:tr w:rsidR="00D65405" w14:paraId="6540193A" w14:textId="77777777">
        <w:trPr>
          <w:trHeight w:val="510"/>
          <w:jc w:val="center"/>
        </w:trPr>
        <w:tc>
          <w:tcPr>
            <w:tcW w:w="549" w:type="pct"/>
            <w:vAlign w:val="center"/>
          </w:tcPr>
          <w:p w14:paraId="32BF0AF5"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6</w:t>
            </w:r>
            <w:r>
              <w:rPr>
                <w:rFonts w:ascii="宋体" w:hAnsi="宋体" w:cs="宋体" w:hint="eastAsia"/>
                <w:snapToGrid w:val="0"/>
                <w:kern w:val="0"/>
              </w:rPr>
              <w:t>.</w:t>
            </w:r>
            <w:r>
              <w:rPr>
                <w:rFonts w:ascii="宋体" w:hAnsi="宋体" w:cs="宋体"/>
                <w:snapToGrid w:val="0"/>
                <w:kern w:val="0"/>
              </w:rPr>
              <w:t>2</w:t>
            </w:r>
          </w:p>
        </w:tc>
        <w:tc>
          <w:tcPr>
            <w:tcW w:w="996" w:type="pct"/>
            <w:vAlign w:val="center"/>
          </w:tcPr>
          <w:p w14:paraId="661428BA"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投标文件的签署</w:t>
            </w:r>
          </w:p>
        </w:tc>
        <w:tc>
          <w:tcPr>
            <w:tcW w:w="3455" w:type="pct"/>
            <w:vAlign w:val="center"/>
          </w:tcPr>
          <w:p w14:paraId="2E6B4B9A" w14:textId="77777777" w:rsidR="00D65405" w:rsidRDefault="005E0C2D">
            <w:pPr>
              <w:spacing w:line="360" w:lineRule="auto"/>
              <w:rPr>
                <w:rFonts w:ascii="宋体" w:hAnsi="宋体" w:cs="宋体"/>
                <w:snapToGrid w:val="0"/>
                <w:kern w:val="0"/>
              </w:rPr>
            </w:pPr>
            <w:r>
              <w:rPr>
                <w:rFonts w:ascii="宋体" w:hAnsi="宋体" w:cs="宋体" w:hint="eastAsia"/>
              </w:rPr>
              <w:t>纸质投标文件应由投标人的法定代表人或其委托代理人签字或盖章。没有签字或盖章的投标文件将被拒绝；由委托代理人签字或盖章的，投标文件中应附有法定代表人的授权委托书。</w:t>
            </w:r>
          </w:p>
        </w:tc>
      </w:tr>
      <w:tr w:rsidR="00D65405" w14:paraId="2F622A7D" w14:textId="77777777">
        <w:trPr>
          <w:trHeight w:val="510"/>
          <w:jc w:val="center"/>
        </w:trPr>
        <w:tc>
          <w:tcPr>
            <w:tcW w:w="549" w:type="pct"/>
            <w:vAlign w:val="center"/>
          </w:tcPr>
          <w:p w14:paraId="6714AE7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6</w:t>
            </w:r>
            <w:r>
              <w:rPr>
                <w:rFonts w:ascii="宋体" w:hAnsi="宋体" w:cs="宋体" w:hint="eastAsia"/>
                <w:snapToGrid w:val="0"/>
                <w:kern w:val="0"/>
              </w:rPr>
              <w:t>.</w:t>
            </w:r>
            <w:r>
              <w:rPr>
                <w:rFonts w:ascii="宋体" w:hAnsi="宋体" w:cs="宋体"/>
                <w:snapToGrid w:val="0"/>
                <w:kern w:val="0"/>
              </w:rPr>
              <w:t>3</w:t>
            </w:r>
          </w:p>
        </w:tc>
        <w:tc>
          <w:tcPr>
            <w:tcW w:w="996" w:type="pct"/>
            <w:vAlign w:val="center"/>
          </w:tcPr>
          <w:p w14:paraId="1F75263B"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投标文件的密封</w:t>
            </w:r>
          </w:p>
        </w:tc>
        <w:tc>
          <w:tcPr>
            <w:tcW w:w="3455" w:type="pct"/>
            <w:vAlign w:val="center"/>
          </w:tcPr>
          <w:p w14:paraId="6C485E9A" w14:textId="77777777" w:rsidR="00D65405" w:rsidRDefault="005E0C2D">
            <w:pPr>
              <w:spacing w:line="360" w:lineRule="exact"/>
              <w:rPr>
                <w:rFonts w:ascii="宋体" w:hAnsi="宋体" w:cs="宋体"/>
                <w:b/>
              </w:rPr>
            </w:pPr>
            <w:r>
              <w:rPr>
                <w:rFonts w:ascii="宋体" w:hAnsi="宋体" w:cs="宋体" w:hint="eastAsia"/>
                <w:snapToGrid w:val="0"/>
                <w:kern w:val="0"/>
              </w:rPr>
              <w:t>递交投标文件时应将投标文件密封在密封袋中，并在封口处加盖投标人单位鲜章，并保证所递交的投标文件完好无损。</w:t>
            </w:r>
          </w:p>
        </w:tc>
      </w:tr>
      <w:tr w:rsidR="00D65405" w14:paraId="1F64E42B" w14:textId="77777777">
        <w:trPr>
          <w:trHeight w:val="510"/>
          <w:jc w:val="center"/>
        </w:trPr>
        <w:tc>
          <w:tcPr>
            <w:tcW w:w="549" w:type="pct"/>
            <w:vAlign w:val="center"/>
          </w:tcPr>
          <w:p w14:paraId="6404D0A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4.1.</w:t>
            </w:r>
            <w:r>
              <w:rPr>
                <w:rFonts w:ascii="宋体" w:hAnsi="宋体" w:cs="宋体"/>
                <w:snapToGrid w:val="0"/>
                <w:kern w:val="0"/>
              </w:rPr>
              <w:t>1</w:t>
            </w:r>
          </w:p>
        </w:tc>
        <w:tc>
          <w:tcPr>
            <w:tcW w:w="996" w:type="pct"/>
            <w:vAlign w:val="center"/>
          </w:tcPr>
          <w:p w14:paraId="27C58F4E"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现场递交投标文件外密封袋上写明</w:t>
            </w:r>
          </w:p>
        </w:tc>
        <w:tc>
          <w:tcPr>
            <w:tcW w:w="3455" w:type="pct"/>
            <w:vAlign w:val="center"/>
          </w:tcPr>
          <w:p w14:paraId="611767BE" w14:textId="77777777" w:rsidR="00D65405" w:rsidRDefault="005E0C2D">
            <w:pPr>
              <w:spacing w:line="360" w:lineRule="exact"/>
              <w:rPr>
                <w:rFonts w:ascii="宋体" w:hAnsi="宋体" w:cs="宋体"/>
                <w:b/>
              </w:rPr>
            </w:pPr>
            <w:r>
              <w:rPr>
                <w:rFonts w:ascii="宋体" w:hAnsi="宋体" w:cs="宋体" w:hint="eastAsia"/>
                <w:b/>
              </w:rPr>
              <w:t>投标人应将所有纸质投标文件及电子投标文件（U盘）统一密封在一个外层封套内。（注：并在封套的封口处加盖投标人单位章）</w:t>
            </w:r>
          </w:p>
          <w:p w14:paraId="59F3DE01" w14:textId="77777777" w:rsidR="00D65405" w:rsidRDefault="005E0C2D">
            <w:pPr>
              <w:spacing w:line="360" w:lineRule="exact"/>
              <w:rPr>
                <w:rFonts w:ascii="宋体" w:hAnsi="宋体" w:cs="宋体"/>
                <w:b/>
              </w:rPr>
            </w:pPr>
            <w:r>
              <w:rPr>
                <w:rFonts w:ascii="宋体" w:hAnsi="宋体" w:cs="宋体" w:hint="eastAsia"/>
                <w:b/>
              </w:rPr>
              <w:t>外层封套上写明：</w:t>
            </w:r>
          </w:p>
          <w:p w14:paraId="7B98C179" w14:textId="77777777" w:rsidR="00D65405" w:rsidRDefault="005E0C2D">
            <w:pPr>
              <w:spacing w:line="360" w:lineRule="exact"/>
              <w:rPr>
                <w:rFonts w:ascii="宋体" w:hAnsi="宋体" w:cs="宋体"/>
                <w:b/>
              </w:rPr>
            </w:pPr>
            <w:r>
              <w:rPr>
                <w:rFonts w:ascii="宋体" w:hAnsi="宋体" w:cs="宋体" w:hint="eastAsia"/>
                <w:b/>
              </w:rPr>
              <w:t>（1）招标人名称：</w:t>
            </w:r>
            <w:r>
              <w:rPr>
                <w:rFonts w:ascii="宋体" w:hAnsi="宋体" w:cs="宋体"/>
                <w:b/>
                <w:u w:val="single"/>
              </w:rPr>
              <w:t>***************</w:t>
            </w:r>
          </w:p>
          <w:p w14:paraId="2E433B7D" w14:textId="77777777" w:rsidR="00D65405" w:rsidRDefault="005E0C2D">
            <w:pPr>
              <w:spacing w:line="360" w:lineRule="exact"/>
              <w:rPr>
                <w:rFonts w:ascii="宋体" w:hAnsi="宋体" w:cs="宋体"/>
                <w:b/>
              </w:rPr>
            </w:pPr>
            <w:r>
              <w:rPr>
                <w:rFonts w:ascii="宋体" w:hAnsi="宋体" w:cs="宋体" w:hint="eastAsia"/>
                <w:b/>
              </w:rPr>
              <w:t>（</w:t>
            </w:r>
            <w:r>
              <w:rPr>
                <w:rFonts w:ascii="宋体" w:hAnsi="宋体" w:cs="宋体"/>
                <w:b/>
              </w:rPr>
              <w:t>2</w:t>
            </w:r>
            <w:r>
              <w:rPr>
                <w:rFonts w:ascii="宋体" w:hAnsi="宋体" w:cs="宋体" w:hint="eastAsia"/>
                <w:b/>
              </w:rPr>
              <w:t>）</w:t>
            </w:r>
            <w:r>
              <w:rPr>
                <w:rFonts w:ascii="宋体" w:hAnsi="宋体" w:cs="宋体"/>
                <w:b/>
                <w:u w:val="single"/>
              </w:rPr>
              <w:t>***************</w:t>
            </w:r>
            <w:r>
              <w:rPr>
                <w:rFonts w:ascii="宋体" w:hAnsi="宋体" w:cs="宋体" w:hint="eastAsia"/>
                <w:b/>
              </w:rPr>
              <w:t>（项目名称）投标文件</w:t>
            </w:r>
          </w:p>
          <w:p w14:paraId="644E000D" w14:textId="77777777" w:rsidR="00D65405" w:rsidRDefault="005E0C2D">
            <w:pPr>
              <w:spacing w:line="360" w:lineRule="exact"/>
              <w:rPr>
                <w:rFonts w:ascii="宋体" w:hAnsi="宋体" w:cs="宋体"/>
                <w:b/>
              </w:rPr>
            </w:pPr>
            <w:r>
              <w:rPr>
                <w:rFonts w:ascii="宋体" w:hAnsi="宋体" w:cs="宋体" w:hint="eastAsia"/>
                <w:b/>
              </w:rPr>
              <w:t>（</w:t>
            </w:r>
            <w:r>
              <w:rPr>
                <w:rFonts w:ascii="宋体" w:hAnsi="宋体" w:cs="宋体"/>
                <w:b/>
              </w:rPr>
              <w:t>3</w:t>
            </w:r>
            <w:r>
              <w:rPr>
                <w:rFonts w:ascii="宋体" w:hAnsi="宋体" w:cs="宋体" w:hint="eastAsia"/>
                <w:b/>
              </w:rPr>
              <w:t>）****年**月**日**时**分前不得开启。</w:t>
            </w:r>
          </w:p>
        </w:tc>
      </w:tr>
      <w:tr w:rsidR="00D65405" w14:paraId="51D6417E" w14:textId="77777777">
        <w:trPr>
          <w:trHeight w:val="510"/>
          <w:jc w:val="center"/>
        </w:trPr>
        <w:tc>
          <w:tcPr>
            <w:tcW w:w="549" w:type="pct"/>
            <w:vAlign w:val="center"/>
          </w:tcPr>
          <w:p w14:paraId="7C91F93E"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4.2.</w:t>
            </w:r>
            <w:r>
              <w:rPr>
                <w:rFonts w:ascii="宋体" w:hAnsi="宋体" w:cs="宋体"/>
                <w:snapToGrid w:val="0"/>
                <w:kern w:val="0"/>
              </w:rPr>
              <w:t>1</w:t>
            </w:r>
          </w:p>
        </w:tc>
        <w:tc>
          <w:tcPr>
            <w:tcW w:w="996" w:type="pct"/>
            <w:vAlign w:val="center"/>
          </w:tcPr>
          <w:p w14:paraId="0713C580"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现场递交投标文件地点</w:t>
            </w:r>
          </w:p>
        </w:tc>
        <w:tc>
          <w:tcPr>
            <w:tcW w:w="3455" w:type="pct"/>
            <w:vAlign w:val="center"/>
          </w:tcPr>
          <w:p w14:paraId="1C8C6A49" w14:textId="63F757AD" w:rsidR="00D65405" w:rsidRDefault="005E0C2D">
            <w:pPr>
              <w:spacing w:line="360" w:lineRule="auto"/>
              <w:rPr>
                <w:rFonts w:ascii="宋体" w:hAnsi="宋体" w:cs="宋体"/>
                <w:snapToGrid w:val="0"/>
                <w:kern w:val="0"/>
              </w:rPr>
            </w:pPr>
            <w:r>
              <w:rPr>
                <w:rFonts w:ascii="宋体" w:hAnsi="宋体" w:cs="宋体" w:hint="eastAsia"/>
              </w:rPr>
              <w:t>昆明市护国路69号护国大厦</w:t>
            </w:r>
            <w:r w:rsidR="009F7BE1">
              <w:rPr>
                <w:rFonts w:ascii="宋体" w:hAnsi="宋体" w:cs="宋体" w:hint="eastAsia"/>
              </w:rPr>
              <w:t>18楼综合开标厅</w:t>
            </w:r>
          </w:p>
        </w:tc>
      </w:tr>
      <w:tr w:rsidR="00D65405" w14:paraId="417050BE" w14:textId="77777777">
        <w:trPr>
          <w:trHeight w:val="510"/>
          <w:jc w:val="center"/>
        </w:trPr>
        <w:tc>
          <w:tcPr>
            <w:tcW w:w="549" w:type="pct"/>
            <w:vAlign w:val="center"/>
          </w:tcPr>
          <w:p w14:paraId="239B69D9"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5.1</w:t>
            </w:r>
            <w:r>
              <w:rPr>
                <w:rFonts w:ascii="宋体" w:hAnsi="宋体" w:cs="宋体"/>
                <w:snapToGrid w:val="0"/>
                <w:kern w:val="0"/>
              </w:rPr>
              <w:t>.1</w:t>
            </w:r>
          </w:p>
        </w:tc>
        <w:tc>
          <w:tcPr>
            <w:tcW w:w="996" w:type="pct"/>
            <w:vAlign w:val="center"/>
          </w:tcPr>
          <w:p w14:paraId="1C3872F7"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投标时间和地点</w:t>
            </w:r>
          </w:p>
        </w:tc>
        <w:tc>
          <w:tcPr>
            <w:tcW w:w="3455" w:type="pct"/>
            <w:vAlign w:val="center"/>
          </w:tcPr>
          <w:p w14:paraId="3C9F2BFF"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投标时间：同投标文件递交截止时间</w:t>
            </w:r>
          </w:p>
          <w:p w14:paraId="4167AD4E" w14:textId="1D47F4E5" w:rsidR="00D65405" w:rsidRDefault="005E0C2D">
            <w:pPr>
              <w:spacing w:line="360" w:lineRule="auto"/>
              <w:rPr>
                <w:rFonts w:ascii="宋体" w:hAnsi="宋体" w:cs="宋体"/>
                <w:snapToGrid w:val="0"/>
                <w:kern w:val="0"/>
                <w:u w:val="single"/>
              </w:rPr>
            </w:pPr>
            <w:r>
              <w:rPr>
                <w:rFonts w:ascii="宋体" w:hAnsi="宋体" w:cs="宋体" w:hint="eastAsia"/>
                <w:snapToGrid w:val="0"/>
                <w:kern w:val="0"/>
              </w:rPr>
              <w:t>投标地点：</w:t>
            </w:r>
            <w:r>
              <w:rPr>
                <w:rFonts w:ascii="宋体" w:hAnsi="宋体" w:cs="宋体" w:hint="eastAsia"/>
              </w:rPr>
              <w:t>昆明市护国路69号护国大厦</w:t>
            </w:r>
            <w:r w:rsidR="009F7BE1">
              <w:rPr>
                <w:rFonts w:ascii="宋体" w:hAnsi="宋体" w:cs="宋体" w:hint="eastAsia"/>
              </w:rPr>
              <w:t>18楼综合开标厅</w:t>
            </w:r>
          </w:p>
        </w:tc>
      </w:tr>
      <w:tr w:rsidR="00D65405" w14:paraId="20CCFBB7" w14:textId="77777777">
        <w:trPr>
          <w:trHeight w:val="510"/>
          <w:jc w:val="center"/>
        </w:trPr>
        <w:tc>
          <w:tcPr>
            <w:tcW w:w="549" w:type="pct"/>
            <w:vAlign w:val="center"/>
          </w:tcPr>
          <w:p w14:paraId="0CD666D6"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5.2</w:t>
            </w:r>
            <w:r>
              <w:rPr>
                <w:rFonts w:ascii="宋体" w:hAnsi="宋体" w:cs="宋体"/>
                <w:snapToGrid w:val="0"/>
                <w:kern w:val="0"/>
              </w:rPr>
              <w:t>.1</w:t>
            </w:r>
          </w:p>
        </w:tc>
        <w:tc>
          <w:tcPr>
            <w:tcW w:w="996" w:type="pct"/>
            <w:vAlign w:val="center"/>
          </w:tcPr>
          <w:p w14:paraId="1833E31B"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开标程序</w:t>
            </w:r>
          </w:p>
        </w:tc>
        <w:tc>
          <w:tcPr>
            <w:tcW w:w="3455" w:type="pct"/>
            <w:vAlign w:val="center"/>
          </w:tcPr>
          <w:p w14:paraId="199C419A"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(1)宣布投标纪律；</w:t>
            </w:r>
          </w:p>
          <w:p w14:paraId="1A8D6CAA"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(2)公布在投标截止时间前递交投标文件的投标人名称，检验确认投标人代表资格；</w:t>
            </w:r>
          </w:p>
          <w:p w14:paraId="3E8E86AE"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(3)宣布主持人、唱标人、记录人、</w:t>
            </w:r>
            <w:proofErr w:type="gramStart"/>
            <w:r>
              <w:rPr>
                <w:rFonts w:ascii="宋体" w:hAnsi="宋体" w:cs="宋体" w:hint="eastAsia"/>
                <w:snapToGrid w:val="0"/>
                <w:kern w:val="0"/>
              </w:rPr>
              <w:t>监标人</w:t>
            </w:r>
            <w:proofErr w:type="gramEnd"/>
            <w:r>
              <w:rPr>
                <w:rFonts w:ascii="宋体" w:hAnsi="宋体" w:cs="宋体" w:hint="eastAsia"/>
                <w:snapToGrid w:val="0"/>
                <w:kern w:val="0"/>
              </w:rPr>
              <w:t>等有关人员姓名；</w:t>
            </w:r>
          </w:p>
          <w:p w14:paraId="7CD1A1A4"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(4)按照投标人须知前附表规定检查投标文件的密封情况；</w:t>
            </w:r>
          </w:p>
          <w:p w14:paraId="11330804"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(5)对投标人的投标文件主要内容进行当众宣读；</w:t>
            </w:r>
          </w:p>
          <w:p w14:paraId="6DC7499B" w14:textId="77777777" w:rsidR="00D65405" w:rsidRDefault="005E0C2D">
            <w:pPr>
              <w:spacing w:line="360" w:lineRule="auto"/>
              <w:contextualSpacing/>
              <w:jc w:val="left"/>
              <w:rPr>
                <w:rFonts w:ascii="宋体" w:hAnsi="宋体" w:cs="宋体"/>
                <w:snapToGrid w:val="0"/>
                <w:kern w:val="0"/>
              </w:rPr>
            </w:pPr>
            <w:r>
              <w:rPr>
                <w:rFonts w:ascii="宋体" w:hAnsi="宋体" w:cs="宋体" w:hint="eastAsia"/>
                <w:snapToGrid w:val="0"/>
                <w:kern w:val="0"/>
              </w:rPr>
              <w:t>(6)投标人代表、招标人代表、</w:t>
            </w:r>
            <w:proofErr w:type="gramStart"/>
            <w:r>
              <w:rPr>
                <w:rFonts w:ascii="宋体" w:hAnsi="宋体" w:cs="宋体" w:hint="eastAsia"/>
                <w:snapToGrid w:val="0"/>
                <w:kern w:val="0"/>
              </w:rPr>
              <w:t>监标人</w:t>
            </w:r>
            <w:proofErr w:type="gramEnd"/>
            <w:r>
              <w:rPr>
                <w:rFonts w:ascii="宋体" w:hAnsi="宋体" w:cs="宋体" w:hint="eastAsia"/>
                <w:snapToGrid w:val="0"/>
                <w:kern w:val="0"/>
              </w:rPr>
              <w:t>、记录人等有关人员在开标记录上签字确认；</w:t>
            </w:r>
          </w:p>
          <w:p w14:paraId="115FBC71"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(7)开标会议结束。</w:t>
            </w:r>
          </w:p>
        </w:tc>
      </w:tr>
      <w:tr w:rsidR="00D65405" w14:paraId="55965569" w14:textId="77777777">
        <w:trPr>
          <w:trHeight w:val="510"/>
          <w:jc w:val="center"/>
        </w:trPr>
        <w:tc>
          <w:tcPr>
            <w:tcW w:w="549" w:type="pct"/>
            <w:vAlign w:val="center"/>
          </w:tcPr>
          <w:p w14:paraId="72E16BF3"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6.1.1</w:t>
            </w:r>
          </w:p>
        </w:tc>
        <w:tc>
          <w:tcPr>
            <w:tcW w:w="996" w:type="pct"/>
            <w:vAlign w:val="center"/>
          </w:tcPr>
          <w:p w14:paraId="4CF74CA0"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评标委员会的组建</w:t>
            </w:r>
          </w:p>
        </w:tc>
        <w:tc>
          <w:tcPr>
            <w:tcW w:w="3455" w:type="pct"/>
            <w:vAlign w:val="center"/>
          </w:tcPr>
          <w:p w14:paraId="46438000"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评标委员会人数：5人及以上单数。</w:t>
            </w:r>
          </w:p>
          <w:p w14:paraId="26924CBA"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评标委员会确定方式：由专家库中随机抽取</w:t>
            </w:r>
            <w:r>
              <w:rPr>
                <w:rFonts w:ascii="宋体" w:hAnsi="宋体" w:cs="宋体" w:hint="eastAsia"/>
              </w:rPr>
              <w:t>的技术、商务专家组成，其中技术、经济等方面的专家不得少于成员总数的三分之二</w:t>
            </w:r>
            <w:r>
              <w:rPr>
                <w:rFonts w:ascii="宋体" w:hAnsi="宋体" w:cs="宋体" w:hint="eastAsia"/>
                <w:snapToGrid w:val="0"/>
                <w:kern w:val="0"/>
              </w:rPr>
              <w:t>。</w:t>
            </w:r>
          </w:p>
        </w:tc>
      </w:tr>
      <w:tr w:rsidR="00D65405" w14:paraId="36A02336" w14:textId="77777777">
        <w:trPr>
          <w:trHeight w:val="510"/>
          <w:jc w:val="center"/>
        </w:trPr>
        <w:tc>
          <w:tcPr>
            <w:tcW w:w="549" w:type="pct"/>
            <w:vAlign w:val="center"/>
          </w:tcPr>
          <w:p w14:paraId="03576ED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7.1</w:t>
            </w:r>
            <w:r>
              <w:rPr>
                <w:rFonts w:ascii="宋体" w:hAnsi="宋体" w:cs="宋体"/>
                <w:snapToGrid w:val="0"/>
                <w:kern w:val="0"/>
              </w:rPr>
              <w:t>.1</w:t>
            </w:r>
          </w:p>
        </w:tc>
        <w:tc>
          <w:tcPr>
            <w:tcW w:w="996" w:type="pct"/>
            <w:vAlign w:val="center"/>
          </w:tcPr>
          <w:p w14:paraId="4C432151"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是否授权评标委员会确定和中标人</w:t>
            </w:r>
          </w:p>
        </w:tc>
        <w:tc>
          <w:tcPr>
            <w:tcW w:w="3455" w:type="pct"/>
            <w:vAlign w:val="center"/>
          </w:tcPr>
          <w:p w14:paraId="4661EEA7" w14:textId="77777777" w:rsidR="00D65405" w:rsidRDefault="005E0C2D">
            <w:pPr>
              <w:spacing w:line="360" w:lineRule="auto"/>
              <w:rPr>
                <w:rFonts w:ascii="宋体" w:hAnsi="宋体" w:cs="宋体"/>
                <w:snapToGrid w:val="0"/>
                <w:kern w:val="0"/>
              </w:rPr>
            </w:pPr>
            <w:r>
              <w:rPr>
                <w:rFonts w:ascii="MS Mincho" w:hAnsi="MS Mincho" w:cs="MS Mincho" w:hint="eastAsia"/>
                <w:snapToGrid w:val="0"/>
                <w:kern w:val="0"/>
                <w:sz w:val="32"/>
                <w:szCs w:val="32"/>
              </w:rPr>
              <w:t>□</w:t>
            </w:r>
            <w:r>
              <w:rPr>
                <w:rFonts w:ascii="宋体" w:hAnsi="宋体" w:cs="宋体" w:hint="eastAsia"/>
                <w:snapToGrid w:val="0"/>
                <w:kern w:val="0"/>
              </w:rPr>
              <w:t>是</w:t>
            </w:r>
          </w:p>
          <w:p w14:paraId="360D486C"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☑否，推荐中标</w:t>
            </w:r>
            <w:proofErr w:type="gramStart"/>
            <w:r>
              <w:rPr>
                <w:rFonts w:ascii="宋体" w:hAnsi="宋体" w:cs="宋体" w:hint="eastAsia"/>
                <w:snapToGrid w:val="0"/>
                <w:kern w:val="0"/>
              </w:rPr>
              <w:t>侯选人</w:t>
            </w:r>
            <w:proofErr w:type="gramEnd"/>
            <w:r>
              <w:rPr>
                <w:rFonts w:ascii="宋体" w:hAnsi="宋体" w:cs="宋体" w:hint="eastAsia"/>
                <w:snapToGrid w:val="0"/>
                <w:kern w:val="0"/>
              </w:rPr>
              <w:t>数：</w:t>
            </w:r>
            <w:r>
              <w:rPr>
                <w:rFonts w:ascii="宋体" w:hAnsi="宋体" w:cs="宋体" w:hint="eastAsia"/>
                <w:snapToGrid w:val="0"/>
                <w:kern w:val="0"/>
                <w:u w:val="single"/>
              </w:rPr>
              <w:t>1-3</w:t>
            </w:r>
            <w:r>
              <w:rPr>
                <w:rFonts w:ascii="宋体" w:hAnsi="宋体" w:cs="宋体" w:hint="eastAsia"/>
                <w:snapToGrid w:val="0"/>
                <w:kern w:val="0"/>
              </w:rPr>
              <w:t>人。</w:t>
            </w:r>
          </w:p>
        </w:tc>
      </w:tr>
      <w:tr w:rsidR="00D65405" w14:paraId="567F60F2" w14:textId="77777777">
        <w:trPr>
          <w:trHeight w:val="510"/>
          <w:jc w:val="center"/>
        </w:trPr>
        <w:tc>
          <w:tcPr>
            <w:tcW w:w="549" w:type="pct"/>
            <w:vAlign w:val="center"/>
          </w:tcPr>
          <w:p w14:paraId="3873AF80"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7</w:t>
            </w:r>
            <w:r>
              <w:rPr>
                <w:rFonts w:ascii="宋体" w:hAnsi="宋体" w:cs="宋体"/>
                <w:snapToGrid w:val="0"/>
                <w:kern w:val="0"/>
              </w:rPr>
              <w:t>.2.1</w:t>
            </w:r>
          </w:p>
        </w:tc>
        <w:tc>
          <w:tcPr>
            <w:tcW w:w="996" w:type="pct"/>
            <w:vAlign w:val="center"/>
          </w:tcPr>
          <w:p w14:paraId="49209605" w14:textId="77777777" w:rsidR="00D65405" w:rsidRDefault="005E0C2D">
            <w:pPr>
              <w:spacing w:line="360" w:lineRule="auto"/>
              <w:jc w:val="center"/>
              <w:rPr>
                <w:rFonts w:ascii="宋体" w:hAnsi="宋体" w:cs="宋体"/>
                <w:snapToGrid w:val="0"/>
                <w:kern w:val="0"/>
              </w:rPr>
            </w:pPr>
            <w:r>
              <w:rPr>
                <w:rFonts w:ascii="宋体" w:hAnsi="宋体" w:hint="eastAsia"/>
              </w:rPr>
              <w:t>履约担保</w:t>
            </w:r>
          </w:p>
        </w:tc>
        <w:tc>
          <w:tcPr>
            <w:tcW w:w="3455" w:type="pct"/>
            <w:vAlign w:val="center"/>
          </w:tcPr>
          <w:p w14:paraId="02281377" w14:textId="77777777" w:rsidR="00D65405" w:rsidRDefault="005E0C2D">
            <w:pPr>
              <w:spacing w:line="360" w:lineRule="auto"/>
              <w:rPr>
                <w:rFonts w:ascii="宋体" w:hAnsi="宋体" w:cs="宋体"/>
                <w:snapToGrid w:val="0"/>
                <w:kern w:val="0"/>
              </w:rPr>
            </w:pPr>
            <w:r>
              <w:rPr>
                <w:rFonts w:ascii="宋体" w:hAnsi="宋体" w:cs="宋体" w:hint="eastAsia"/>
              </w:rPr>
              <w:t>无</w:t>
            </w:r>
          </w:p>
        </w:tc>
      </w:tr>
      <w:tr w:rsidR="00D65405" w14:paraId="1DD79291" w14:textId="77777777">
        <w:trPr>
          <w:trHeight w:val="510"/>
          <w:jc w:val="center"/>
        </w:trPr>
        <w:tc>
          <w:tcPr>
            <w:tcW w:w="549" w:type="pct"/>
            <w:vAlign w:val="center"/>
          </w:tcPr>
          <w:p w14:paraId="6FB6FDE7" w14:textId="77777777" w:rsidR="00D65405" w:rsidRDefault="005E0C2D">
            <w:pPr>
              <w:spacing w:line="360" w:lineRule="auto"/>
              <w:jc w:val="center"/>
              <w:rPr>
                <w:rFonts w:ascii="宋体" w:hAnsi="宋体" w:cs="宋体"/>
                <w:snapToGrid w:val="0"/>
                <w:kern w:val="0"/>
              </w:rPr>
            </w:pPr>
            <w:r>
              <w:rPr>
                <w:rFonts w:ascii="宋体" w:hAnsi="宋体" w:cs="宋体"/>
                <w:snapToGrid w:val="0"/>
                <w:kern w:val="0"/>
              </w:rPr>
              <w:t>8</w:t>
            </w:r>
          </w:p>
        </w:tc>
        <w:tc>
          <w:tcPr>
            <w:tcW w:w="4451" w:type="pct"/>
            <w:gridSpan w:val="2"/>
            <w:vAlign w:val="center"/>
          </w:tcPr>
          <w:p w14:paraId="5A377D87" w14:textId="77777777" w:rsidR="00D65405" w:rsidRDefault="005E0C2D">
            <w:pPr>
              <w:spacing w:line="360" w:lineRule="auto"/>
              <w:rPr>
                <w:rFonts w:ascii="宋体" w:hAnsi="宋体" w:cs="宋体"/>
                <w:snapToGrid w:val="0"/>
                <w:kern w:val="0"/>
              </w:rPr>
            </w:pPr>
            <w:r>
              <w:rPr>
                <w:rFonts w:ascii="宋体" w:hAnsi="宋体" w:cs="宋体" w:hint="eastAsia"/>
                <w:snapToGrid w:val="0"/>
                <w:kern w:val="0"/>
              </w:rPr>
              <w:t>需要补充的其他内容</w:t>
            </w:r>
          </w:p>
        </w:tc>
      </w:tr>
      <w:tr w:rsidR="00D65405" w14:paraId="603B6E26" w14:textId="77777777">
        <w:trPr>
          <w:trHeight w:val="510"/>
          <w:jc w:val="center"/>
        </w:trPr>
        <w:tc>
          <w:tcPr>
            <w:tcW w:w="549" w:type="pct"/>
            <w:vAlign w:val="center"/>
          </w:tcPr>
          <w:p w14:paraId="721E7514" w14:textId="77777777" w:rsidR="00D65405" w:rsidRDefault="005E0C2D">
            <w:pPr>
              <w:spacing w:line="360" w:lineRule="auto"/>
              <w:jc w:val="center"/>
              <w:rPr>
                <w:rFonts w:ascii="宋体" w:hAnsi="宋体" w:cs="宋体"/>
                <w:snapToGrid w:val="0"/>
                <w:kern w:val="0"/>
              </w:rPr>
            </w:pPr>
            <w:r>
              <w:rPr>
                <w:rFonts w:ascii="宋体" w:hAnsi="宋体" w:cs="宋体"/>
                <w:snapToGrid w:val="0"/>
                <w:kern w:val="0"/>
              </w:rPr>
              <w:t>8</w:t>
            </w:r>
            <w:r>
              <w:rPr>
                <w:rFonts w:ascii="宋体" w:hAnsi="宋体" w:cs="宋体" w:hint="eastAsia"/>
                <w:snapToGrid w:val="0"/>
                <w:kern w:val="0"/>
              </w:rPr>
              <w:t>.1</w:t>
            </w:r>
          </w:p>
        </w:tc>
        <w:tc>
          <w:tcPr>
            <w:tcW w:w="4451" w:type="pct"/>
            <w:gridSpan w:val="2"/>
            <w:vAlign w:val="center"/>
          </w:tcPr>
          <w:p w14:paraId="157E6725" w14:textId="77B155AC" w:rsidR="00D65405" w:rsidRDefault="005E0C2D">
            <w:pPr>
              <w:spacing w:line="360" w:lineRule="auto"/>
              <w:rPr>
                <w:rFonts w:ascii="宋体" w:hAnsi="宋体" w:cs="宋体"/>
                <w:b/>
                <w:snapToGrid w:val="0"/>
                <w:kern w:val="0"/>
              </w:rPr>
            </w:pPr>
            <w:r>
              <w:rPr>
                <w:rFonts w:ascii="宋体" w:hAnsi="宋体" w:cs="宋体" w:hint="eastAsia"/>
                <w:b/>
                <w:snapToGrid w:val="0"/>
                <w:kern w:val="0"/>
              </w:rPr>
              <w:t>1、递交投标文件时，请携带以下材料：</w:t>
            </w:r>
          </w:p>
          <w:p w14:paraId="2D47B90E" w14:textId="77777777" w:rsidR="00D65405" w:rsidRDefault="005E0C2D">
            <w:pPr>
              <w:numPr>
                <w:ilvl w:val="0"/>
                <w:numId w:val="26"/>
              </w:numPr>
              <w:spacing w:line="360" w:lineRule="auto"/>
              <w:rPr>
                <w:rFonts w:ascii="宋体" w:hAnsi="宋体" w:cs="宋体"/>
                <w:b/>
                <w:snapToGrid w:val="0"/>
                <w:kern w:val="0"/>
              </w:rPr>
            </w:pPr>
            <w:r>
              <w:rPr>
                <w:rFonts w:ascii="宋体" w:hAnsi="宋体" w:cs="宋体" w:hint="eastAsia"/>
                <w:b/>
                <w:snapToGrid w:val="0"/>
                <w:kern w:val="0"/>
              </w:rPr>
              <w:t>法定代表人身份证明书；</w:t>
            </w:r>
          </w:p>
          <w:p w14:paraId="339313EC" w14:textId="77777777" w:rsidR="00D65405" w:rsidRDefault="005E0C2D">
            <w:pPr>
              <w:numPr>
                <w:ilvl w:val="0"/>
                <w:numId w:val="26"/>
              </w:numPr>
              <w:spacing w:line="360" w:lineRule="auto"/>
              <w:rPr>
                <w:rFonts w:ascii="宋体" w:hAnsi="宋体" w:cs="宋体"/>
                <w:b/>
                <w:snapToGrid w:val="0"/>
                <w:kern w:val="0"/>
              </w:rPr>
            </w:pPr>
            <w:r>
              <w:rPr>
                <w:rFonts w:ascii="宋体" w:hAnsi="宋体" w:cs="宋体" w:hint="eastAsia"/>
                <w:b/>
                <w:snapToGrid w:val="0"/>
                <w:kern w:val="0"/>
              </w:rPr>
              <w:t>法定代表人授权委托书；</w:t>
            </w:r>
          </w:p>
          <w:p w14:paraId="0AF138DD" w14:textId="77777777" w:rsidR="00D65405" w:rsidRDefault="005E0C2D">
            <w:pPr>
              <w:numPr>
                <w:ilvl w:val="0"/>
                <w:numId w:val="26"/>
              </w:numPr>
              <w:spacing w:line="360" w:lineRule="auto"/>
              <w:rPr>
                <w:rFonts w:ascii="宋体" w:hAnsi="宋体" w:cs="宋体"/>
                <w:b/>
                <w:snapToGrid w:val="0"/>
                <w:kern w:val="0"/>
              </w:rPr>
            </w:pPr>
            <w:r>
              <w:rPr>
                <w:rFonts w:ascii="宋体" w:hAnsi="宋体" w:cs="宋体" w:hint="eastAsia"/>
                <w:b/>
                <w:snapToGrid w:val="0"/>
                <w:kern w:val="0"/>
              </w:rPr>
              <w:t>投标人代表身份证原件。</w:t>
            </w:r>
          </w:p>
          <w:p w14:paraId="2C70034D" w14:textId="0773D59E" w:rsidR="005E0C2D" w:rsidRPr="005E0C2D" w:rsidRDefault="005E0C2D" w:rsidP="005E0C2D">
            <w:pPr>
              <w:spacing w:line="360" w:lineRule="auto"/>
            </w:pPr>
            <w:r w:rsidRPr="004F7463">
              <w:rPr>
                <w:rFonts w:ascii="宋体" w:hAnsi="宋体" w:cs="宋体" w:hint="eastAsia"/>
                <w:b/>
                <w:snapToGrid w:val="0"/>
                <w:kern w:val="0"/>
              </w:rPr>
              <w:t>2、因酒店行业存在一定特殊性（如：同一单位在各地开设连锁酒店的情况），本项目若中标单位不在本地（昆明市）的，可由中标单位委托在本地成立的子公司与招标人签订并履行合同。</w:t>
            </w:r>
          </w:p>
        </w:tc>
      </w:tr>
    </w:tbl>
    <w:p w14:paraId="62FD8517" w14:textId="77777777" w:rsidR="00D65405" w:rsidRDefault="005E0C2D">
      <w:pPr>
        <w:rPr>
          <w:rFonts w:ascii="宋体" w:hAnsi="宋体" w:cs="宋体"/>
          <w:snapToGrid w:val="0"/>
          <w:kern w:val="0"/>
        </w:rPr>
      </w:pPr>
      <w:r>
        <w:rPr>
          <w:rFonts w:ascii="宋体" w:hAnsi="宋体" w:cs="宋体" w:hint="eastAsia"/>
          <w:snapToGrid w:val="0"/>
          <w:kern w:val="0"/>
        </w:rPr>
        <w:br w:type="page"/>
      </w:r>
    </w:p>
    <w:p w14:paraId="32E7A2AA" w14:textId="77777777" w:rsidR="00D65405" w:rsidRDefault="005E0C2D">
      <w:pPr>
        <w:spacing w:line="360" w:lineRule="auto"/>
        <w:jc w:val="center"/>
        <w:outlineLvl w:val="2"/>
        <w:rPr>
          <w:rFonts w:ascii="宋体" w:hAnsi="宋体" w:cs="宋体"/>
          <w:b/>
          <w:bCs/>
          <w:snapToGrid w:val="0"/>
          <w:kern w:val="0"/>
          <w:sz w:val="28"/>
          <w:szCs w:val="28"/>
        </w:rPr>
      </w:pPr>
      <w:bookmarkStart w:id="12" w:name="_Toc175651183"/>
      <w:r>
        <w:rPr>
          <w:rFonts w:ascii="宋体" w:hAnsi="宋体" w:cs="宋体" w:hint="eastAsia"/>
          <w:b/>
          <w:bCs/>
          <w:snapToGrid w:val="0"/>
          <w:kern w:val="0"/>
          <w:sz w:val="28"/>
          <w:szCs w:val="28"/>
        </w:rPr>
        <w:t>投标人须知正文部分</w:t>
      </w:r>
      <w:bookmarkEnd w:id="12"/>
    </w:p>
    <w:p w14:paraId="7B582F64"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1．总则</w:t>
      </w:r>
    </w:p>
    <w:p w14:paraId="011F1527"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1.1项目概况</w:t>
      </w:r>
    </w:p>
    <w:p w14:paraId="207B3C8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1.1.1参照《中华人民共和国招标投标法》等有关法律、法规和规章的规定，本招标项目己具备招标条件，现对本项目进行公开招标。</w:t>
      </w:r>
    </w:p>
    <w:p w14:paraId="32CDEC3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1.1.2招标人：见投标人须知前附表。</w:t>
      </w:r>
    </w:p>
    <w:p w14:paraId="20EB27C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1.1.3招标代理机构：见投标人须知前附表。</w:t>
      </w:r>
    </w:p>
    <w:p w14:paraId="7860A9F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1.1.4项目名称：见投标人须知前附表。</w:t>
      </w:r>
    </w:p>
    <w:p w14:paraId="2F64FCD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1.1.5</w:t>
      </w:r>
      <w:r>
        <w:rPr>
          <w:rFonts w:ascii="宋体" w:hAnsi="宋体" w:cs="宋体" w:hint="eastAsia"/>
          <w:snapToGrid w:val="0"/>
          <w:kern w:val="0"/>
        </w:rPr>
        <w:t>项目地点：</w:t>
      </w:r>
      <w:r>
        <w:rPr>
          <w:rFonts w:ascii="宋体" w:hAnsi="宋体" w:cs="宋体" w:hint="eastAsia"/>
          <w:snapToGrid w:val="0"/>
          <w:kern w:val="0"/>
        </w:rPr>
        <w:tab/>
        <w:t>见投标人须知前附表。</w:t>
      </w:r>
    </w:p>
    <w:p w14:paraId="5044F529"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1.2资金来源、出资比例及招标要求</w:t>
      </w:r>
    </w:p>
    <w:p w14:paraId="007E080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1.2.1资金来源：见投标人须知前附表。</w:t>
      </w:r>
    </w:p>
    <w:p w14:paraId="7E07B29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1.2.2出资比例：见投标人须知前附表。</w:t>
      </w:r>
    </w:p>
    <w:p w14:paraId="085C0D5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1.2.3招标要求：见投标人须知前附表。</w:t>
      </w:r>
    </w:p>
    <w:p w14:paraId="4E78EC51"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1.3项目范围和要求等</w:t>
      </w:r>
    </w:p>
    <w:p w14:paraId="100EC93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1.3.1招标范围：见投标人须知前附表。</w:t>
      </w:r>
    </w:p>
    <w:p w14:paraId="224A7BD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1.3.</w:t>
      </w:r>
      <w:r>
        <w:rPr>
          <w:rFonts w:ascii="宋体" w:hAnsi="宋体" w:cs="宋体"/>
          <w:snapToGrid w:val="0"/>
          <w:kern w:val="0"/>
        </w:rPr>
        <w:t>2</w:t>
      </w:r>
      <w:r>
        <w:rPr>
          <w:rFonts w:ascii="宋体" w:hAnsi="宋体" w:cs="宋体" w:hint="eastAsia"/>
          <w:snapToGrid w:val="0"/>
          <w:kern w:val="0"/>
        </w:rPr>
        <w:t>标段划分：见投标人须知前附表。</w:t>
      </w:r>
    </w:p>
    <w:p w14:paraId="1E7D51F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1.3.</w:t>
      </w:r>
      <w:r>
        <w:rPr>
          <w:rFonts w:ascii="宋体" w:hAnsi="宋体" w:cs="宋体"/>
          <w:snapToGrid w:val="0"/>
          <w:kern w:val="0"/>
        </w:rPr>
        <w:t>3</w:t>
      </w:r>
      <w:r>
        <w:rPr>
          <w:rFonts w:ascii="宋体" w:hAnsi="宋体" w:cs="宋体" w:hint="eastAsia"/>
        </w:rPr>
        <w:t>租赁期限</w:t>
      </w:r>
      <w:r>
        <w:rPr>
          <w:rFonts w:ascii="宋体" w:hAnsi="宋体" w:cs="宋体" w:hint="eastAsia"/>
          <w:snapToGrid w:val="0"/>
          <w:kern w:val="0"/>
        </w:rPr>
        <w:t>：见投标人须知前附表。</w:t>
      </w:r>
    </w:p>
    <w:p w14:paraId="48BEB51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1.3.</w:t>
      </w:r>
      <w:r>
        <w:rPr>
          <w:rFonts w:ascii="宋体" w:hAnsi="宋体" w:cs="宋体"/>
          <w:snapToGrid w:val="0"/>
          <w:kern w:val="0"/>
        </w:rPr>
        <w:t>4</w:t>
      </w:r>
      <w:r>
        <w:rPr>
          <w:rFonts w:ascii="宋体" w:hAnsi="宋体" w:cs="宋体" w:hint="eastAsia"/>
          <w:snapToGrid w:val="0"/>
          <w:kern w:val="0"/>
        </w:rPr>
        <w:t>租赁经营用途：见投标人须知前附表。</w:t>
      </w:r>
    </w:p>
    <w:p w14:paraId="57371CCF"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1.4投标人资格要求</w:t>
      </w:r>
    </w:p>
    <w:p w14:paraId="7859140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1.4.1投标人应具备的资质条件、能力和信誉。</w:t>
      </w:r>
    </w:p>
    <w:p w14:paraId="0C6240C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1.4.2是否接受联合体投标：</w:t>
      </w:r>
      <w:r>
        <w:rPr>
          <w:rFonts w:ascii="宋体" w:hAnsi="宋体" w:cs="宋体" w:hint="eastAsia"/>
          <w:snapToGrid w:val="0"/>
          <w:kern w:val="0"/>
        </w:rPr>
        <w:sym w:font="Wingdings 2" w:char="0052"/>
      </w:r>
      <w:r>
        <w:rPr>
          <w:rFonts w:ascii="宋体" w:hAnsi="宋体" w:cs="宋体" w:hint="eastAsia"/>
          <w:snapToGrid w:val="0"/>
          <w:kern w:val="0"/>
        </w:rPr>
        <w:t xml:space="preserve">不接受 </w:t>
      </w:r>
    </w:p>
    <w:p w14:paraId="305C3CC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1.4.3投标人不得直接或间接地与为本次招标编制规范和其他文件的咨询公司、招标人、设计人或其附属机构有任何关联。</w:t>
      </w:r>
    </w:p>
    <w:p w14:paraId="5D939ADE"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1.5费用承担</w:t>
      </w:r>
    </w:p>
    <w:p w14:paraId="02A91FED" w14:textId="77777777" w:rsidR="00D65405" w:rsidRDefault="005E0C2D">
      <w:pPr>
        <w:spacing w:line="360" w:lineRule="auto"/>
        <w:ind w:firstLineChars="200" w:firstLine="420"/>
        <w:rPr>
          <w:rFonts w:ascii="宋体" w:hAnsi="宋体" w:cs="宋体"/>
        </w:rPr>
      </w:pPr>
      <w:r>
        <w:rPr>
          <w:rFonts w:ascii="宋体" w:hAnsi="宋体" w:cs="宋体" w:hint="eastAsia"/>
        </w:rPr>
        <w:t>1.5.1投标人准备和参加投标活动发生的费用自理。</w:t>
      </w:r>
    </w:p>
    <w:p w14:paraId="2D3A8271" w14:textId="77777777" w:rsidR="00D65405" w:rsidRDefault="005E0C2D">
      <w:pPr>
        <w:spacing w:line="360" w:lineRule="auto"/>
        <w:ind w:firstLineChars="200" w:firstLine="420"/>
        <w:rPr>
          <w:rFonts w:ascii="宋体" w:hAnsi="宋体" w:cs="宋体"/>
          <w:snapToGrid w:val="0"/>
          <w:kern w:val="0"/>
        </w:rPr>
      </w:pPr>
      <w:r>
        <w:rPr>
          <w:rFonts w:ascii="宋体" w:hAnsi="宋体" w:cs="宋体" w:hint="eastAsia"/>
        </w:rPr>
        <w:t>1.5.</w:t>
      </w:r>
      <w:r>
        <w:rPr>
          <w:rFonts w:ascii="宋体" w:hAnsi="宋体" w:cs="宋体"/>
        </w:rPr>
        <w:t>2</w:t>
      </w:r>
      <w:r>
        <w:rPr>
          <w:rFonts w:ascii="宋体" w:hAnsi="宋体" w:cs="宋体" w:hint="eastAsia"/>
        </w:rPr>
        <w:t>代理费由中标人在领取中标通知书时向招标代理机构一次性支付。</w:t>
      </w:r>
    </w:p>
    <w:p w14:paraId="38AAFD80"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1.6保密</w:t>
      </w:r>
    </w:p>
    <w:p w14:paraId="12CBD6D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参与投标活动的各方应对招标文件和投标文件中的商业和技术等秘密保密，违者应对由此造成的后果承担法律责任。</w:t>
      </w:r>
    </w:p>
    <w:p w14:paraId="30FCD60F"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1.7语言文字</w:t>
      </w:r>
    </w:p>
    <w:p w14:paraId="6EACD7E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除专用术语外，与投标活动有关的语言均使用中文。必要时专用术语应附有中文注释。</w:t>
      </w:r>
    </w:p>
    <w:p w14:paraId="77E30284"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1.8计量单位</w:t>
      </w:r>
    </w:p>
    <w:p w14:paraId="5AE4874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所有计量均采用中华人民共和国法定计量单位。</w:t>
      </w:r>
    </w:p>
    <w:p w14:paraId="0C25817D"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1.9踏勘现场</w:t>
      </w:r>
    </w:p>
    <w:p w14:paraId="15E546B8" w14:textId="77777777" w:rsidR="00D65405" w:rsidRDefault="005E0C2D">
      <w:pPr>
        <w:spacing w:line="480" w:lineRule="exact"/>
        <w:ind w:firstLineChars="200" w:firstLine="420"/>
        <w:rPr>
          <w:rFonts w:ascii="宋体" w:hAnsi="宋体"/>
        </w:rPr>
      </w:pPr>
      <w:r>
        <w:rPr>
          <w:rFonts w:ascii="宋体" w:hAnsi="宋体" w:hint="eastAsia"/>
        </w:rPr>
        <w:t>1.9.1 招标人不集中组织现场踏勘，投标人需要了解现场情况的，可自行进行现场踏勘地点见投标人须知前附表。</w:t>
      </w:r>
    </w:p>
    <w:p w14:paraId="17D6BE10" w14:textId="77777777" w:rsidR="00D65405" w:rsidRDefault="005E0C2D">
      <w:pPr>
        <w:spacing w:line="360" w:lineRule="auto"/>
        <w:ind w:firstLineChars="200" w:firstLine="420"/>
        <w:jc w:val="left"/>
        <w:rPr>
          <w:rFonts w:ascii="宋体" w:hAnsi="宋体" w:cs="宋体"/>
          <w:b/>
          <w:bCs/>
          <w:snapToGrid w:val="0"/>
          <w:kern w:val="0"/>
        </w:rPr>
      </w:pPr>
      <w:r>
        <w:rPr>
          <w:rFonts w:ascii="宋体" w:hAnsi="宋体" w:hint="eastAsia"/>
        </w:rPr>
        <w:t>1.9.2 投标人踏勘现场发生的费用自理。</w:t>
      </w:r>
    </w:p>
    <w:p w14:paraId="24462EA7"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w:t>
      </w:r>
      <w:r>
        <w:rPr>
          <w:rFonts w:ascii="宋体" w:hAnsi="宋体" w:cs="宋体"/>
          <w:b/>
          <w:bCs/>
          <w:snapToGrid w:val="0"/>
          <w:kern w:val="0"/>
        </w:rPr>
        <w:t>.10</w:t>
      </w:r>
      <w:r>
        <w:rPr>
          <w:rFonts w:ascii="宋体" w:hAnsi="宋体" w:cs="宋体" w:hint="eastAsia"/>
          <w:b/>
          <w:bCs/>
          <w:snapToGrid w:val="0"/>
          <w:kern w:val="0"/>
        </w:rPr>
        <w:t>答疑</w:t>
      </w:r>
    </w:p>
    <w:p w14:paraId="3378710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10</w:t>
      </w:r>
      <w:r>
        <w:rPr>
          <w:rFonts w:ascii="宋体" w:hAnsi="宋体" w:cs="宋体" w:hint="eastAsia"/>
          <w:snapToGrid w:val="0"/>
          <w:kern w:val="0"/>
        </w:rPr>
        <w:t>.1投标人提出问题的时间：见投标人须知前附表。</w:t>
      </w:r>
    </w:p>
    <w:p w14:paraId="2E958B9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10</w:t>
      </w:r>
      <w:r>
        <w:rPr>
          <w:rFonts w:ascii="宋体" w:hAnsi="宋体" w:cs="宋体" w:hint="eastAsia"/>
          <w:snapToGrid w:val="0"/>
          <w:kern w:val="0"/>
        </w:rPr>
        <w:t>.2招标人澄清的时间：见投标人须知前附表。</w:t>
      </w:r>
    </w:p>
    <w:p w14:paraId="3A17E19D"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1.1</w:t>
      </w:r>
      <w:r>
        <w:rPr>
          <w:rFonts w:ascii="宋体" w:hAnsi="宋体" w:cs="宋体"/>
          <w:b/>
          <w:bCs/>
          <w:snapToGrid w:val="0"/>
          <w:kern w:val="0"/>
        </w:rPr>
        <w:t>1</w:t>
      </w:r>
      <w:r>
        <w:rPr>
          <w:rFonts w:ascii="宋体" w:hAnsi="宋体" w:cs="宋体" w:hint="eastAsia"/>
          <w:b/>
          <w:bCs/>
          <w:snapToGrid w:val="0"/>
          <w:kern w:val="0"/>
        </w:rPr>
        <w:t>偏离</w:t>
      </w:r>
    </w:p>
    <w:p w14:paraId="413716C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投标人须知前附表允许投标文件偏离招标文件某些要求的，偏离应当符合招标文件规定的偏离范围和幅度。</w:t>
      </w:r>
    </w:p>
    <w:p w14:paraId="7970D854"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2．招标文件</w:t>
      </w:r>
    </w:p>
    <w:p w14:paraId="79281622"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2.1招标文件的组成</w:t>
      </w:r>
    </w:p>
    <w:p w14:paraId="11E60DDE"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本招标文件包括：</w:t>
      </w:r>
    </w:p>
    <w:p w14:paraId="41AEA656"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(1)招标公告、投标人须知前附表及投标人须知、评审办法、合同条款及格式、投标文件格式；</w:t>
      </w:r>
    </w:p>
    <w:p w14:paraId="642FFCEB"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(2)其他附件（如有）。</w:t>
      </w:r>
    </w:p>
    <w:p w14:paraId="2006AEBF"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2.2招标文件的澄清</w:t>
      </w:r>
    </w:p>
    <w:p w14:paraId="3B6A940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2.2.1同1.</w:t>
      </w:r>
      <w:r>
        <w:rPr>
          <w:rFonts w:ascii="宋体" w:hAnsi="宋体" w:cs="宋体"/>
          <w:snapToGrid w:val="0"/>
          <w:kern w:val="0"/>
        </w:rPr>
        <w:t>10</w:t>
      </w:r>
      <w:r>
        <w:rPr>
          <w:rFonts w:ascii="宋体" w:hAnsi="宋体" w:cs="宋体" w:hint="eastAsia"/>
          <w:snapToGrid w:val="0"/>
          <w:kern w:val="0"/>
        </w:rPr>
        <w:t>.2的时间要求。投标人应仔细阅读和检查招标文件的全部内容。如发现缺项或内容不全，应在投标人须知前附表规定的截止时间前进行提问。</w:t>
      </w:r>
    </w:p>
    <w:p w14:paraId="02BDA4B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2.2.2投标截止时间：见投标人须知前附表。</w:t>
      </w:r>
    </w:p>
    <w:p w14:paraId="4063CD1A"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2.3招标文件的修改</w:t>
      </w:r>
    </w:p>
    <w:p w14:paraId="4FC03E21"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2.3.1在投标人须知前附表规定的1.5.1时间前，招标人可以书面形式修改招标文件，并通知所有获取竞招标文件的投标人。如果修改招标文件的时间距投标截止时间过短，可根据情况酌情延长投标截止时间。</w:t>
      </w:r>
    </w:p>
    <w:p w14:paraId="1D1C671C"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2.3.2 投标人收到修改内容后，应予以确认已收到该修改。</w:t>
      </w:r>
    </w:p>
    <w:p w14:paraId="65AC5EF5" w14:textId="77777777" w:rsidR="00D65405" w:rsidRDefault="005E0C2D">
      <w:pPr>
        <w:spacing w:line="360" w:lineRule="auto"/>
        <w:ind w:firstLineChars="200" w:firstLine="420"/>
        <w:jc w:val="left"/>
      </w:pPr>
      <w:r>
        <w:rPr>
          <w:rFonts w:ascii="宋体" w:hAnsi="宋体" w:cs="宋体" w:hint="eastAsia"/>
          <w:snapToGrid w:val="0"/>
          <w:kern w:val="0"/>
        </w:rPr>
        <w:t>2.3.3当招标文件、招标文件澄清、招标文件修改文件内容相互矛盾时，以最后发出的为准。</w:t>
      </w:r>
    </w:p>
    <w:p w14:paraId="20C3C947"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3．投标文件</w:t>
      </w:r>
    </w:p>
    <w:p w14:paraId="120D6E54"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3.1投标文件的组成</w:t>
      </w:r>
    </w:p>
    <w:p w14:paraId="284E5593"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3.1.1见第五章投标文件格式。</w:t>
      </w:r>
    </w:p>
    <w:p w14:paraId="60359FB3" w14:textId="77777777" w:rsidR="00D65405" w:rsidRDefault="005E0C2D">
      <w:pPr>
        <w:spacing w:line="360" w:lineRule="auto"/>
        <w:jc w:val="left"/>
        <w:rPr>
          <w:rFonts w:ascii="宋体" w:hAnsi="宋体" w:cs="宋体"/>
          <w:b/>
          <w:bCs/>
          <w:snapToGrid w:val="0"/>
          <w:kern w:val="0"/>
          <w:szCs w:val="18"/>
        </w:rPr>
      </w:pPr>
      <w:r>
        <w:rPr>
          <w:rFonts w:ascii="宋体" w:hAnsi="宋体" w:cs="宋体" w:hint="eastAsia"/>
          <w:b/>
          <w:bCs/>
          <w:snapToGrid w:val="0"/>
          <w:kern w:val="0"/>
        </w:rPr>
        <w:t>3.2投标</w:t>
      </w:r>
      <w:r>
        <w:rPr>
          <w:rFonts w:ascii="宋体" w:hAnsi="宋体" w:cs="宋体" w:hint="eastAsia"/>
          <w:b/>
          <w:bCs/>
          <w:snapToGrid w:val="0"/>
          <w:kern w:val="0"/>
          <w:szCs w:val="18"/>
        </w:rPr>
        <w:t>报价</w:t>
      </w:r>
    </w:p>
    <w:p w14:paraId="043C71D2" w14:textId="77777777" w:rsidR="00D65405" w:rsidRDefault="005E0C2D">
      <w:pPr>
        <w:spacing w:line="360" w:lineRule="auto"/>
        <w:ind w:firstLineChars="200" w:firstLine="422"/>
        <w:rPr>
          <w:rFonts w:ascii="宋体" w:hAnsi="宋体" w:cs="宋体"/>
          <w:b/>
          <w:bCs/>
          <w:snapToGrid w:val="0"/>
          <w:kern w:val="0"/>
        </w:rPr>
      </w:pPr>
      <w:r>
        <w:rPr>
          <w:rFonts w:ascii="宋体" w:hAnsi="宋体" w:cs="宋体"/>
          <w:b/>
          <w:bCs/>
          <w:snapToGrid w:val="0"/>
          <w:kern w:val="0"/>
        </w:rPr>
        <w:t>3.2.1</w:t>
      </w:r>
      <w:r>
        <w:rPr>
          <w:rFonts w:ascii="宋体" w:hAnsi="宋体" w:cs="宋体" w:hint="eastAsia"/>
          <w:b/>
          <w:bCs/>
          <w:snapToGrid w:val="0"/>
          <w:kern w:val="0"/>
        </w:rPr>
        <w:t>本项目租金投标报价采用包干单价的形式进行报价，即：**</w:t>
      </w:r>
      <w:r>
        <w:rPr>
          <w:rFonts w:ascii="宋体" w:hAnsi="宋体" w:cs="宋体"/>
          <w:b/>
          <w:bCs/>
          <w:snapToGrid w:val="0"/>
          <w:kern w:val="0"/>
        </w:rPr>
        <w:t>*</w:t>
      </w:r>
      <w:r>
        <w:rPr>
          <w:rFonts w:ascii="宋体" w:hAnsi="宋体" w:cs="宋体" w:hint="eastAsia"/>
          <w:b/>
          <w:bCs/>
          <w:snapToGrid w:val="0"/>
          <w:kern w:val="0"/>
        </w:rPr>
        <w:t>元/㎡/月，投标人结合企业自身实力进行填报。租金招标控制价：本项目租金不得低于</w:t>
      </w:r>
      <w:r w:rsidRPr="005E0C2D">
        <w:rPr>
          <w:rFonts w:ascii="宋体" w:hAnsi="宋体" w:cs="宋体"/>
          <w:b/>
          <w:bCs/>
          <w:snapToGrid w:val="0"/>
          <w:kern w:val="0"/>
        </w:rPr>
        <w:t>2</w:t>
      </w:r>
      <w:r w:rsidRPr="005E0C2D">
        <w:rPr>
          <w:rFonts w:ascii="宋体" w:hAnsi="宋体" w:cs="宋体" w:hint="eastAsia"/>
          <w:b/>
          <w:bCs/>
          <w:snapToGrid w:val="0"/>
          <w:kern w:val="0"/>
        </w:rPr>
        <w:t>4</w:t>
      </w:r>
      <w:r w:rsidRPr="005E0C2D">
        <w:rPr>
          <w:rFonts w:ascii="宋体" w:hAnsi="宋体" w:cs="宋体"/>
          <w:b/>
          <w:bCs/>
          <w:snapToGrid w:val="0"/>
          <w:kern w:val="0"/>
        </w:rPr>
        <w:t>.</w:t>
      </w:r>
      <w:r w:rsidRPr="005E0C2D">
        <w:rPr>
          <w:rFonts w:ascii="宋体" w:hAnsi="宋体" w:cs="宋体" w:hint="eastAsia"/>
          <w:b/>
          <w:bCs/>
          <w:snapToGrid w:val="0"/>
          <w:kern w:val="0"/>
        </w:rPr>
        <w:t>69元/㎡/月（含</w:t>
      </w:r>
      <w:r w:rsidRPr="005E0C2D">
        <w:rPr>
          <w:rFonts w:ascii="宋体" w:hAnsi="宋体" w:cs="宋体"/>
          <w:b/>
          <w:bCs/>
          <w:snapToGrid w:val="0"/>
          <w:kern w:val="0"/>
        </w:rPr>
        <w:t>2</w:t>
      </w:r>
      <w:r w:rsidRPr="005E0C2D">
        <w:rPr>
          <w:rFonts w:ascii="宋体" w:hAnsi="宋体" w:cs="宋体" w:hint="eastAsia"/>
          <w:b/>
          <w:bCs/>
          <w:snapToGrid w:val="0"/>
          <w:kern w:val="0"/>
        </w:rPr>
        <w:t>4</w:t>
      </w:r>
      <w:r w:rsidRPr="005E0C2D">
        <w:rPr>
          <w:rFonts w:ascii="宋体" w:hAnsi="宋体" w:cs="宋体"/>
          <w:b/>
          <w:bCs/>
          <w:snapToGrid w:val="0"/>
          <w:kern w:val="0"/>
        </w:rPr>
        <w:t>.</w:t>
      </w:r>
      <w:r w:rsidRPr="005E0C2D">
        <w:rPr>
          <w:rFonts w:ascii="宋体" w:hAnsi="宋体" w:cs="宋体" w:hint="eastAsia"/>
          <w:b/>
          <w:bCs/>
          <w:snapToGrid w:val="0"/>
          <w:kern w:val="0"/>
        </w:rPr>
        <w:t>69元/㎡/月）</w:t>
      </w:r>
      <w:r>
        <w:rPr>
          <w:rFonts w:ascii="宋体" w:hAnsi="宋体" w:cs="宋体" w:hint="eastAsia"/>
          <w:b/>
          <w:bCs/>
          <w:snapToGrid w:val="0"/>
          <w:kern w:val="0"/>
        </w:rPr>
        <w:t>，否则按否决投标处理。（招标面积暂定为</w:t>
      </w:r>
      <w:r>
        <w:rPr>
          <w:rFonts w:ascii="宋体" w:hAnsi="宋体" w:cs="宋体"/>
          <w:b/>
          <w:bCs/>
          <w:snapToGrid w:val="0"/>
          <w:kern w:val="0"/>
        </w:rPr>
        <w:t>7899.68㎡</w:t>
      </w:r>
      <w:r>
        <w:rPr>
          <w:rFonts w:ascii="宋体" w:hAnsi="宋体" w:cs="宋体" w:hint="eastAsia"/>
          <w:b/>
          <w:bCs/>
          <w:snapToGrid w:val="0"/>
          <w:kern w:val="0"/>
        </w:rPr>
        <w:t>，最终以实际租赁面积为准。</w:t>
      </w:r>
      <w:r>
        <w:rPr>
          <w:rFonts w:ascii="宋体" w:hAnsi="宋体" w:cs="宋体" w:hint="eastAsia"/>
          <w:b/>
          <w:bCs/>
        </w:rPr>
        <w:t xml:space="preserve"> </w:t>
      </w:r>
      <w:proofErr w:type="gramStart"/>
      <w:r>
        <w:rPr>
          <w:rFonts w:ascii="宋体" w:hAnsi="宋体" w:cs="宋体" w:hint="eastAsia"/>
          <w:b/>
          <w:bCs/>
        </w:rPr>
        <w:t>租凭</w:t>
      </w:r>
      <w:proofErr w:type="gramEnd"/>
      <w:r>
        <w:rPr>
          <w:rFonts w:ascii="宋体" w:hAnsi="宋体" w:cs="宋体" w:hint="eastAsia"/>
          <w:b/>
          <w:bCs/>
        </w:rPr>
        <w:t>期限为</w:t>
      </w:r>
      <w:r>
        <w:rPr>
          <w:rFonts w:ascii="宋体" w:hAnsi="宋体" w:cs="宋体"/>
          <w:b/>
          <w:bCs/>
        </w:rPr>
        <w:t>15</w:t>
      </w:r>
      <w:r>
        <w:rPr>
          <w:rFonts w:ascii="宋体" w:hAnsi="宋体" w:cs="宋体" w:hint="eastAsia"/>
          <w:b/>
          <w:bCs/>
        </w:rPr>
        <w:t>年。</w:t>
      </w:r>
      <w:r>
        <w:rPr>
          <w:rFonts w:ascii="宋体" w:hAnsi="宋体" w:cs="宋体" w:hint="eastAsia"/>
          <w:b/>
          <w:bCs/>
          <w:snapToGrid w:val="0"/>
          <w:kern w:val="0"/>
        </w:rPr>
        <w:t>）</w:t>
      </w:r>
    </w:p>
    <w:p w14:paraId="1DE725F6" w14:textId="77777777" w:rsidR="00D65405" w:rsidRDefault="005E0C2D">
      <w:pPr>
        <w:spacing w:line="360" w:lineRule="auto"/>
        <w:ind w:firstLineChars="200" w:firstLine="422"/>
        <w:rPr>
          <w:rFonts w:ascii="宋体" w:hAnsi="宋体" w:cs="宋体"/>
          <w:b/>
          <w:bCs/>
          <w:snapToGrid w:val="0"/>
          <w:kern w:val="0"/>
        </w:rPr>
      </w:pPr>
      <w:r>
        <w:rPr>
          <w:rFonts w:ascii="宋体" w:hAnsi="宋体"/>
          <w:b/>
          <w:bCs/>
        </w:rPr>
        <w:t xml:space="preserve">3.2.2 </w:t>
      </w:r>
      <w:r>
        <w:rPr>
          <w:rFonts w:hint="eastAsia"/>
          <w:b/>
          <w:bCs/>
        </w:rPr>
        <w:t>租金由中标人按季度向招标人进行支付，</w:t>
      </w:r>
      <w:r>
        <w:rPr>
          <w:rFonts w:ascii="宋体" w:hAnsi="宋体" w:hint="eastAsia"/>
          <w:b/>
          <w:bCs/>
        </w:rPr>
        <w:t>且先付费后使用（此租金不含水费、电费、燃气费、物业管理费、卫生费、装修费、消防验收费及其他政府有关部门征收本项目未列出但与使用该房屋有关的费用等，上述费用由中标人自行承担。水、电、物业管理费、卫生费由招标人按月收取，</w:t>
      </w:r>
      <w:proofErr w:type="gramStart"/>
      <w:r>
        <w:rPr>
          <w:rFonts w:ascii="宋体" w:hAnsi="宋体" w:hint="eastAsia"/>
          <w:b/>
          <w:bCs/>
        </w:rPr>
        <w:t>费用月结月</w:t>
      </w:r>
      <w:proofErr w:type="gramEnd"/>
      <w:r>
        <w:rPr>
          <w:rFonts w:ascii="宋体" w:hAnsi="宋体" w:hint="eastAsia"/>
          <w:b/>
          <w:bCs/>
        </w:rPr>
        <w:t>清。因中标人迟延缴纳上述费用所造成的一切责任及后果，均由中标人自行承担）。</w:t>
      </w:r>
    </w:p>
    <w:p w14:paraId="47A80956" w14:textId="77777777" w:rsidR="00D65405" w:rsidRDefault="005E0C2D">
      <w:pPr>
        <w:spacing w:line="360" w:lineRule="auto"/>
        <w:ind w:firstLineChars="200" w:firstLine="422"/>
        <w:jc w:val="left"/>
        <w:rPr>
          <w:rFonts w:ascii="宋体" w:hAnsi="宋体"/>
          <w:b/>
          <w:bCs/>
        </w:rPr>
      </w:pPr>
      <w:r>
        <w:rPr>
          <w:rFonts w:ascii="宋体" w:hAnsi="宋体"/>
          <w:b/>
          <w:bCs/>
        </w:rPr>
        <w:t>3.3.3</w:t>
      </w:r>
      <w:r>
        <w:rPr>
          <w:rFonts w:ascii="宋体" w:hAnsi="宋体" w:hint="eastAsia"/>
          <w:b/>
          <w:bCs/>
        </w:rPr>
        <w:t>投标人的报价应依据招标文件的要求及有关资料，由投标人自行测算出投资及经营相关成本后，报出不低于招标控制价的投标报价。该报价应能保证投标人在履行合同中的持续性。</w:t>
      </w:r>
    </w:p>
    <w:p w14:paraId="147B0036" w14:textId="77777777" w:rsidR="00D65405" w:rsidRDefault="005E0C2D">
      <w:pPr>
        <w:spacing w:line="360" w:lineRule="auto"/>
        <w:ind w:firstLineChars="200" w:firstLine="422"/>
        <w:jc w:val="left"/>
        <w:rPr>
          <w:rFonts w:ascii="宋体" w:hAnsi="宋体"/>
          <w:b/>
          <w:bCs/>
        </w:rPr>
      </w:pPr>
      <w:r>
        <w:rPr>
          <w:rFonts w:ascii="宋体" w:hAnsi="宋体" w:hint="eastAsia"/>
          <w:b/>
          <w:bCs/>
        </w:rPr>
        <w:t>3.2.</w:t>
      </w:r>
      <w:r>
        <w:rPr>
          <w:rFonts w:ascii="宋体" w:hAnsi="宋体"/>
          <w:b/>
          <w:bCs/>
        </w:rPr>
        <w:t>4</w:t>
      </w:r>
      <w:r>
        <w:rPr>
          <w:rFonts w:ascii="宋体" w:hAnsi="宋体" w:hint="eastAsia"/>
          <w:b/>
          <w:bCs/>
        </w:rPr>
        <w:t>投标报价及合同所有款项的支付均以人民币计算。</w:t>
      </w:r>
    </w:p>
    <w:p w14:paraId="4DC3D489"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3.3投标有效期</w:t>
      </w:r>
    </w:p>
    <w:p w14:paraId="6CBD591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3.3.1在投标人须知前附表规定的投标有效期内，投标人不得要求撤销或修改其投标文件。</w:t>
      </w:r>
    </w:p>
    <w:p w14:paraId="370FD8F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026CB0"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3.4</w:t>
      </w:r>
      <w:r>
        <w:rPr>
          <w:rFonts w:ascii="宋体" w:hAnsi="宋体" w:cs="宋体" w:hint="eastAsia"/>
          <w:b/>
          <w:snapToGrid w:val="0"/>
          <w:kern w:val="0"/>
        </w:rPr>
        <w:t>投标</w:t>
      </w:r>
      <w:r>
        <w:rPr>
          <w:rFonts w:ascii="宋体" w:hAnsi="宋体" w:cs="宋体" w:hint="eastAsia"/>
          <w:b/>
          <w:bCs/>
          <w:snapToGrid w:val="0"/>
          <w:kern w:val="0"/>
        </w:rPr>
        <w:t>保证金</w:t>
      </w:r>
    </w:p>
    <w:p w14:paraId="5610A5A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3.4.1投标人在递交投标文件的同时，应按投标人须知前附表的规定递交投标保证金。联合体投标的，其投标保证金由牵头人递交，并应符合投标人须知前附表的规定。</w:t>
      </w:r>
    </w:p>
    <w:p w14:paraId="57AFF27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3.4.2投标人不按本章第3.</w:t>
      </w:r>
      <w:r>
        <w:rPr>
          <w:rFonts w:ascii="宋体" w:hAnsi="宋体" w:cs="宋体"/>
          <w:snapToGrid w:val="0"/>
          <w:kern w:val="0"/>
        </w:rPr>
        <w:t>3</w:t>
      </w:r>
      <w:r>
        <w:rPr>
          <w:rFonts w:ascii="宋体" w:hAnsi="宋体" w:cs="宋体" w:hint="eastAsia"/>
          <w:snapToGrid w:val="0"/>
          <w:kern w:val="0"/>
        </w:rPr>
        <w:t>.1项要求提交投标保证金的，其投标文件作否决处理。</w:t>
      </w:r>
    </w:p>
    <w:p w14:paraId="13F600F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3.4.3投标保证金退还到投标人的基本账户。</w:t>
      </w:r>
    </w:p>
    <w:p w14:paraId="5F9105D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3.4.4投标保证金不予退还的情形：见投标人须知前附表。</w:t>
      </w:r>
    </w:p>
    <w:p w14:paraId="5999BC5B"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3.5资格审查资料</w:t>
      </w:r>
    </w:p>
    <w:p w14:paraId="79DBD22F" w14:textId="77777777" w:rsidR="00D65405" w:rsidRDefault="005E0C2D">
      <w:pPr>
        <w:spacing w:line="360" w:lineRule="auto"/>
        <w:ind w:firstLineChars="200" w:firstLine="420"/>
        <w:jc w:val="left"/>
        <w:rPr>
          <w:rFonts w:ascii="宋体" w:hAnsi="宋体" w:cs="宋体"/>
          <w:snapToGrid w:val="0"/>
          <w:kern w:val="0"/>
        </w:rPr>
      </w:pPr>
      <w:bookmarkStart w:id="13" w:name="_Hlk110699332"/>
      <w:r>
        <w:rPr>
          <w:rFonts w:ascii="宋体" w:hAnsi="宋体" w:cs="宋体" w:hint="eastAsia"/>
          <w:snapToGrid w:val="0"/>
          <w:kern w:val="0"/>
        </w:rPr>
        <w:t>3.5.1详见“第五章 投标文件格式”具体格式内容及要求</w:t>
      </w:r>
      <w:bookmarkEnd w:id="13"/>
      <w:r>
        <w:rPr>
          <w:rFonts w:ascii="宋体" w:hAnsi="宋体" w:cs="宋体" w:hint="eastAsia"/>
          <w:snapToGrid w:val="0"/>
          <w:kern w:val="0"/>
        </w:rPr>
        <w:t>。</w:t>
      </w:r>
    </w:p>
    <w:p w14:paraId="011B6132"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3.6备选方案</w:t>
      </w:r>
    </w:p>
    <w:p w14:paraId="126C620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除投标人须知前附表另有规定外，投标人不得递交备选方案。允许投标人递交备选方案的，只有中标人所递交的备选方案方可予以考虑。评标委员会认为中标人的备选方案优于其按照招标文件要求编制的方案的，招标人可以接受该备选方案。</w:t>
      </w:r>
    </w:p>
    <w:p w14:paraId="62FA70FA"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3.7投标文件的编制</w:t>
      </w:r>
    </w:p>
    <w:p w14:paraId="3CCD0D8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3.7.1投标文件份数：见投标人须知前附表。</w:t>
      </w:r>
    </w:p>
    <w:p w14:paraId="218C1EED"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3.7.2投标文件应当对招标文件有关项目范围、租赁期限、租赁经营用途、招租要求等实质性内容</w:t>
      </w:r>
      <w:proofErr w:type="gramStart"/>
      <w:r>
        <w:rPr>
          <w:rFonts w:ascii="宋体" w:hAnsi="宋体" w:cs="宋体" w:hint="eastAsia"/>
          <w:snapToGrid w:val="0"/>
          <w:kern w:val="0"/>
        </w:rPr>
        <w:t>作出</w:t>
      </w:r>
      <w:proofErr w:type="gramEnd"/>
      <w:r>
        <w:rPr>
          <w:rFonts w:ascii="宋体" w:hAnsi="宋体" w:cs="宋体" w:hint="eastAsia"/>
          <w:snapToGrid w:val="0"/>
          <w:kern w:val="0"/>
        </w:rPr>
        <w:t>响应。</w:t>
      </w:r>
    </w:p>
    <w:p w14:paraId="178B36C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3.7.3投标文件的签署：见投标人须知前附表。</w:t>
      </w:r>
    </w:p>
    <w:p w14:paraId="52C0369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3.7.4投标文件递交及有关内容：见投标人须知前附表。</w:t>
      </w:r>
    </w:p>
    <w:p w14:paraId="32FC478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3.7.5投标文件的密封：见投标人须知前附表。</w:t>
      </w:r>
    </w:p>
    <w:p w14:paraId="1351EB9B"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4．投标文件</w:t>
      </w:r>
    </w:p>
    <w:p w14:paraId="48C844B1"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4.1投标文件的密封和标记</w:t>
      </w:r>
    </w:p>
    <w:p w14:paraId="46001AA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4.1.1投标文件的密封：见投标人须知前附表。</w:t>
      </w:r>
    </w:p>
    <w:p w14:paraId="0D0B8F8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4.1.2投标文件的封套上应写明的其他内容见投标人须知前附表。</w:t>
      </w:r>
    </w:p>
    <w:p w14:paraId="0F8CEDA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4.1.3未按本章第4.1.1项或第4.1.2项要求密封和加写标记的投标文件，招标人不予受理。</w:t>
      </w:r>
    </w:p>
    <w:p w14:paraId="2C8501F2"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4.2投标文件的递交</w:t>
      </w:r>
    </w:p>
    <w:p w14:paraId="05A86D32"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4.2.1投标人应在本章第2.2.2项规定的投标截止时间前递交投标文件。</w:t>
      </w:r>
    </w:p>
    <w:p w14:paraId="2971C732"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4.2.2除投标人须知前附表另有规定外，投标人所递交的投标文件不予退还。</w:t>
      </w:r>
    </w:p>
    <w:p w14:paraId="0CF38D3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4.2.3逾期送达的或者未送达指定地点的投标文件，招标人不予受理。</w:t>
      </w:r>
    </w:p>
    <w:p w14:paraId="767CB4AA"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4.3投标文件的修改与撤回</w:t>
      </w:r>
    </w:p>
    <w:p w14:paraId="292BE77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在本章第2.2.2项规定的投标截止时间前，投标人可以修改投标文件，无须以书面形式通知招标人。</w:t>
      </w:r>
    </w:p>
    <w:p w14:paraId="145C07C4"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5．投标</w:t>
      </w:r>
    </w:p>
    <w:p w14:paraId="29A2B8E1"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5.1投标时间和地点</w:t>
      </w:r>
    </w:p>
    <w:p w14:paraId="629B5EF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招标人在本章第2.2.2项规定的投标截止时间（投标时间）和投标人须知前附表规定的地点进行投标，并邀请所有投标人的法定代表人或其委托代理人准时参加。</w:t>
      </w:r>
    </w:p>
    <w:p w14:paraId="7D95F6CC"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5.2开标程序</w:t>
      </w:r>
    </w:p>
    <w:p w14:paraId="7D29F999"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主持人按下列程序进行：</w:t>
      </w:r>
    </w:p>
    <w:p w14:paraId="4E596EC6"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(1)宣布投标纪律；</w:t>
      </w:r>
    </w:p>
    <w:p w14:paraId="57FB7613"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(2)公布在投标截止时间前递交投标文件的投标人名称，检验确认投标人代表资格；</w:t>
      </w:r>
    </w:p>
    <w:p w14:paraId="64ED9011"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(3)宣布主持人、唱标人、记录人、</w:t>
      </w:r>
      <w:proofErr w:type="gramStart"/>
      <w:r>
        <w:rPr>
          <w:rFonts w:ascii="宋体" w:hAnsi="宋体" w:cs="宋体" w:hint="eastAsia"/>
          <w:snapToGrid w:val="0"/>
          <w:kern w:val="0"/>
        </w:rPr>
        <w:t>监标人</w:t>
      </w:r>
      <w:proofErr w:type="gramEnd"/>
      <w:r>
        <w:rPr>
          <w:rFonts w:ascii="宋体" w:hAnsi="宋体" w:cs="宋体" w:hint="eastAsia"/>
          <w:snapToGrid w:val="0"/>
          <w:kern w:val="0"/>
        </w:rPr>
        <w:t>等有关人员姓名；</w:t>
      </w:r>
    </w:p>
    <w:p w14:paraId="08BCBBDD"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(4)按照投标人须知前附表规定检查投标文件的密封情况；</w:t>
      </w:r>
    </w:p>
    <w:p w14:paraId="4B7FBF0A"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(5)对投标人的投标文件主要内容进行当众宣读；</w:t>
      </w:r>
    </w:p>
    <w:p w14:paraId="7ED0AD7C" w14:textId="77777777" w:rsidR="00D65405" w:rsidRDefault="005E0C2D">
      <w:pPr>
        <w:spacing w:line="360" w:lineRule="auto"/>
        <w:ind w:firstLineChars="200" w:firstLine="420"/>
        <w:contextualSpacing/>
        <w:jc w:val="left"/>
        <w:rPr>
          <w:rFonts w:ascii="宋体" w:hAnsi="宋体" w:cs="宋体"/>
          <w:snapToGrid w:val="0"/>
          <w:kern w:val="0"/>
        </w:rPr>
      </w:pPr>
      <w:r>
        <w:rPr>
          <w:rFonts w:ascii="宋体" w:hAnsi="宋体" w:cs="宋体" w:hint="eastAsia"/>
          <w:snapToGrid w:val="0"/>
          <w:kern w:val="0"/>
        </w:rPr>
        <w:t>(6)投标人代表、招标人代表、</w:t>
      </w:r>
      <w:proofErr w:type="gramStart"/>
      <w:r>
        <w:rPr>
          <w:rFonts w:ascii="宋体" w:hAnsi="宋体" w:cs="宋体" w:hint="eastAsia"/>
          <w:snapToGrid w:val="0"/>
          <w:kern w:val="0"/>
        </w:rPr>
        <w:t>监标人</w:t>
      </w:r>
      <w:proofErr w:type="gramEnd"/>
      <w:r>
        <w:rPr>
          <w:rFonts w:ascii="宋体" w:hAnsi="宋体" w:cs="宋体" w:hint="eastAsia"/>
          <w:snapToGrid w:val="0"/>
          <w:kern w:val="0"/>
        </w:rPr>
        <w:t>、记录人等有关人员在开标记录上签字确认；</w:t>
      </w:r>
    </w:p>
    <w:p w14:paraId="269C597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(7)开标会议结束。</w:t>
      </w:r>
    </w:p>
    <w:p w14:paraId="572222E5"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5.3投标文件不予受理情形</w:t>
      </w:r>
    </w:p>
    <w:p w14:paraId="53A1892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投标文件有下列情形之一的，招标人不予受理：</w:t>
      </w:r>
    </w:p>
    <w:p w14:paraId="77176E7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(1)在投标人须知前附表2.2.2项规定的“投标截止时间”以后逾期送达现场的；</w:t>
      </w:r>
    </w:p>
    <w:p w14:paraId="58F5A82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(2)不符合4.1.1项规定的“投标文件密封”要求的；</w:t>
      </w:r>
    </w:p>
    <w:p w14:paraId="63404FE8"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6．评标委员会</w:t>
      </w:r>
    </w:p>
    <w:p w14:paraId="35466786"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6.1组建评标委员会</w:t>
      </w:r>
    </w:p>
    <w:p w14:paraId="68FE5D4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6.1.1评标由招标人依法组建的评标委员会负责。评标委员会成员人数的确定方式见投标人须知前附表。</w:t>
      </w:r>
    </w:p>
    <w:p w14:paraId="014CCE8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6.1.2评标委员会成员有下列情形之一的，应当回避：</w:t>
      </w:r>
    </w:p>
    <w:p w14:paraId="7A9BB5D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(1)招标人或投标人的主要负责人的近亲属；</w:t>
      </w:r>
    </w:p>
    <w:p w14:paraId="429B8D5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(2)项目主管部门或者行政监督部门的人员：</w:t>
      </w:r>
    </w:p>
    <w:p w14:paraId="648A034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(3)与投标人有经济利益关系，可能影响公正评审的；</w:t>
      </w:r>
    </w:p>
    <w:p w14:paraId="1DAC3E8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(4)曾因在投标以及其他与投标有关活动中从事违法行为而受过行政处罚或刑事处罚的。</w:t>
      </w:r>
    </w:p>
    <w:p w14:paraId="73E8111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6.1.3评标委员会成员应当客观、公正地履行职责，遵守职业道德，对所提出的评审意见承担个人责任。评标委员会成员和与投标活动有关的工作人员不得透露对投标文件的评审和比较、中标候选人的推荐情况以及与投标有关的其他情况。</w:t>
      </w:r>
    </w:p>
    <w:p w14:paraId="28E595B3"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6.2投标原则</w:t>
      </w:r>
    </w:p>
    <w:p w14:paraId="0AACB9C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投标活动遵循公平、公正、科学和择优的原则。</w:t>
      </w:r>
    </w:p>
    <w:p w14:paraId="1F6031FB"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6.3评审</w:t>
      </w:r>
    </w:p>
    <w:p w14:paraId="486A3B7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评标委员会按照第三章“评审办法”规定的方法、评审因素、标准和程序对投标文件进行评审。第三章“评审办法”没有规定的方法、评审因素和标准，不作为投标依据。</w:t>
      </w:r>
    </w:p>
    <w:p w14:paraId="2E78BA99" w14:textId="77777777" w:rsidR="00D65405" w:rsidRDefault="005E0C2D">
      <w:pPr>
        <w:spacing w:line="360" w:lineRule="auto"/>
        <w:jc w:val="left"/>
        <w:rPr>
          <w:rFonts w:ascii="宋体" w:hAnsi="宋体" w:cs="宋体"/>
          <w:snapToGrid w:val="0"/>
          <w:kern w:val="0"/>
        </w:rPr>
      </w:pPr>
      <w:r>
        <w:rPr>
          <w:rFonts w:ascii="宋体" w:hAnsi="宋体" w:cs="宋体" w:hint="eastAsia"/>
          <w:b/>
          <w:snapToGrid w:val="0"/>
          <w:kern w:val="0"/>
        </w:rPr>
        <w:t>6.4</w:t>
      </w:r>
      <w:r>
        <w:rPr>
          <w:rFonts w:ascii="宋体" w:hAnsi="宋体" w:cs="宋体" w:hint="eastAsia"/>
          <w:snapToGrid w:val="0"/>
          <w:kern w:val="0"/>
        </w:rPr>
        <w:t>递交投标文件的投标人少于三个的，应当重新组织公开招标。</w:t>
      </w:r>
    </w:p>
    <w:p w14:paraId="689B3C0C" w14:textId="77777777" w:rsidR="00D65405" w:rsidRDefault="005E0C2D">
      <w:pPr>
        <w:spacing w:line="360" w:lineRule="auto"/>
        <w:jc w:val="left"/>
        <w:rPr>
          <w:rFonts w:ascii="宋体" w:hAnsi="宋体" w:cs="宋体"/>
          <w:snapToGrid w:val="0"/>
          <w:kern w:val="0"/>
        </w:rPr>
      </w:pPr>
      <w:r>
        <w:rPr>
          <w:rFonts w:ascii="宋体" w:hAnsi="宋体" w:cs="宋体" w:hint="eastAsia"/>
          <w:b/>
          <w:snapToGrid w:val="0"/>
          <w:kern w:val="0"/>
        </w:rPr>
        <w:t>6.5</w:t>
      </w:r>
      <w:r>
        <w:rPr>
          <w:rFonts w:ascii="宋体" w:hAnsi="宋体" w:cs="宋体" w:hint="eastAsia"/>
          <w:snapToGrid w:val="0"/>
          <w:kern w:val="0"/>
        </w:rPr>
        <w:t>经评标委员会评审,认为所有投标人都有不符合招标文件要求或者形不成竞争时,可以否决所有投标文件，招标人应当依法重新组织招标。如实质性响应招标文件的投标人不足3家时，评标委员会根据相关法律法规认为其仍可以满足招标文件要求具有竞争性，由评标委员会对各投标人进行综合评议推荐中标候选人。</w:t>
      </w:r>
    </w:p>
    <w:p w14:paraId="265B889B"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7．合同授予</w:t>
      </w:r>
    </w:p>
    <w:p w14:paraId="20945988"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7.1定标方式</w:t>
      </w:r>
    </w:p>
    <w:p w14:paraId="763B8B3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除投标人须知前附表规定评标委员会直接确定中标人外，招标人依据评标委员会推荐的中标候选人确定中标人，评标委员会推荐中标候选人的人数见投标人须知前附表。</w:t>
      </w:r>
    </w:p>
    <w:p w14:paraId="6558FB39"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7.2中标通知</w:t>
      </w:r>
    </w:p>
    <w:p w14:paraId="21AA9AB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在本章第3.3款规定的投标有效期内，招标人以书面形式向中标人发出中标通知书，同时将中标结果通知未中标的投标人。</w:t>
      </w:r>
    </w:p>
    <w:p w14:paraId="28FF271E"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7.3履约担保</w:t>
      </w:r>
    </w:p>
    <w:p w14:paraId="5F8C774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无</w:t>
      </w:r>
    </w:p>
    <w:p w14:paraId="2AC990CD"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7.4签订合同</w:t>
      </w:r>
    </w:p>
    <w:p w14:paraId="11C4DB6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82274A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7.4.2发出中标通知书后，招标人无正当理由拒签合同的，投标保证金不予退还；给中标人造成损失的，还应当赔偿损失。</w:t>
      </w:r>
    </w:p>
    <w:p w14:paraId="6CE13FBE"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8．纪律和监督</w:t>
      </w:r>
    </w:p>
    <w:p w14:paraId="18575483"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8.1对招标人的纪律要求</w:t>
      </w:r>
    </w:p>
    <w:p w14:paraId="6951DC0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招标人不得泄漏投标活动中应当保密的情况和资料，不得与投标人串通损害国有利益、社会公共利益或者他人合法权益。</w:t>
      </w:r>
    </w:p>
    <w:p w14:paraId="04742DAE"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8.2对投标人的纪律要求</w:t>
      </w:r>
    </w:p>
    <w:p w14:paraId="780913D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投标人不得相互串通或者与招标人串通，不得向招标人或者评标委员会成员行贿谋取中标，不得以他人名义或者以其他方式弄虚作假骗取中标；投标人不得以任何方式干扰、影响投标工作。</w:t>
      </w:r>
    </w:p>
    <w:p w14:paraId="0F4B490C"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8.3对评标委员会成员的纪律要求</w:t>
      </w:r>
    </w:p>
    <w:p w14:paraId="563E035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评标委员会成员不得收受他人的财物或者其他好处，不得向他人透漏对投标文件的评审和比较、中标候选人的推荐情况以及投标有关的其他情况。在评审活动中，评标委员会成员不得擅离职守，影响投标程序正常进行，不得使用第三章“评审办法”没有规定的评审因素和标准进行评审。</w:t>
      </w:r>
    </w:p>
    <w:p w14:paraId="2412DA01"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8.4对与投标活动有关的工作人员的纪律要求</w:t>
      </w:r>
    </w:p>
    <w:p w14:paraId="0242111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与投标活动有关的工作人员不得收受他人的财物或者其他好处，不得向他人透漏对投标文件的评审和比较、中标候选人的推荐情况以及投标有关的其他情况。在投标活动中，与投标活动有关的工作人员不得擅离职守，影响招标程序正常进行。</w:t>
      </w:r>
    </w:p>
    <w:p w14:paraId="3B963FBA"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8.5投诉</w:t>
      </w:r>
    </w:p>
    <w:p w14:paraId="0E17880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8.5.1投标人或者其他利害关系人认为投标活动不符合法律、行政法规规定的，应当在知道或者应当知道其权益受到侵害之日起十日内向招标人监督部门提出书面投诉，其他利害关系人是指投标人以外的，与项目或者投标活动有直接和间接利益关系的法人、其他组织和个人。</w:t>
      </w:r>
    </w:p>
    <w:p w14:paraId="37CA73F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8.5.2投诉人投诉时，应当提交投诉书。投诉书应当包括下列内容：</w:t>
      </w:r>
    </w:p>
    <w:p w14:paraId="6CD0D65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    （一）投诉人的名称、地址及有效联系方式；</w:t>
      </w:r>
    </w:p>
    <w:p w14:paraId="22BC16E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    （二）被投诉人的名称、地址及有效联系方式；</w:t>
      </w:r>
    </w:p>
    <w:p w14:paraId="24C8996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    （三）投诉事项的基本事实；</w:t>
      </w:r>
    </w:p>
    <w:p w14:paraId="3EB0EDD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    （四）相关请求及主张；</w:t>
      </w:r>
    </w:p>
    <w:p w14:paraId="24A01AA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    （五）有效线索和相关证明材料。</w:t>
      </w:r>
    </w:p>
    <w:p w14:paraId="2D2B6D8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投诉人是法人的，投诉书必须由其法定代表人或者授权代表签字并盖章；其他组织或者个人投诉的，投诉书必须由其主要负责人或者投诉人本人签字，并</w:t>
      </w:r>
      <w:proofErr w:type="gramStart"/>
      <w:r>
        <w:rPr>
          <w:rFonts w:ascii="宋体" w:hAnsi="宋体" w:cs="宋体" w:hint="eastAsia"/>
          <w:snapToGrid w:val="0"/>
          <w:kern w:val="0"/>
        </w:rPr>
        <w:t>附有效</w:t>
      </w:r>
      <w:proofErr w:type="gramEnd"/>
      <w:r>
        <w:rPr>
          <w:rFonts w:ascii="宋体" w:hAnsi="宋体" w:cs="宋体" w:hint="eastAsia"/>
          <w:snapToGrid w:val="0"/>
          <w:kern w:val="0"/>
        </w:rPr>
        <w:t>身份证明扫描件或复印件。投诉书有关材料是外文的，投诉人应当同时提供其中文译本。</w:t>
      </w:r>
    </w:p>
    <w:p w14:paraId="7616C83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8.5.3投诉人不得以投诉为名排挤竞争对手，不得进行虚假、恶意投诉，阻碍招标投标活动的正常进行。</w:t>
      </w:r>
    </w:p>
    <w:p w14:paraId="630BA17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8.5.4投诉人可以直接投诉，也可以委托代理人办理投诉事务。代理人办理投诉事务时，应将授权委托书连同投诉书一并提交给招标人监督部门。授权委托书应当明确有关委托代理权限和事项。</w:t>
      </w:r>
    </w:p>
    <w:p w14:paraId="503E817D"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8.5.5有下列情形之一的投诉，不予受理；</w:t>
      </w:r>
    </w:p>
    <w:p w14:paraId="08FA6CC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（一）投诉人不是所投诉招标投标活动的参与者，或者与投诉项目无任何利害关系；</w:t>
      </w:r>
    </w:p>
    <w:p w14:paraId="0A2BFC5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（二）投诉事项不具体，且未提供有效线索，难以查证的；</w:t>
      </w:r>
    </w:p>
    <w:p w14:paraId="547D4F1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（三）投诉书未署</w:t>
      </w:r>
      <w:proofErr w:type="gramStart"/>
      <w:r>
        <w:rPr>
          <w:rFonts w:ascii="宋体" w:hAnsi="宋体" w:cs="宋体" w:hint="eastAsia"/>
          <w:snapToGrid w:val="0"/>
          <w:kern w:val="0"/>
        </w:rPr>
        <w:t>具投诉</w:t>
      </w:r>
      <w:proofErr w:type="gramEnd"/>
      <w:r>
        <w:rPr>
          <w:rFonts w:ascii="宋体" w:hAnsi="宋体" w:cs="宋体" w:hint="eastAsia"/>
          <w:snapToGrid w:val="0"/>
          <w:kern w:val="0"/>
        </w:rPr>
        <w:t>人真实姓名、签字和有效联系方式的；以法人名义投诉的，投诉书未经法定代表人签字并加盖公章的；</w:t>
      </w:r>
    </w:p>
    <w:p w14:paraId="6650980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（四）超过投诉时效的；</w:t>
      </w:r>
    </w:p>
    <w:p w14:paraId="3CE5EB0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（五）已经</w:t>
      </w:r>
      <w:proofErr w:type="gramStart"/>
      <w:r>
        <w:rPr>
          <w:rFonts w:ascii="宋体" w:hAnsi="宋体" w:cs="宋体" w:hint="eastAsia"/>
          <w:snapToGrid w:val="0"/>
          <w:kern w:val="0"/>
        </w:rPr>
        <w:t>作出</w:t>
      </w:r>
      <w:proofErr w:type="gramEnd"/>
      <w:r>
        <w:rPr>
          <w:rFonts w:ascii="宋体" w:hAnsi="宋体" w:cs="宋体" w:hint="eastAsia"/>
          <w:snapToGrid w:val="0"/>
          <w:kern w:val="0"/>
        </w:rPr>
        <w:t>处理决定，并且投诉人没有提出新的证据；</w:t>
      </w:r>
    </w:p>
    <w:p w14:paraId="5B75A61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（六）投诉事项已进入行政复议或者行政诉讼程序的。</w:t>
      </w:r>
    </w:p>
    <w:p w14:paraId="4B716538" w14:textId="77777777" w:rsidR="00D65405" w:rsidRDefault="005E0C2D">
      <w:pPr>
        <w:spacing w:line="360" w:lineRule="auto"/>
        <w:jc w:val="left"/>
        <w:rPr>
          <w:rFonts w:ascii="宋体" w:hAnsi="宋体" w:cs="宋体"/>
          <w:b/>
          <w:bCs/>
          <w:snapToGrid w:val="0"/>
          <w:kern w:val="0"/>
        </w:rPr>
      </w:pPr>
      <w:r>
        <w:rPr>
          <w:rFonts w:ascii="宋体" w:hAnsi="宋体" w:cs="宋体" w:hint="eastAsia"/>
          <w:b/>
          <w:bCs/>
          <w:snapToGrid w:val="0"/>
          <w:kern w:val="0"/>
        </w:rPr>
        <w:t>9．需要补充的其他内容</w:t>
      </w:r>
    </w:p>
    <w:p w14:paraId="5844FD4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需要补充的其他内容：见投标人须知前附表。</w:t>
      </w:r>
    </w:p>
    <w:p w14:paraId="69B5176E"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br w:type="page"/>
      </w:r>
    </w:p>
    <w:p w14:paraId="6350CF38" w14:textId="77777777" w:rsidR="00D65405" w:rsidRDefault="005E0C2D">
      <w:pPr>
        <w:spacing w:line="360" w:lineRule="auto"/>
        <w:jc w:val="center"/>
        <w:outlineLvl w:val="1"/>
        <w:rPr>
          <w:rFonts w:ascii="宋体" w:hAnsi="宋体" w:cs="宋体"/>
          <w:b/>
          <w:bCs/>
          <w:snapToGrid w:val="0"/>
          <w:kern w:val="0"/>
          <w:sz w:val="32"/>
          <w:szCs w:val="32"/>
        </w:rPr>
      </w:pPr>
      <w:bookmarkStart w:id="14" w:name="_Toc175651184"/>
      <w:r>
        <w:rPr>
          <w:rFonts w:ascii="宋体" w:hAnsi="宋体" w:cs="宋体" w:hint="eastAsia"/>
          <w:b/>
          <w:bCs/>
          <w:snapToGrid w:val="0"/>
          <w:kern w:val="0"/>
          <w:sz w:val="32"/>
          <w:szCs w:val="32"/>
        </w:rPr>
        <w:t>第三章  评审办法</w:t>
      </w:r>
      <w:bookmarkEnd w:id="14"/>
    </w:p>
    <w:p w14:paraId="2E2A85A4"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15" w:name="_Toc175651185"/>
      <w:r>
        <w:rPr>
          <w:rFonts w:ascii="宋体" w:hAnsi="宋体" w:cs="宋体" w:hint="eastAsia"/>
          <w:b/>
          <w:sz w:val="28"/>
          <w:szCs w:val="24"/>
        </w:rPr>
        <w:t>一、评审办法</w:t>
      </w:r>
      <w:bookmarkEnd w:id="15"/>
    </w:p>
    <w:p w14:paraId="3055A671" w14:textId="77777777" w:rsidR="00D65405" w:rsidRDefault="005E0C2D">
      <w:pPr>
        <w:spacing w:line="360" w:lineRule="auto"/>
        <w:ind w:firstLine="480"/>
        <w:rPr>
          <w:rFonts w:ascii="宋体" w:hAnsi="宋体" w:cs="宋体"/>
        </w:rPr>
      </w:pPr>
      <w:r>
        <w:rPr>
          <w:rFonts w:ascii="宋体" w:hAnsi="宋体" w:cs="宋体" w:hint="eastAsia"/>
        </w:rPr>
        <w:t>1、本项目评审办法参照《中华人民共和国招标投标法》、七部委12号令、</w:t>
      </w:r>
      <w:proofErr w:type="gramStart"/>
      <w:r>
        <w:rPr>
          <w:rFonts w:ascii="宋体" w:hAnsi="宋体" w:cs="宋体" w:hint="eastAsia"/>
        </w:rPr>
        <w:t>昆政办</w:t>
      </w:r>
      <w:proofErr w:type="gramEnd"/>
      <w:r>
        <w:rPr>
          <w:rFonts w:ascii="宋体" w:hAnsi="宋体" w:cs="宋体" w:hint="eastAsia"/>
        </w:rPr>
        <w:t>【2017】36号文、</w:t>
      </w:r>
      <w:proofErr w:type="gramStart"/>
      <w:r>
        <w:rPr>
          <w:rFonts w:ascii="宋体" w:hAnsi="宋体" w:cs="宋体" w:hint="eastAsia"/>
        </w:rPr>
        <w:t>昆政办</w:t>
      </w:r>
      <w:proofErr w:type="gramEnd"/>
      <w:r>
        <w:rPr>
          <w:rFonts w:ascii="宋体" w:hAnsi="宋体" w:cs="宋体" w:hint="eastAsia"/>
        </w:rPr>
        <w:t>【2017】38号文等有关法律法规制定。</w:t>
      </w:r>
    </w:p>
    <w:p w14:paraId="60DF09ED" w14:textId="77777777" w:rsidR="00D65405" w:rsidRDefault="005E0C2D">
      <w:pPr>
        <w:spacing w:line="360" w:lineRule="auto"/>
        <w:ind w:firstLine="480"/>
        <w:rPr>
          <w:rFonts w:ascii="宋体" w:hAnsi="宋体" w:cs="宋体"/>
        </w:rPr>
      </w:pPr>
      <w:r>
        <w:rPr>
          <w:rFonts w:ascii="宋体" w:hAnsi="宋体" w:cs="宋体" w:hint="eastAsia"/>
        </w:rPr>
        <w:t>2、本办法是评标委员会确定中标候选人的依据，在投标过程中应充分体现公平、公正、科学、择优的原则。</w:t>
      </w:r>
    </w:p>
    <w:p w14:paraId="678CB0DF" w14:textId="77777777" w:rsidR="00D65405" w:rsidRDefault="005E0C2D">
      <w:pPr>
        <w:spacing w:line="360" w:lineRule="auto"/>
        <w:ind w:firstLine="480"/>
        <w:rPr>
          <w:rFonts w:ascii="宋体" w:hAnsi="宋体" w:cs="宋体"/>
          <w:b/>
        </w:rPr>
      </w:pPr>
      <w:r>
        <w:rPr>
          <w:rFonts w:ascii="宋体" w:hAnsi="宋体" w:cs="宋体" w:hint="eastAsia"/>
          <w:b/>
        </w:rPr>
        <w:t>3、评标委员会在评审时分三个阶段进行：</w:t>
      </w:r>
    </w:p>
    <w:p w14:paraId="1B6A4ACF" w14:textId="77777777" w:rsidR="00D65405" w:rsidRDefault="005E0C2D">
      <w:pPr>
        <w:spacing w:line="360" w:lineRule="auto"/>
        <w:ind w:firstLine="480"/>
        <w:rPr>
          <w:rFonts w:ascii="宋体" w:hAnsi="宋体" w:cs="宋体"/>
          <w:b/>
        </w:rPr>
      </w:pPr>
      <w:r>
        <w:rPr>
          <w:rFonts w:ascii="宋体" w:hAnsi="宋体" w:cs="宋体" w:hint="eastAsia"/>
          <w:b/>
        </w:rPr>
        <w:t>① 第一阶段为资格审查；</w:t>
      </w:r>
    </w:p>
    <w:p w14:paraId="57C49AF9" w14:textId="77777777" w:rsidR="00D65405" w:rsidRDefault="005E0C2D">
      <w:pPr>
        <w:spacing w:line="360" w:lineRule="auto"/>
        <w:ind w:firstLine="480"/>
        <w:rPr>
          <w:rFonts w:ascii="宋体" w:hAnsi="宋体" w:cs="宋体"/>
          <w:b/>
        </w:rPr>
      </w:pPr>
      <w:r>
        <w:rPr>
          <w:rFonts w:ascii="宋体" w:hAnsi="宋体" w:cs="宋体" w:hint="eastAsia"/>
          <w:b/>
        </w:rPr>
        <w:t>② 第二阶段为初步评审，通过资格审查的方可进入本阶段评审；</w:t>
      </w:r>
    </w:p>
    <w:p w14:paraId="2C7A3001" w14:textId="77777777" w:rsidR="00D65405" w:rsidRDefault="005E0C2D">
      <w:pPr>
        <w:spacing w:line="360" w:lineRule="auto"/>
        <w:ind w:firstLine="480"/>
        <w:rPr>
          <w:rFonts w:ascii="宋体" w:hAnsi="宋体" w:cs="宋体"/>
          <w:b/>
        </w:rPr>
      </w:pPr>
      <w:r>
        <w:rPr>
          <w:rFonts w:ascii="宋体" w:hAnsi="宋体" w:cs="宋体" w:hint="eastAsia"/>
          <w:b/>
        </w:rPr>
        <w:t>③ 第三阶段为详细评审，通过初步评审的方可进入本阶段评审；</w:t>
      </w:r>
    </w:p>
    <w:p w14:paraId="66905F44" w14:textId="77777777" w:rsidR="00D65405" w:rsidRDefault="005E0C2D">
      <w:pPr>
        <w:spacing w:line="360" w:lineRule="auto"/>
        <w:ind w:firstLine="480"/>
        <w:rPr>
          <w:rFonts w:ascii="宋体" w:hAnsi="宋体" w:cs="宋体"/>
          <w:b/>
        </w:rPr>
      </w:pPr>
      <w:r>
        <w:rPr>
          <w:rFonts w:ascii="宋体" w:hAnsi="宋体" w:cs="宋体" w:hint="eastAsia"/>
          <w:b/>
        </w:rPr>
        <w:t>4、评标委员会按照投标人的最终得分由高至低顺序推荐1-3名中标候选人。</w:t>
      </w:r>
    </w:p>
    <w:p w14:paraId="4BA3A9CA"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16" w:name="_Toc175651186"/>
      <w:r>
        <w:rPr>
          <w:rFonts w:ascii="宋体" w:hAnsi="宋体" w:cs="宋体" w:hint="eastAsia"/>
          <w:b/>
          <w:sz w:val="28"/>
          <w:szCs w:val="24"/>
        </w:rPr>
        <w:t>二、评审原则</w:t>
      </w:r>
      <w:bookmarkEnd w:id="16"/>
    </w:p>
    <w:p w14:paraId="60B58E69" w14:textId="77777777" w:rsidR="00D65405" w:rsidRDefault="005E0C2D">
      <w:pPr>
        <w:spacing w:line="360" w:lineRule="auto"/>
        <w:ind w:firstLine="480"/>
        <w:rPr>
          <w:rFonts w:ascii="宋体" w:hAnsi="宋体" w:cs="宋体"/>
        </w:rPr>
      </w:pPr>
      <w:r>
        <w:rPr>
          <w:rFonts w:ascii="宋体" w:hAnsi="宋体" w:cs="宋体" w:hint="eastAsia"/>
        </w:rPr>
        <w:t>1、评审活动遵循公平、公正、科学、择优的原则。</w:t>
      </w:r>
    </w:p>
    <w:p w14:paraId="30253ECB" w14:textId="77777777" w:rsidR="00D65405" w:rsidRDefault="005E0C2D">
      <w:pPr>
        <w:spacing w:line="360" w:lineRule="auto"/>
        <w:ind w:firstLine="480"/>
        <w:rPr>
          <w:rFonts w:ascii="宋体" w:hAnsi="宋体" w:cs="宋体"/>
        </w:rPr>
      </w:pPr>
      <w:r>
        <w:rPr>
          <w:rFonts w:ascii="宋体" w:hAnsi="宋体" w:cs="宋体" w:hint="eastAsia"/>
        </w:rPr>
        <w:t>2、评标委员会应当根据本评审办法的规定，对投标文件进行系统地评审和比较。</w:t>
      </w:r>
    </w:p>
    <w:p w14:paraId="1FE6B3C3" w14:textId="77777777" w:rsidR="00D65405" w:rsidRDefault="005E0C2D">
      <w:pPr>
        <w:spacing w:line="360" w:lineRule="auto"/>
        <w:ind w:firstLine="480"/>
        <w:rPr>
          <w:rFonts w:ascii="宋体" w:hAnsi="宋体" w:cs="宋体"/>
        </w:rPr>
      </w:pPr>
      <w:r>
        <w:rPr>
          <w:rFonts w:ascii="宋体" w:hAnsi="宋体" w:cs="宋体" w:hint="eastAsia"/>
        </w:rPr>
        <w:t>3、如果评标委员会根据招标文件规定作否决处理后，有效投标人不足三个使得投标明显缺乏竞争的，按七部委12号令</w:t>
      </w:r>
      <w:proofErr w:type="gramStart"/>
      <w:r>
        <w:rPr>
          <w:rFonts w:ascii="宋体" w:hAnsi="宋体" w:cs="宋体" w:hint="eastAsia"/>
        </w:rPr>
        <w:t>及昆政办</w:t>
      </w:r>
      <w:proofErr w:type="gramEnd"/>
      <w:r>
        <w:rPr>
          <w:rFonts w:ascii="宋体" w:hAnsi="宋体" w:cs="宋体" w:hint="eastAsia"/>
        </w:rPr>
        <w:t>【2017】36号文规定，评标委员会可以否决全部投标文件；未否决全部投标文件的，评标委员会应当在评审报告中阐明理由并推荐中标候选人。</w:t>
      </w:r>
    </w:p>
    <w:p w14:paraId="708AF449"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17" w:name="_Toc175651187"/>
      <w:r>
        <w:rPr>
          <w:rFonts w:ascii="宋体" w:hAnsi="宋体" w:cs="宋体" w:hint="eastAsia"/>
          <w:b/>
          <w:sz w:val="28"/>
          <w:szCs w:val="24"/>
        </w:rPr>
        <w:t>三、评审机构</w:t>
      </w:r>
      <w:bookmarkEnd w:id="17"/>
    </w:p>
    <w:p w14:paraId="1DCA9A6B" w14:textId="77777777" w:rsidR="00D65405" w:rsidRDefault="005E0C2D">
      <w:pPr>
        <w:spacing w:line="360" w:lineRule="auto"/>
        <w:ind w:firstLineChars="200" w:firstLine="420"/>
        <w:rPr>
          <w:rFonts w:ascii="宋体" w:hAnsi="宋体" w:cs="宋体"/>
        </w:rPr>
      </w:pPr>
      <w:r>
        <w:rPr>
          <w:rFonts w:ascii="宋体" w:hAnsi="宋体" w:cs="宋体" w:hint="eastAsia"/>
        </w:rPr>
        <w:t>1、招标人依法组建评标委员会，成员人数为5人及以上单数，</w:t>
      </w:r>
      <w:r>
        <w:rPr>
          <w:rFonts w:ascii="宋体" w:hAnsi="宋体" w:cs="宋体" w:hint="eastAsia"/>
          <w:snapToGrid w:val="0"/>
          <w:kern w:val="0"/>
        </w:rPr>
        <w:t>由专家库中随机抽取</w:t>
      </w:r>
      <w:r>
        <w:rPr>
          <w:rFonts w:ascii="宋体" w:hAnsi="宋体" w:cs="宋体" w:hint="eastAsia"/>
        </w:rPr>
        <w:t>的技术、商务专家组成，其中技术、经济等方面的专家不得少于成员总数的三分之二</w:t>
      </w:r>
      <w:r>
        <w:rPr>
          <w:rFonts w:ascii="宋体" w:hAnsi="宋体" w:cs="宋体" w:hint="eastAsia"/>
          <w:snapToGrid w:val="0"/>
          <w:kern w:val="0"/>
        </w:rPr>
        <w:t>。</w:t>
      </w:r>
    </w:p>
    <w:p w14:paraId="0092C521" w14:textId="77777777" w:rsidR="00D65405" w:rsidRDefault="005E0C2D">
      <w:pPr>
        <w:spacing w:line="360" w:lineRule="auto"/>
        <w:ind w:firstLineChars="200" w:firstLine="420"/>
        <w:rPr>
          <w:rFonts w:ascii="宋体" w:hAnsi="宋体" w:cs="宋体"/>
          <w:sz w:val="24"/>
          <w:szCs w:val="24"/>
        </w:rPr>
      </w:pPr>
      <w:r>
        <w:rPr>
          <w:rFonts w:ascii="宋体" w:hAnsi="宋体" w:cs="宋体" w:hint="eastAsia"/>
        </w:rPr>
        <w:t>2、评标委员会负责本次评标工作。</w:t>
      </w:r>
    </w:p>
    <w:p w14:paraId="19A136B1"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18" w:name="_Toc175651188"/>
      <w:r>
        <w:rPr>
          <w:rFonts w:ascii="宋体" w:hAnsi="宋体" w:cs="宋体" w:hint="eastAsia"/>
          <w:b/>
          <w:sz w:val="28"/>
          <w:szCs w:val="24"/>
        </w:rPr>
        <w:t>四、评审纪律</w:t>
      </w:r>
      <w:bookmarkEnd w:id="18"/>
    </w:p>
    <w:p w14:paraId="58BBE484" w14:textId="77777777" w:rsidR="00D65405" w:rsidRDefault="005E0C2D">
      <w:pPr>
        <w:spacing w:line="360" w:lineRule="auto"/>
        <w:ind w:firstLineChars="200" w:firstLine="420"/>
        <w:rPr>
          <w:rFonts w:ascii="宋体" w:hAnsi="宋体" w:cs="宋体"/>
        </w:rPr>
      </w:pPr>
      <w:r>
        <w:rPr>
          <w:rFonts w:ascii="宋体" w:hAnsi="宋体" w:cs="宋体" w:hint="eastAsia"/>
        </w:rPr>
        <w:t>1、评标委员会的成员应严格遵守保密规定，严格自律，自觉接受有关部门的监督。</w:t>
      </w:r>
    </w:p>
    <w:p w14:paraId="3B3A747B" w14:textId="77777777" w:rsidR="00D65405" w:rsidRDefault="005E0C2D">
      <w:pPr>
        <w:spacing w:line="360" w:lineRule="auto"/>
        <w:ind w:firstLineChars="200" w:firstLine="420"/>
        <w:rPr>
          <w:rFonts w:ascii="宋体" w:hAnsi="宋体" w:cs="宋体"/>
        </w:rPr>
      </w:pPr>
      <w:r>
        <w:rPr>
          <w:rFonts w:ascii="宋体" w:hAnsi="宋体" w:cs="宋体" w:hint="eastAsia"/>
        </w:rPr>
        <w:t>2、评标委员会的成员必须对投标情况和投标结果保密，不得向投标利害关系人泄露对投标文件的评审、比较，中标候选人的推荐以及与投标有关的其他情况。</w:t>
      </w:r>
    </w:p>
    <w:p w14:paraId="4C9370A5" w14:textId="77777777" w:rsidR="00D65405" w:rsidRDefault="005E0C2D">
      <w:pPr>
        <w:spacing w:line="360" w:lineRule="auto"/>
        <w:ind w:firstLineChars="200" w:firstLine="420"/>
        <w:rPr>
          <w:rFonts w:ascii="宋体" w:hAnsi="宋体" w:cs="宋体"/>
        </w:rPr>
      </w:pPr>
      <w:r>
        <w:rPr>
          <w:rFonts w:ascii="宋体" w:hAnsi="宋体" w:cs="宋体" w:hint="eastAsia"/>
        </w:rPr>
        <w:t>3、评审完成后所有投标材料应如数交还。</w:t>
      </w:r>
    </w:p>
    <w:p w14:paraId="4F553B3D" w14:textId="77777777" w:rsidR="00D65405" w:rsidRDefault="005E0C2D">
      <w:pPr>
        <w:spacing w:line="360" w:lineRule="auto"/>
        <w:ind w:firstLineChars="200" w:firstLine="420"/>
        <w:rPr>
          <w:rFonts w:ascii="宋体" w:hAnsi="宋体" w:cs="宋体"/>
        </w:rPr>
      </w:pPr>
      <w:r>
        <w:rPr>
          <w:rFonts w:ascii="宋体" w:hAnsi="宋体" w:cs="宋体" w:hint="eastAsia"/>
        </w:rPr>
        <w:t>4、评审期间，与会人员不得随意外出、缺席，因公有事确需外出，必须征得同意。</w:t>
      </w:r>
    </w:p>
    <w:p w14:paraId="13CE7013" w14:textId="77777777" w:rsidR="00D65405" w:rsidRDefault="005E0C2D">
      <w:pPr>
        <w:spacing w:line="360" w:lineRule="auto"/>
        <w:ind w:firstLineChars="208" w:firstLine="437"/>
        <w:rPr>
          <w:rFonts w:ascii="宋体" w:hAnsi="宋体" w:cs="宋体"/>
        </w:rPr>
      </w:pPr>
      <w:r>
        <w:rPr>
          <w:rFonts w:ascii="宋体" w:hAnsi="宋体" w:cs="宋体" w:hint="eastAsia"/>
        </w:rPr>
        <w:t>5、与会人员违反上述规定对评审造成不良影响的，后果由责任者承担。</w:t>
      </w:r>
    </w:p>
    <w:p w14:paraId="71AE455E"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19" w:name="_Toc175651189"/>
      <w:r>
        <w:rPr>
          <w:rFonts w:ascii="宋体" w:hAnsi="宋体" w:cs="宋体" w:hint="eastAsia"/>
          <w:b/>
          <w:sz w:val="28"/>
          <w:szCs w:val="24"/>
        </w:rPr>
        <w:t>五、评审程序</w:t>
      </w:r>
      <w:bookmarkEnd w:id="19"/>
    </w:p>
    <w:p w14:paraId="45A81764" w14:textId="77777777" w:rsidR="00D65405" w:rsidRDefault="005E0C2D">
      <w:pPr>
        <w:spacing w:line="360" w:lineRule="auto"/>
        <w:ind w:firstLineChars="200" w:firstLine="420"/>
        <w:rPr>
          <w:rFonts w:ascii="宋体" w:hAnsi="宋体" w:cs="宋体"/>
        </w:rPr>
      </w:pPr>
      <w:r>
        <w:rPr>
          <w:rFonts w:ascii="宋体" w:hAnsi="宋体" w:cs="宋体" w:hint="eastAsia"/>
        </w:rPr>
        <w:t>1、推选评标委员会组长，组长与其他成员有同等表决权。</w:t>
      </w:r>
    </w:p>
    <w:p w14:paraId="5C963510" w14:textId="77777777" w:rsidR="00D65405" w:rsidRDefault="005E0C2D">
      <w:pPr>
        <w:spacing w:line="360" w:lineRule="auto"/>
        <w:ind w:firstLineChars="200" w:firstLine="420"/>
        <w:rPr>
          <w:rFonts w:ascii="宋体" w:hAnsi="宋体" w:cs="宋体"/>
        </w:rPr>
      </w:pPr>
      <w:r>
        <w:rPr>
          <w:rFonts w:ascii="宋体" w:hAnsi="宋体" w:cs="宋体" w:hint="eastAsia"/>
        </w:rPr>
        <w:t>2、招标人代表介绍项目背景情况。</w:t>
      </w:r>
    </w:p>
    <w:p w14:paraId="097E8992" w14:textId="77777777" w:rsidR="00D65405" w:rsidRDefault="005E0C2D">
      <w:pPr>
        <w:spacing w:line="360" w:lineRule="auto"/>
        <w:ind w:firstLineChars="200" w:firstLine="420"/>
        <w:rPr>
          <w:rFonts w:ascii="宋体" w:hAnsi="宋体" w:cs="宋体"/>
        </w:rPr>
      </w:pPr>
      <w:r>
        <w:rPr>
          <w:rFonts w:ascii="宋体" w:hAnsi="宋体" w:cs="宋体" w:hint="eastAsia"/>
        </w:rPr>
        <w:t>3、评标委员会成员阅读和研究招标文件，了解和熟悉投标的目标、范围、性质、主要要求、评审标准、评审方法和在评审过程中考虑的相关因素。</w:t>
      </w:r>
    </w:p>
    <w:p w14:paraId="567068F3" w14:textId="77777777" w:rsidR="00D65405" w:rsidRDefault="005E0C2D">
      <w:pPr>
        <w:spacing w:line="360" w:lineRule="auto"/>
        <w:ind w:firstLineChars="200" w:firstLine="420"/>
        <w:rPr>
          <w:rFonts w:ascii="宋体" w:hAnsi="宋体" w:cs="宋体"/>
        </w:rPr>
      </w:pPr>
      <w:r>
        <w:rPr>
          <w:rFonts w:ascii="宋体" w:hAnsi="宋体" w:cs="宋体" w:hint="eastAsia"/>
        </w:rPr>
        <w:t>4、对投标文件进行评审和比较，记录各家投标人的优点和缺陷。</w:t>
      </w:r>
    </w:p>
    <w:p w14:paraId="317713FC" w14:textId="77777777" w:rsidR="00D65405" w:rsidRDefault="005E0C2D">
      <w:pPr>
        <w:spacing w:line="360" w:lineRule="auto"/>
        <w:ind w:firstLineChars="200" w:firstLine="420"/>
        <w:rPr>
          <w:rFonts w:ascii="宋体" w:hAnsi="宋体" w:cs="宋体"/>
        </w:rPr>
      </w:pPr>
      <w:r>
        <w:rPr>
          <w:rFonts w:ascii="宋体" w:hAnsi="宋体" w:cs="宋体" w:hint="eastAsia"/>
        </w:rPr>
        <w:t>5、评标委员会成员就投标文件发表专业的、客观的、公正的意见。为公平起见，每个成员对投标文件有任何的质疑，应当在讨论时向评标委员会提出，排序结果公布后才提出的质疑，不可作为改变排序结果的依据。</w:t>
      </w:r>
    </w:p>
    <w:p w14:paraId="40467EFE" w14:textId="77777777" w:rsidR="00D65405" w:rsidRDefault="005E0C2D">
      <w:pPr>
        <w:spacing w:line="360" w:lineRule="auto"/>
        <w:ind w:firstLineChars="200" w:firstLine="420"/>
        <w:rPr>
          <w:rFonts w:ascii="宋体" w:hAnsi="宋体" w:cs="宋体"/>
        </w:rPr>
      </w:pPr>
      <w:r>
        <w:rPr>
          <w:rFonts w:ascii="宋体" w:hAnsi="宋体" w:cs="宋体" w:hint="eastAsia"/>
        </w:rPr>
        <w:t>6、评标委员会各成员应自主评审，并签字确认。</w:t>
      </w:r>
    </w:p>
    <w:p w14:paraId="6B82A4F2" w14:textId="77777777" w:rsidR="00D65405" w:rsidRDefault="005E0C2D">
      <w:pPr>
        <w:spacing w:line="360" w:lineRule="auto"/>
        <w:ind w:firstLineChars="200" w:firstLine="420"/>
        <w:rPr>
          <w:rFonts w:ascii="宋体" w:hAnsi="宋体" w:cs="宋体"/>
        </w:rPr>
      </w:pPr>
      <w:r>
        <w:rPr>
          <w:rFonts w:ascii="宋体" w:hAnsi="宋体" w:cs="宋体" w:hint="eastAsia"/>
        </w:rPr>
        <w:t>7、评标委员会依据本章第六条规定的标准对投标文件进行初步评审。有一项不符合评审标准的，其投标文件将被否决，不得进入详细评审。</w:t>
      </w:r>
    </w:p>
    <w:p w14:paraId="0DFECD7B" w14:textId="77777777" w:rsidR="00D65405" w:rsidRDefault="005E0C2D">
      <w:pPr>
        <w:spacing w:line="360" w:lineRule="auto"/>
        <w:ind w:firstLineChars="200" w:firstLine="420"/>
        <w:rPr>
          <w:rFonts w:ascii="宋体" w:hAnsi="宋体" w:cs="宋体"/>
        </w:rPr>
      </w:pPr>
      <w:r>
        <w:rPr>
          <w:rFonts w:ascii="宋体" w:hAnsi="宋体" w:cs="宋体" w:hint="eastAsia"/>
        </w:rPr>
        <w:t>8、投标人不得有下列串通行为：</w:t>
      </w:r>
    </w:p>
    <w:p w14:paraId="031D9B03" w14:textId="77777777" w:rsidR="00D65405" w:rsidRDefault="005E0C2D">
      <w:pPr>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ascii="宋体" w:hAnsi="宋体" w:cs="宋体" w:hint="eastAsia"/>
        </w:rPr>
        <w:t>）投标人事先约定中标者而联合采取行动；</w:t>
      </w:r>
    </w:p>
    <w:p w14:paraId="21D085D4" w14:textId="77777777" w:rsidR="00D65405" w:rsidRDefault="005E0C2D">
      <w:pPr>
        <w:spacing w:line="360" w:lineRule="auto"/>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rPr>
        <w:t>）排名第一的中标候选人无正当理由放弃中标且与排名第二的中标候选人价格相差较大；</w:t>
      </w:r>
    </w:p>
    <w:p w14:paraId="57AAD149" w14:textId="77777777" w:rsidR="00D65405" w:rsidRDefault="005E0C2D">
      <w:pPr>
        <w:spacing w:line="360" w:lineRule="auto"/>
        <w:ind w:firstLineChars="200" w:firstLine="420"/>
        <w:rPr>
          <w:rFonts w:ascii="宋体" w:hAnsi="宋体" w:cs="宋体"/>
        </w:rPr>
      </w:pPr>
      <w:r>
        <w:rPr>
          <w:rFonts w:ascii="宋体" w:hAnsi="宋体" w:cs="宋体" w:hint="eastAsia"/>
        </w:rPr>
        <w:t>（</w:t>
      </w:r>
      <w:r>
        <w:rPr>
          <w:rFonts w:ascii="宋体" w:hAnsi="宋体" w:cs="宋体"/>
        </w:rPr>
        <w:t>3</w:t>
      </w:r>
      <w:r>
        <w:rPr>
          <w:rFonts w:ascii="宋体" w:hAnsi="宋体" w:cs="宋体" w:hint="eastAsia"/>
        </w:rPr>
        <w:t>）其他串通投标的行为。</w:t>
      </w:r>
    </w:p>
    <w:p w14:paraId="4F2BC1FF" w14:textId="77777777" w:rsidR="00D65405" w:rsidRDefault="005E0C2D">
      <w:pPr>
        <w:spacing w:line="360" w:lineRule="auto"/>
        <w:ind w:firstLineChars="200" w:firstLine="420"/>
        <w:rPr>
          <w:rFonts w:ascii="宋体" w:hAnsi="宋体" w:cs="宋体"/>
        </w:rPr>
      </w:pPr>
      <w:r>
        <w:rPr>
          <w:rFonts w:ascii="宋体" w:hAnsi="宋体" w:cs="宋体" w:hint="eastAsia"/>
        </w:rPr>
        <w:t>9、投标人不得有下列弄虚作假的行为：</w:t>
      </w:r>
    </w:p>
    <w:p w14:paraId="5CBE43BA" w14:textId="77777777" w:rsidR="00D65405" w:rsidRDefault="005E0C2D">
      <w:pPr>
        <w:spacing w:line="360" w:lineRule="auto"/>
        <w:ind w:firstLineChars="200" w:firstLine="420"/>
        <w:rPr>
          <w:rFonts w:ascii="宋体" w:hAnsi="宋体" w:cs="宋体"/>
        </w:rPr>
      </w:pPr>
      <w:r>
        <w:rPr>
          <w:rFonts w:ascii="宋体" w:hAnsi="宋体" w:cs="宋体" w:hint="eastAsia"/>
        </w:rPr>
        <w:t>（1）利用伪造、变造或者无效资质证书、印鉴参加投标；</w:t>
      </w:r>
    </w:p>
    <w:p w14:paraId="0A392C96" w14:textId="77777777" w:rsidR="00D65405" w:rsidRDefault="005E0C2D">
      <w:pPr>
        <w:spacing w:line="360" w:lineRule="auto"/>
        <w:ind w:firstLineChars="200" w:firstLine="420"/>
        <w:rPr>
          <w:rFonts w:ascii="宋体" w:hAnsi="宋体" w:cs="宋体"/>
        </w:rPr>
      </w:pPr>
      <w:r>
        <w:rPr>
          <w:rFonts w:ascii="宋体" w:hAnsi="宋体" w:cs="宋体" w:hint="eastAsia"/>
        </w:rPr>
        <w:t>（2）伪造或者虚报业绩；</w:t>
      </w:r>
    </w:p>
    <w:p w14:paraId="4E702D30" w14:textId="77777777" w:rsidR="00D65405" w:rsidRDefault="005E0C2D">
      <w:pPr>
        <w:spacing w:line="360" w:lineRule="auto"/>
        <w:ind w:firstLineChars="200" w:firstLine="420"/>
        <w:rPr>
          <w:rFonts w:ascii="宋体" w:hAnsi="宋体" w:cs="宋体"/>
        </w:rPr>
      </w:pPr>
      <w:r>
        <w:rPr>
          <w:rFonts w:ascii="宋体" w:hAnsi="宋体" w:cs="宋体" w:hint="eastAsia"/>
        </w:rPr>
        <w:t>（3）伪造项目负责人或者主要技术人员简历、劳动关系证明，或者中标后无正当理由不按承诺配备项目负责人或者主要技术人员；</w:t>
      </w:r>
    </w:p>
    <w:p w14:paraId="40827B34" w14:textId="77777777" w:rsidR="00D65405" w:rsidRDefault="005E0C2D">
      <w:pPr>
        <w:spacing w:line="360" w:lineRule="auto"/>
        <w:ind w:firstLineChars="200" w:firstLine="420"/>
        <w:rPr>
          <w:rFonts w:ascii="宋体" w:hAnsi="宋体" w:cs="宋体"/>
        </w:rPr>
      </w:pPr>
      <w:r>
        <w:rPr>
          <w:rFonts w:ascii="宋体" w:hAnsi="宋体" w:cs="宋体" w:hint="eastAsia"/>
        </w:rPr>
        <w:t>（4）伪造或者虚报财务状况；</w:t>
      </w:r>
    </w:p>
    <w:p w14:paraId="68BD61E4" w14:textId="77777777" w:rsidR="00D65405" w:rsidRDefault="005E0C2D">
      <w:pPr>
        <w:spacing w:line="360" w:lineRule="auto"/>
        <w:ind w:firstLineChars="200" w:firstLine="420"/>
        <w:rPr>
          <w:rFonts w:ascii="宋体" w:hAnsi="宋体" w:cs="宋体"/>
        </w:rPr>
      </w:pPr>
      <w:r>
        <w:rPr>
          <w:rFonts w:ascii="宋体" w:hAnsi="宋体" w:cs="宋体" w:hint="eastAsia"/>
        </w:rPr>
        <w:t>（5）提交虚假的信用状况信息；</w:t>
      </w:r>
    </w:p>
    <w:p w14:paraId="4461462A" w14:textId="77777777" w:rsidR="00D65405" w:rsidRDefault="005E0C2D">
      <w:pPr>
        <w:spacing w:line="360" w:lineRule="auto"/>
        <w:ind w:firstLineChars="200" w:firstLine="420"/>
        <w:rPr>
          <w:rFonts w:ascii="宋体" w:hAnsi="宋体" w:cs="宋体"/>
        </w:rPr>
      </w:pPr>
      <w:r>
        <w:rPr>
          <w:rFonts w:ascii="宋体" w:hAnsi="宋体" w:cs="宋体" w:hint="eastAsia"/>
        </w:rPr>
        <w:t>（6）隐瞒招标文件要求提供的信息，或者提供虚假、引人误解的其他信息；</w:t>
      </w:r>
    </w:p>
    <w:p w14:paraId="62CD8708" w14:textId="77777777" w:rsidR="00D65405" w:rsidRDefault="005E0C2D">
      <w:pPr>
        <w:spacing w:line="360" w:lineRule="auto"/>
        <w:ind w:firstLineChars="200" w:firstLine="420"/>
        <w:rPr>
          <w:rFonts w:ascii="宋体" w:hAnsi="宋体" w:cs="宋体"/>
        </w:rPr>
      </w:pPr>
      <w:r>
        <w:rPr>
          <w:rFonts w:ascii="宋体" w:hAnsi="宋体" w:cs="宋体" w:hint="eastAsia"/>
        </w:rPr>
        <w:t>（7）其他弄虚作假的行为。</w:t>
      </w:r>
    </w:p>
    <w:p w14:paraId="01C22C94" w14:textId="77777777" w:rsidR="00D65405" w:rsidRDefault="005E0C2D">
      <w:pPr>
        <w:spacing w:line="360" w:lineRule="auto"/>
        <w:ind w:firstLineChars="200" w:firstLine="420"/>
        <w:rPr>
          <w:rFonts w:ascii="宋体" w:hAnsi="宋体" w:cs="宋体"/>
        </w:rPr>
      </w:pPr>
      <w:r>
        <w:rPr>
          <w:rFonts w:ascii="宋体" w:hAnsi="宋体" w:cs="宋体" w:hint="eastAsia"/>
        </w:rPr>
        <w:t>10、投标人不得有下列以他人名义投标的行为：</w:t>
      </w:r>
    </w:p>
    <w:p w14:paraId="1134E81C" w14:textId="77777777" w:rsidR="00D65405" w:rsidRDefault="005E0C2D">
      <w:pPr>
        <w:spacing w:line="360" w:lineRule="auto"/>
        <w:ind w:firstLineChars="200" w:firstLine="420"/>
        <w:rPr>
          <w:rFonts w:ascii="宋体" w:hAnsi="宋体" w:cs="宋体"/>
        </w:rPr>
      </w:pPr>
      <w:r>
        <w:rPr>
          <w:rFonts w:ascii="宋体" w:hAnsi="宋体" w:cs="宋体" w:hint="eastAsia"/>
        </w:rPr>
        <w:t>（1）通过转让或者租借等方式从其他单位获取资格或者资质证书；</w:t>
      </w:r>
    </w:p>
    <w:p w14:paraId="35B93272" w14:textId="77777777" w:rsidR="00D65405" w:rsidRDefault="005E0C2D">
      <w:pPr>
        <w:spacing w:line="360" w:lineRule="auto"/>
        <w:ind w:firstLineChars="200" w:firstLine="420"/>
        <w:rPr>
          <w:rFonts w:ascii="宋体" w:hAnsi="宋体" w:cs="宋体"/>
        </w:rPr>
      </w:pPr>
      <w:r>
        <w:rPr>
          <w:rFonts w:ascii="宋体" w:hAnsi="宋体" w:cs="宋体" w:hint="eastAsia"/>
        </w:rPr>
        <w:t>（2）由其他单位或者其他单位负责人在自己编制的投标文件上加盖印章或者签字；</w:t>
      </w:r>
    </w:p>
    <w:p w14:paraId="1CD119B5" w14:textId="77777777" w:rsidR="00D65405" w:rsidRDefault="005E0C2D">
      <w:pPr>
        <w:spacing w:line="360" w:lineRule="auto"/>
        <w:ind w:firstLineChars="200" w:firstLine="420"/>
        <w:rPr>
          <w:rFonts w:ascii="宋体" w:hAnsi="宋体" w:cs="宋体"/>
        </w:rPr>
      </w:pPr>
      <w:r>
        <w:rPr>
          <w:rFonts w:ascii="宋体" w:hAnsi="宋体" w:cs="宋体" w:hint="eastAsia"/>
        </w:rPr>
        <w:t>（3）设计负责人或者主要技术人员不是本单位人员；</w:t>
      </w:r>
    </w:p>
    <w:p w14:paraId="1CD3E383" w14:textId="77777777" w:rsidR="00D65405" w:rsidRDefault="005E0C2D">
      <w:pPr>
        <w:spacing w:line="360" w:lineRule="auto"/>
        <w:ind w:firstLineChars="200" w:firstLine="420"/>
        <w:rPr>
          <w:rFonts w:ascii="宋体" w:hAnsi="宋体" w:cs="宋体"/>
        </w:rPr>
      </w:pPr>
      <w:r>
        <w:rPr>
          <w:rFonts w:ascii="宋体" w:hAnsi="宋体" w:cs="宋体" w:hint="eastAsia"/>
        </w:rPr>
        <w:t>（4）投标保证金不是从投标人基本账户转出；</w:t>
      </w:r>
    </w:p>
    <w:p w14:paraId="07CBD942" w14:textId="77777777" w:rsidR="00D65405" w:rsidRDefault="005E0C2D">
      <w:pPr>
        <w:spacing w:line="360" w:lineRule="auto"/>
        <w:ind w:firstLineChars="200" w:firstLine="420"/>
        <w:rPr>
          <w:rFonts w:ascii="宋体" w:hAnsi="宋体" w:cs="宋体"/>
        </w:rPr>
      </w:pPr>
      <w:r>
        <w:rPr>
          <w:rFonts w:ascii="宋体" w:hAnsi="宋体" w:cs="宋体" w:hint="eastAsia"/>
        </w:rPr>
        <w:t>（5）其他以他人名义投标的行为。</w:t>
      </w:r>
    </w:p>
    <w:p w14:paraId="325A6316" w14:textId="77777777" w:rsidR="00D65405" w:rsidRDefault="005E0C2D">
      <w:pPr>
        <w:keepNext/>
        <w:keepLines/>
        <w:spacing w:before="120" w:after="120" w:line="360" w:lineRule="auto"/>
        <w:ind w:left="720" w:hanging="720"/>
        <w:outlineLvl w:val="2"/>
        <w:rPr>
          <w:rFonts w:ascii="宋体" w:hAnsi="宋体" w:cs="宋体"/>
          <w:b/>
          <w:sz w:val="28"/>
          <w:szCs w:val="24"/>
        </w:rPr>
      </w:pPr>
      <w:bookmarkStart w:id="20" w:name="_Toc175651190"/>
      <w:r>
        <w:rPr>
          <w:rFonts w:ascii="宋体" w:hAnsi="宋体" w:cs="宋体" w:hint="eastAsia"/>
          <w:b/>
          <w:sz w:val="28"/>
          <w:szCs w:val="24"/>
        </w:rPr>
        <w:t>六、评审标准</w:t>
      </w:r>
      <w:bookmarkEnd w:id="20"/>
    </w:p>
    <w:p w14:paraId="50981FFA" w14:textId="77777777" w:rsidR="00D65405" w:rsidRDefault="005E0C2D">
      <w:pPr>
        <w:spacing w:line="276" w:lineRule="auto"/>
        <w:rPr>
          <w:rFonts w:ascii="宋体" w:hAnsi="宋体" w:cs="宋体"/>
          <w:b/>
          <w:snapToGrid w:val="0"/>
          <w:kern w:val="0"/>
        </w:rPr>
      </w:pPr>
      <w:r>
        <w:rPr>
          <w:rFonts w:ascii="宋体" w:hAnsi="宋体" w:cs="宋体" w:hint="eastAsia"/>
          <w:b/>
          <w:sz w:val="24"/>
          <w:szCs w:val="24"/>
        </w:rPr>
        <w:t xml:space="preserve">1、资格审查，经审查只有符合下列所有评审因素的投标文件，才能进入下一阶段的初步评审：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94"/>
        <w:gridCol w:w="7087"/>
      </w:tblGrid>
      <w:tr w:rsidR="00D65405" w14:paraId="33A3C0F6" w14:textId="77777777">
        <w:trPr>
          <w:trHeight w:val="492"/>
          <w:jc w:val="center"/>
        </w:trPr>
        <w:tc>
          <w:tcPr>
            <w:tcW w:w="900" w:type="dxa"/>
            <w:vAlign w:val="center"/>
          </w:tcPr>
          <w:p w14:paraId="770FA39E" w14:textId="77777777" w:rsidR="00D65405" w:rsidRDefault="005E0C2D">
            <w:pPr>
              <w:spacing w:line="440" w:lineRule="exact"/>
              <w:jc w:val="center"/>
              <w:rPr>
                <w:rFonts w:ascii="宋体" w:hAnsi="宋体" w:cs="宋体"/>
                <w:b/>
              </w:rPr>
            </w:pPr>
            <w:r>
              <w:rPr>
                <w:rFonts w:ascii="宋体" w:hAnsi="宋体" w:cs="宋体" w:hint="eastAsia"/>
                <w:b/>
              </w:rPr>
              <w:t>条款</w:t>
            </w:r>
          </w:p>
        </w:tc>
        <w:tc>
          <w:tcPr>
            <w:tcW w:w="1794" w:type="dxa"/>
            <w:vAlign w:val="center"/>
          </w:tcPr>
          <w:p w14:paraId="2E04D085" w14:textId="77777777" w:rsidR="00D65405" w:rsidRDefault="005E0C2D">
            <w:pPr>
              <w:spacing w:line="440" w:lineRule="exact"/>
              <w:jc w:val="center"/>
              <w:rPr>
                <w:rFonts w:ascii="宋体" w:hAnsi="宋体" w:cs="宋体"/>
                <w:b/>
              </w:rPr>
            </w:pPr>
            <w:r>
              <w:rPr>
                <w:rFonts w:ascii="宋体" w:hAnsi="宋体" w:cs="宋体" w:hint="eastAsia"/>
                <w:b/>
              </w:rPr>
              <w:t>评审因素</w:t>
            </w:r>
          </w:p>
        </w:tc>
        <w:tc>
          <w:tcPr>
            <w:tcW w:w="7087" w:type="dxa"/>
            <w:vAlign w:val="center"/>
          </w:tcPr>
          <w:p w14:paraId="09C05C5B" w14:textId="77777777" w:rsidR="00D65405" w:rsidRDefault="005E0C2D">
            <w:pPr>
              <w:spacing w:line="440" w:lineRule="exact"/>
              <w:jc w:val="center"/>
              <w:rPr>
                <w:rFonts w:ascii="宋体" w:hAnsi="宋体" w:cs="宋体"/>
                <w:b/>
              </w:rPr>
            </w:pPr>
            <w:r>
              <w:rPr>
                <w:rFonts w:ascii="宋体" w:hAnsi="宋体" w:cs="宋体" w:hint="eastAsia"/>
                <w:b/>
              </w:rPr>
              <w:t>评审标准</w:t>
            </w:r>
          </w:p>
        </w:tc>
      </w:tr>
      <w:tr w:rsidR="00D65405" w14:paraId="0C8DA752" w14:textId="77777777">
        <w:trPr>
          <w:trHeight w:val="691"/>
          <w:jc w:val="center"/>
        </w:trPr>
        <w:tc>
          <w:tcPr>
            <w:tcW w:w="900" w:type="dxa"/>
            <w:vMerge w:val="restart"/>
            <w:vAlign w:val="center"/>
          </w:tcPr>
          <w:p w14:paraId="2C2E7629" w14:textId="77777777" w:rsidR="00D65405" w:rsidRDefault="005E0C2D">
            <w:pPr>
              <w:jc w:val="center"/>
              <w:rPr>
                <w:rFonts w:ascii="宋体" w:hAnsi="宋体" w:cs="宋体"/>
                <w:b/>
              </w:rPr>
            </w:pPr>
            <w:r>
              <w:rPr>
                <w:rFonts w:ascii="宋体" w:hAnsi="宋体" w:cs="宋体" w:hint="eastAsia"/>
                <w:b/>
              </w:rPr>
              <w:t>资</w:t>
            </w:r>
          </w:p>
          <w:p w14:paraId="0D77BFBD" w14:textId="77777777" w:rsidR="00D65405" w:rsidRDefault="005E0C2D">
            <w:pPr>
              <w:jc w:val="center"/>
              <w:rPr>
                <w:rFonts w:ascii="宋体" w:hAnsi="宋体" w:cs="宋体"/>
                <w:b/>
              </w:rPr>
            </w:pPr>
            <w:r>
              <w:rPr>
                <w:rFonts w:ascii="宋体" w:hAnsi="宋体" w:cs="宋体" w:hint="eastAsia"/>
                <w:b/>
              </w:rPr>
              <w:t>格</w:t>
            </w:r>
          </w:p>
          <w:p w14:paraId="46037C05" w14:textId="77777777" w:rsidR="00D65405" w:rsidRDefault="005E0C2D">
            <w:pPr>
              <w:jc w:val="center"/>
              <w:rPr>
                <w:rFonts w:ascii="宋体" w:hAnsi="宋体" w:cs="宋体"/>
                <w:b/>
              </w:rPr>
            </w:pPr>
            <w:r>
              <w:rPr>
                <w:rFonts w:ascii="宋体" w:hAnsi="宋体" w:cs="宋体" w:hint="eastAsia"/>
                <w:b/>
              </w:rPr>
              <w:t>审</w:t>
            </w:r>
          </w:p>
          <w:p w14:paraId="0EB994CD" w14:textId="77777777" w:rsidR="00D65405" w:rsidRDefault="005E0C2D">
            <w:pPr>
              <w:jc w:val="center"/>
              <w:rPr>
                <w:rFonts w:ascii="宋体" w:hAnsi="宋体" w:cs="宋体"/>
                <w:b/>
              </w:rPr>
            </w:pPr>
            <w:r>
              <w:rPr>
                <w:rFonts w:ascii="宋体" w:hAnsi="宋体" w:cs="宋体" w:hint="eastAsia"/>
                <w:b/>
              </w:rPr>
              <w:t>查</w:t>
            </w:r>
          </w:p>
          <w:p w14:paraId="008E2CCE" w14:textId="77777777" w:rsidR="00D65405" w:rsidRDefault="005E0C2D">
            <w:pPr>
              <w:jc w:val="center"/>
              <w:rPr>
                <w:rFonts w:ascii="宋体" w:hAnsi="宋体" w:cs="宋体"/>
                <w:b/>
              </w:rPr>
            </w:pPr>
            <w:r>
              <w:rPr>
                <w:rFonts w:ascii="宋体" w:hAnsi="宋体" w:cs="宋体" w:hint="eastAsia"/>
                <w:b/>
              </w:rPr>
              <w:t>评</w:t>
            </w:r>
          </w:p>
          <w:p w14:paraId="69599461" w14:textId="77777777" w:rsidR="00D65405" w:rsidRDefault="005E0C2D">
            <w:pPr>
              <w:jc w:val="center"/>
              <w:rPr>
                <w:rFonts w:ascii="宋体" w:hAnsi="宋体" w:cs="宋体"/>
                <w:b/>
              </w:rPr>
            </w:pPr>
            <w:r>
              <w:rPr>
                <w:rFonts w:ascii="宋体" w:hAnsi="宋体" w:cs="宋体" w:hint="eastAsia"/>
                <w:b/>
              </w:rPr>
              <w:t>审</w:t>
            </w:r>
          </w:p>
          <w:p w14:paraId="2C9E3A43" w14:textId="77777777" w:rsidR="00D65405" w:rsidRDefault="005E0C2D">
            <w:pPr>
              <w:jc w:val="center"/>
              <w:rPr>
                <w:rFonts w:ascii="宋体" w:hAnsi="宋体" w:cs="宋体"/>
                <w:b/>
              </w:rPr>
            </w:pPr>
            <w:r>
              <w:rPr>
                <w:rFonts w:ascii="宋体" w:hAnsi="宋体" w:cs="宋体" w:hint="eastAsia"/>
                <w:b/>
              </w:rPr>
              <w:t>合</w:t>
            </w:r>
          </w:p>
          <w:p w14:paraId="4D2DE64B" w14:textId="77777777" w:rsidR="00D65405" w:rsidRDefault="005E0C2D">
            <w:pPr>
              <w:jc w:val="center"/>
              <w:rPr>
                <w:rFonts w:ascii="宋体" w:hAnsi="宋体" w:cs="宋体"/>
                <w:b/>
              </w:rPr>
            </w:pPr>
            <w:r>
              <w:rPr>
                <w:rFonts w:ascii="宋体" w:hAnsi="宋体" w:cs="宋体" w:hint="eastAsia"/>
                <w:b/>
              </w:rPr>
              <w:t>格</w:t>
            </w:r>
          </w:p>
          <w:p w14:paraId="74E8AFCC" w14:textId="77777777" w:rsidR="00D65405" w:rsidRDefault="005E0C2D">
            <w:pPr>
              <w:jc w:val="center"/>
              <w:rPr>
                <w:rFonts w:ascii="宋体" w:hAnsi="宋体" w:cs="宋体"/>
                <w:b/>
              </w:rPr>
            </w:pPr>
            <w:r>
              <w:rPr>
                <w:rFonts w:ascii="宋体" w:hAnsi="宋体" w:cs="宋体" w:hint="eastAsia"/>
                <w:b/>
              </w:rPr>
              <w:t>标</w:t>
            </w:r>
          </w:p>
          <w:p w14:paraId="1DAD1C2C" w14:textId="77777777" w:rsidR="00D65405" w:rsidRDefault="005E0C2D">
            <w:pPr>
              <w:jc w:val="center"/>
              <w:rPr>
                <w:rFonts w:ascii="宋体" w:hAnsi="宋体" w:cs="宋体"/>
                <w:b/>
              </w:rPr>
            </w:pPr>
            <w:r>
              <w:rPr>
                <w:rFonts w:ascii="宋体" w:hAnsi="宋体" w:cs="宋体" w:hint="eastAsia"/>
                <w:b/>
              </w:rPr>
              <w:t>准</w:t>
            </w:r>
          </w:p>
        </w:tc>
        <w:tc>
          <w:tcPr>
            <w:tcW w:w="1794" w:type="dxa"/>
            <w:vAlign w:val="center"/>
          </w:tcPr>
          <w:p w14:paraId="151E8F97" w14:textId="77777777" w:rsidR="00D65405" w:rsidRDefault="005E0C2D">
            <w:pPr>
              <w:pStyle w:val="Affff6"/>
              <w:spacing w:line="276" w:lineRule="auto"/>
              <w:jc w:val="center"/>
              <w:rPr>
                <w:rFonts w:ascii="宋体" w:eastAsia="宋体" w:hAnsi="宋体" w:cs="宋体" w:hint="default"/>
                <w:color w:val="auto"/>
                <w:lang w:val="zh-TW" w:eastAsia="zh-TW"/>
              </w:rPr>
            </w:pPr>
            <w:proofErr w:type="spellStart"/>
            <w:r>
              <w:rPr>
                <w:rFonts w:ascii="宋体" w:hAnsi="宋体"/>
                <w:color w:val="auto"/>
              </w:rPr>
              <w:t>营业执照</w:t>
            </w:r>
            <w:proofErr w:type="spellEnd"/>
            <w:r>
              <w:rPr>
                <w:rFonts w:ascii="宋体" w:eastAsia="宋体" w:hAnsi="宋体" w:cs="宋体"/>
                <w:color w:val="auto"/>
              </w:rPr>
              <w:t>要求</w:t>
            </w:r>
          </w:p>
        </w:tc>
        <w:tc>
          <w:tcPr>
            <w:tcW w:w="7087" w:type="dxa"/>
          </w:tcPr>
          <w:p w14:paraId="507751E5" w14:textId="77777777" w:rsidR="00D65405" w:rsidRDefault="005E0C2D">
            <w:pPr>
              <w:pStyle w:val="Affff6"/>
              <w:spacing w:line="276" w:lineRule="auto"/>
              <w:rPr>
                <w:rFonts w:ascii="宋体" w:eastAsia="宋体" w:hAnsi="宋体" w:cs="宋体" w:hint="default"/>
                <w:color w:val="auto"/>
              </w:rPr>
            </w:pPr>
            <w:proofErr w:type="spellStart"/>
            <w:r>
              <w:rPr>
                <w:rFonts w:ascii="宋体" w:hAnsi="宋体" w:cs="宋体"/>
                <w:snapToGrid w:val="0"/>
                <w:kern w:val="0"/>
              </w:rPr>
              <w:t>投标人应为中国境内合法登记注册的独立企业（事业）法人或其他组织，具备有效的营业执照或事业单位法人证书或其他类似的法定证明文件</w:t>
            </w:r>
            <w:proofErr w:type="spellEnd"/>
            <w:r>
              <w:rPr>
                <w:rFonts w:ascii="宋体" w:hAnsi="宋体" w:cs="宋体"/>
                <w:snapToGrid w:val="0"/>
                <w:kern w:val="0"/>
              </w:rPr>
              <w:t>。</w:t>
            </w:r>
          </w:p>
        </w:tc>
      </w:tr>
      <w:tr w:rsidR="00D65405" w14:paraId="65444481" w14:textId="77777777">
        <w:trPr>
          <w:trHeight w:val="831"/>
          <w:jc w:val="center"/>
        </w:trPr>
        <w:tc>
          <w:tcPr>
            <w:tcW w:w="900" w:type="dxa"/>
            <w:vMerge/>
            <w:vAlign w:val="center"/>
          </w:tcPr>
          <w:p w14:paraId="3158A232" w14:textId="77777777" w:rsidR="00D65405" w:rsidRDefault="00D65405">
            <w:pPr>
              <w:spacing w:line="440" w:lineRule="exact"/>
              <w:jc w:val="center"/>
              <w:rPr>
                <w:rFonts w:ascii="宋体" w:hAnsi="宋体" w:cs="宋体"/>
                <w:b/>
              </w:rPr>
            </w:pPr>
          </w:p>
        </w:tc>
        <w:tc>
          <w:tcPr>
            <w:tcW w:w="1794" w:type="dxa"/>
            <w:vAlign w:val="center"/>
          </w:tcPr>
          <w:p w14:paraId="305334DA" w14:textId="77777777" w:rsidR="00D65405" w:rsidRDefault="005E0C2D">
            <w:pPr>
              <w:pStyle w:val="Affff6"/>
              <w:spacing w:line="276" w:lineRule="auto"/>
              <w:jc w:val="center"/>
              <w:rPr>
                <w:rFonts w:ascii="宋体" w:eastAsia="宋体" w:hAnsi="宋体" w:cs="宋体" w:hint="default"/>
                <w:snapToGrid w:val="0"/>
                <w:color w:val="auto"/>
                <w:kern w:val="0"/>
              </w:rPr>
            </w:pPr>
            <w:r>
              <w:rPr>
                <w:rFonts w:ascii="宋体" w:eastAsia="宋体" w:hAnsi="宋体" w:cs="宋体"/>
                <w:snapToGrid w:val="0"/>
                <w:color w:val="auto"/>
                <w:kern w:val="0"/>
              </w:rPr>
              <w:t>信誉要求</w:t>
            </w:r>
          </w:p>
        </w:tc>
        <w:tc>
          <w:tcPr>
            <w:tcW w:w="7087" w:type="dxa"/>
            <w:vAlign w:val="center"/>
          </w:tcPr>
          <w:p w14:paraId="031F5D20" w14:textId="77777777" w:rsidR="00D65405" w:rsidRDefault="005E0C2D">
            <w:pPr>
              <w:spacing w:line="460" w:lineRule="exact"/>
              <w:jc w:val="left"/>
              <w:rPr>
                <w:rFonts w:ascii="宋体" w:hAnsi="宋体"/>
              </w:rPr>
            </w:pPr>
            <w:r>
              <w:rPr>
                <w:rFonts w:ascii="宋体" w:hAnsi="宋体" w:cs="宋体" w:hint="eastAsia"/>
                <w:snapToGrid w:val="0"/>
                <w:kern w:val="0"/>
              </w:rPr>
              <w:t>投标人（2021年1月1日至今）没有处于被责令停业，投标资格未被暂停或取消，财产未被接管、冻结、破产等状态。投标人未被列为信用中国网（www.creditchina.gov.cn）的“严重失信主体名单”、未被列为中国执行信息公开网（www.zxgk.court.gov.cn/shixin/）的“失信被执行人”、未被列为国家企业信用信息公示系统（www.gsxt.gov.cn/）的“列入严重违法失信名单（黑名单）”。由投标人结合上述内容自行提供“信誉情况承诺书”。（项目中标后，经招标人查询若存在查证的以上相关记录，招标人有权取消其中标资格。）</w:t>
            </w:r>
          </w:p>
        </w:tc>
      </w:tr>
      <w:tr w:rsidR="00D65405" w14:paraId="469E3CA5" w14:textId="77777777">
        <w:trPr>
          <w:trHeight w:val="555"/>
          <w:jc w:val="center"/>
        </w:trPr>
        <w:tc>
          <w:tcPr>
            <w:tcW w:w="900" w:type="dxa"/>
            <w:vMerge/>
            <w:vAlign w:val="center"/>
          </w:tcPr>
          <w:p w14:paraId="0704E555" w14:textId="77777777" w:rsidR="00D65405" w:rsidRDefault="00D65405">
            <w:pPr>
              <w:spacing w:line="440" w:lineRule="exact"/>
              <w:jc w:val="center"/>
              <w:rPr>
                <w:rFonts w:ascii="宋体" w:hAnsi="宋体" w:cs="宋体"/>
                <w:b/>
              </w:rPr>
            </w:pPr>
          </w:p>
        </w:tc>
        <w:tc>
          <w:tcPr>
            <w:tcW w:w="1794" w:type="dxa"/>
            <w:vAlign w:val="center"/>
          </w:tcPr>
          <w:p w14:paraId="61DE978A" w14:textId="77777777" w:rsidR="00D65405" w:rsidRDefault="005E0C2D">
            <w:pPr>
              <w:pStyle w:val="Affff6"/>
              <w:spacing w:line="276" w:lineRule="auto"/>
              <w:jc w:val="center"/>
              <w:rPr>
                <w:rFonts w:ascii="宋体" w:eastAsia="宋体" w:hAnsi="宋体" w:cs="宋体" w:hint="default"/>
                <w:snapToGrid w:val="0"/>
                <w:color w:val="auto"/>
                <w:kern w:val="0"/>
              </w:rPr>
            </w:pPr>
            <w:r>
              <w:rPr>
                <w:rFonts w:ascii="宋体" w:eastAsia="宋体" w:hAnsi="宋体" w:cs="宋体"/>
                <w:snapToGrid w:val="0"/>
                <w:color w:val="auto"/>
                <w:kern w:val="0"/>
              </w:rPr>
              <w:t>相关承诺要求</w:t>
            </w:r>
          </w:p>
        </w:tc>
        <w:tc>
          <w:tcPr>
            <w:tcW w:w="7087" w:type="dxa"/>
            <w:vAlign w:val="center"/>
          </w:tcPr>
          <w:p w14:paraId="336862AC" w14:textId="77777777" w:rsidR="00D65405" w:rsidRDefault="005E0C2D">
            <w:pPr>
              <w:spacing w:line="460" w:lineRule="exact"/>
              <w:jc w:val="left"/>
              <w:rPr>
                <w:rFonts w:ascii="宋体" w:hAnsi="宋体" w:cs="宋体"/>
                <w:snapToGrid w:val="0"/>
                <w:kern w:val="0"/>
              </w:rPr>
            </w:pPr>
            <w:r>
              <w:rPr>
                <w:rFonts w:ascii="宋体" w:hAnsi="宋体" w:hint="eastAsia"/>
              </w:rPr>
              <w:t>投标人承诺书。</w:t>
            </w:r>
          </w:p>
        </w:tc>
      </w:tr>
      <w:tr w:rsidR="00D65405" w14:paraId="7A5365E5" w14:textId="77777777">
        <w:trPr>
          <w:trHeight w:val="539"/>
          <w:jc w:val="center"/>
        </w:trPr>
        <w:tc>
          <w:tcPr>
            <w:tcW w:w="900" w:type="dxa"/>
            <w:vMerge/>
            <w:vAlign w:val="center"/>
          </w:tcPr>
          <w:p w14:paraId="3F896FD1" w14:textId="77777777" w:rsidR="00D65405" w:rsidRDefault="00D65405">
            <w:pPr>
              <w:spacing w:line="440" w:lineRule="exact"/>
              <w:jc w:val="center"/>
              <w:rPr>
                <w:rFonts w:ascii="宋体" w:hAnsi="宋体" w:cs="宋体"/>
                <w:b/>
                <w:lang w:eastAsia="zh-TW"/>
              </w:rPr>
            </w:pPr>
          </w:p>
        </w:tc>
        <w:tc>
          <w:tcPr>
            <w:tcW w:w="1794" w:type="dxa"/>
            <w:vAlign w:val="center"/>
          </w:tcPr>
          <w:p w14:paraId="169371A8" w14:textId="77777777" w:rsidR="00D65405" w:rsidRDefault="005E0C2D">
            <w:pPr>
              <w:pStyle w:val="Affff6"/>
              <w:spacing w:line="276" w:lineRule="auto"/>
              <w:jc w:val="center"/>
              <w:rPr>
                <w:rFonts w:ascii="宋体" w:eastAsia="宋体" w:hAnsi="宋体" w:cs="宋体" w:hint="default"/>
                <w:color w:val="auto"/>
              </w:rPr>
            </w:pPr>
            <w:r>
              <w:rPr>
                <w:rFonts w:ascii="宋体" w:eastAsia="宋体" w:hAnsi="宋体" w:cs="宋体"/>
                <w:color w:val="auto"/>
              </w:rPr>
              <w:t>联合体</w:t>
            </w:r>
          </w:p>
        </w:tc>
        <w:tc>
          <w:tcPr>
            <w:tcW w:w="7087" w:type="dxa"/>
            <w:vAlign w:val="center"/>
          </w:tcPr>
          <w:p w14:paraId="317BED82" w14:textId="77777777" w:rsidR="00D65405" w:rsidRDefault="005E0C2D">
            <w:pPr>
              <w:pStyle w:val="Affff6"/>
              <w:spacing w:line="276" w:lineRule="auto"/>
              <w:rPr>
                <w:rFonts w:ascii="宋体" w:eastAsia="宋体" w:hAnsi="宋体" w:cs="宋体" w:hint="default"/>
                <w:snapToGrid w:val="0"/>
                <w:color w:val="auto"/>
                <w:kern w:val="0"/>
              </w:rPr>
            </w:pPr>
            <w:r>
              <w:rPr>
                <w:rFonts w:ascii="宋体" w:eastAsia="宋体" w:hAnsi="宋体" w:cs="宋体"/>
                <w:snapToGrid w:val="0"/>
                <w:color w:val="auto"/>
                <w:kern w:val="0"/>
              </w:rPr>
              <w:t>本项目不接受联合体参与。</w:t>
            </w:r>
          </w:p>
        </w:tc>
      </w:tr>
    </w:tbl>
    <w:p w14:paraId="6C7901F1" w14:textId="77777777" w:rsidR="00D65405" w:rsidRDefault="005E0C2D">
      <w:pPr>
        <w:rPr>
          <w:rFonts w:ascii="宋体" w:hAnsi="宋体" w:cs="宋体"/>
          <w:b/>
          <w:sz w:val="24"/>
        </w:rPr>
      </w:pPr>
      <w:r>
        <w:rPr>
          <w:rFonts w:ascii="宋体" w:hAnsi="宋体" w:cs="宋体" w:hint="eastAsia"/>
          <w:b/>
          <w:sz w:val="24"/>
        </w:rPr>
        <w:t>备注：</w:t>
      </w:r>
    </w:p>
    <w:p w14:paraId="794C6F36" w14:textId="77777777" w:rsidR="00D65405" w:rsidRDefault="005E0C2D">
      <w:pPr>
        <w:spacing w:line="360" w:lineRule="auto"/>
        <w:ind w:firstLineChars="147" w:firstLine="310"/>
        <w:rPr>
          <w:rFonts w:ascii="宋体" w:hAnsi="宋体" w:cs="宋体"/>
          <w:b/>
        </w:rPr>
      </w:pPr>
      <w:r>
        <w:rPr>
          <w:rFonts w:ascii="宋体" w:hAnsi="宋体" w:cs="宋体" w:hint="eastAsia"/>
          <w:b/>
        </w:rPr>
        <w:t>1、评标委员会将根据招标文件规定的要求对投标文件资格审查资料进行认真、详细的评审；</w:t>
      </w:r>
    </w:p>
    <w:p w14:paraId="045363C8" w14:textId="77777777" w:rsidR="00D65405" w:rsidRDefault="005E0C2D">
      <w:pPr>
        <w:spacing w:line="360" w:lineRule="auto"/>
        <w:ind w:firstLineChars="147" w:firstLine="310"/>
        <w:rPr>
          <w:rFonts w:ascii="宋体" w:hAnsi="宋体" w:cs="宋体"/>
          <w:b/>
        </w:rPr>
      </w:pPr>
      <w:r>
        <w:rPr>
          <w:rFonts w:ascii="宋体" w:hAnsi="宋体" w:cs="宋体" w:hint="eastAsia"/>
          <w:b/>
        </w:rPr>
        <w:t>2、评标委员会全体成员按照少数服从多数（二分之一以上）的原则评审因素是否合格；</w:t>
      </w:r>
    </w:p>
    <w:p w14:paraId="0E279832" w14:textId="77777777" w:rsidR="00D65405" w:rsidRDefault="005E0C2D">
      <w:pPr>
        <w:spacing w:line="360" w:lineRule="auto"/>
        <w:ind w:firstLineChars="147" w:firstLine="310"/>
        <w:rPr>
          <w:rFonts w:ascii="宋体" w:hAnsi="宋体" w:cs="宋体"/>
          <w:b/>
        </w:rPr>
      </w:pPr>
      <w:r>
        <w:rPr>
          <w:rFonts w:ascii="宋体" w:hAnsi="宋体" w:cs="宋体" w:hint="eastAsia"/>
          <w:b/>
        </w:rPr>
        <w:t>3、对未通过资格审查的投标人，招标人或招标代理机构将不作任何解释。所有投标人的投标文件均不退还。</w:t>
      </w:r>
    </w:p>
    <w:p w14:paraId="200673E8" w14:textId="77777777" w:rsidR="00D65405" w:rsidRDefault="005E0C2D">
      <w:pPr>
        <w:spacing w:line="360" w:lineRule="auto"/>
        <w:ind w:firstLineChars="200" w:firstLine="482"/>
        <w:rPr>
          <w:rFonts w:ascii="宋体" w:hAnsi="宋体" w:cs="宋体"/>
          <w:b/>
        </w:rPr>
      </w:pPr>
      <w:r>
        <w:rPr>
          <w:rFonts w:ascii="宋体" w:hAnsi="宋体" w:cs="宋体" w:hint="eastAsia"/>
          <w:b/>
          <w:sz w:val="24"/>
          <w:szCs w:val="24"/>
        </w:rPr>
        <w:t>2、初步评审，经审查有下列情况之一的投标文件将被否决，不能进入下一阶段的详细评审。</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94"/>
        <w:gridCol w:w="7087"/>
      </w:tblGrid>
      <w:tr w:rsidR="00D65405" w14:paraId="4CA4CB24" w14:textId="77777777">
        <w:trPr>
          <w:trHeight w:val="492"/>
          <w:jc w:val="center"/>
        </w:trPr>
        <w:tc>
          <w:tcPr>
            <w:tcW w:w="900" w:type="dxa"/>
            <w:vAlign w:val="center"/>
          </w:tcPr>
          <w:p w14:paraId="32995889" w14:textId="77777777" w:rsidR="00D65405" w:rsidRDefault="005E0C2D">
            <w:pPr>
              <w:spacing w:line="440" w:lineRule="exact"/>
              <w:jc w:val="center"/>
              <w:rPr>
                <w:rFonts w:ascii="宋体" w:hAnsi="宋体" w:cs="宋体"/>
                <w:b/>
              </w:rPr>
            </w:pPr>
            <w:r>
              <w:rPr>
                <w:rFonts w:ascii="宋体" w:hAnsi="宋体" w:cs="宋体" w:hint="eastAsia"/>
                <w:b/>
              </w:rPr>
              <w:t>条款</w:t>
            </w:r>
          </w:p>
        </w:tc>
        <w:tc>
          <w:tcPr>
            <w:tcW w:w="1794" w:type="dxa"/>
            <w:vAlign w:val="center"/>
          </w:tcPr>
          <w:p w14:paraId="3FE63DA9" w14:textId="77777777" w:rsidR="00D65405" w:rsidRDefault="005E0C2D">
            <w:pPr>
              <w:spacing w:line="440" w:lineRule="exact"/>
              <w:jc w:val="center"/>
              <w:rPr>
                <w:rFonts w:ascii="宋体" w:hAnsi="宋体" w:cs="宋体"/>
                <w:b/>
              </w:rPr>
            </w:pPr>
            <w:r>
              <w:rPr>
                <w:rFonts w:ascii="宋体" w:hAnsi="宋体" w:cs="宋体" w:hint="eastAsia"/>
                <w:b/>
              </w:rPr>
              <w:t>评审因素</w:t>
            </w:r>
          </w:p>
        </w:tc>
        <w:tc>
          <w:tcPr>
            <w:tcW w:w="7087" w:type="dxa"/>
            <w:vAlign w:val="center"/>
          </w:tcPr>
          <w:p w14:paraId="7ED85794" w14:textId="77777777" w:rsidR="00D65405" w:rsidRDefault="005E0C2D">
            <w:pPr>
              <w:spacing w:line="440" w:lineRule="exact"/>
              <w:jc w:val="center"/>
              <w:rPr>
                <w:rFonts w:ascii="宋体" w:hAnsi="宋体" w:cs="宋体"/>
                <w:b/>
              </w:rPr>
            </w:pPr>
            <w:r>
              <w:rPr>
                <w:rFonts w:ascii="宋体" w:hAnsi="宋体" w:cs="宋体" w:hint="eastAsia"/>
                <w:b/>
              </w:rPr>
              <w:t>评审标准</w:t>
            </w:r>
          </w:p>
        </w:tc>
      </w:tr>
      <w:tr w:rsidR="00D65405" w14:paraId="0244CADC" w14:textId="77777777">
        <w:trPr>
          <w:trHeight w:val="497"/>
          <w:jc w:val="center"/>
        </w:trPr>
        <w:tc>
          <w:tcPr>
            <w:tcW w:w="900" w:type="dxa"/>
            <w:vMerge w:val="restart"/>
            <w:vAlign w:val="center"/>
          </w:tcPr>
          <w:p w14:paraId="69120003" w14:textId="77777777" w:rsidR="00D65405" w:rsidRDefault="005E0C2D">
            <w:pPr>
              <w:jc w:val="center"/>
              <w:rPr>
                <w:rFonts w:ascii="宋体" w:hAnsi="宋体" w:cs="宋体"/>
                <w:b/>
              </w:rPr>
            </w:pPr>
            <w:r>
              <w:rPr>
                <w:rFonts w:ascii="宋体" w:hAnsi="宋体" w:cs="宋体" w:hint="eastAsia"/>
                <w:b/>
              </w:rPr>
              <w:t>初</w:t>
            </w:r>
          </w:p>
          <w:p w14:paraId="72976E6B" w14:textId="77777777" w:rsidR="00D65405" w:rsidRDefault="005E0C2D">
            <w:pPr>
              <w:jc w:val="center"/>
              <w:rPr>
                <w:rFonts w:ascii="宋体" w:hAnsi="宋体" w:cs="宋体"/>
                <w:b/>
              </w:rPr>
            </w:pPr>
            <w:r>
              <w:rPr>
                <w:rFonts w:ascii="宋体" w:hAnsi="宋体" w:cs="宋体" w:hint="eastAsia"/>
                <w:b/>
              </w:rPr>
              <w:t>步</w:t>
            </w:r>
          </w:p>
          <w:p w14:paraId="3673FE53" w14:textId="77777777" w:rsidR="00D65405" w:rsidRDefault="005E0C2D">
            <w:pPr>
              <w:jc w:val="center"/>
              <w:rPr>
                <w:rFonts w:ascii="宋体" w:hAnsi="宋体" w:cs="宋体"/>
                <w:b/>
              </w:rPr>
            </w:pPr>
            <w:r>
              <w:rPr>
                <w:rFonts w:ascii="宋体" w:hAnsi="宋体" w:cs="宋体" w:hint="eastAsia"/>
                <w:b/>
              </w:rPr>
              <w:t>审</w:t>
            </w:r>
          </w:p>
          <w:p w14:paraId="1AF08EF2" w14:textId="77777777" w:rsidR="00D65405" w:rsidRDefault="005E0C2D">
            <w:pPr>
              <w:jc w:val="center"/>
              <w:rPr>
                <w:rFonts w:ascii="宋体" w:hAnsi="宋体" w:cs="宋体"/>
                <w:b/>
              </w:rPr>
            </w:pPr>
            <w:r>
              <w:rPr>
                <w:rFonts w:ascii="宋体" w:hAnsi="宋体" w:cs="宋体" w:hint="eastAsia"/>
                <w:b/>
              </w:rPr>
              <w:t>查</w:t>
            </w:r>
          </w:p>
          <w:p w14:paraId="19A896C2" w14:textId="77777777" w:rsidR="00D65405" w:rsidRDefault="005E0C2D">
            <w:pPr>
              <w:jc w:val="center"/>
              <w:rPr>
                <w:rFonts w:ascii="宋体" w:hAnsi="宋体" w:cs="宋体"/>
                <w:b/>
              </w:rPr>
            </w:pPr>
            <w:r>
              <w:rPr>
                <w:rFonts w:ascii="宋体" w:hAnsi="宋体" w:cs="宋体" w:hint="eastAsia"/>
                <w:b/>
              </w:rPr>
              <w:t>评</w:t>
            </w:r>
          </w:p>
          <w:p w14:paraId="73AC56D5" w14:textId="77777777" w:rsidR="00D65405" w:rsidRDefault="005E0C2D">
            <w:pPr>
              <w:jc w:val="center"/>
              <w:rPr>
                <w:rFonts w:ascii="宋体" w:hAnsi="宋体" w:cs="宋体"/>
                <w:b/>
              </w:rPr>
            </w:pPr>
            <w:r>
              <w:rPr>
                <w:rFonts w:ascii="宋体" w:hAnsi="宋体" w:cs="宋体" w:hint="eastAsia"/>
                <w:b/>
              </w:rPr>
              <w:t>审</w:t>
            </w:r>
          </w:p>
          <w:p w14:paraId="358C18B9" w14:textId="77777777" w:rsidR="00D65405" w:rsidRDefault="005E0C2D">
            <w:pPr>
              <w:jc w:val="center"/>
              <w:rPr>
                <w:rFonts w:ascii="宋体" w:hAnsi="宋体" w:cs="宋体"/>
                <w:b/>
              </w:rPr>
            </w:pPr>
            <w:r>
              <w:rPr>
                <w:rFonts w:ascii="宋体" w:hAnsi="宋体" w:cs="宋体" w:hint="eastAsia"/>
                <w:b/>
              </w:rPr>
              <w:t>合</w:t>
            </w:r>
          </w:p>
          <w:p w14:paraId="5A9D480C" w14:textId="77777777" w:rsidR="00D65405" w:rsidRDefault="005E0C2D">
            <w:pPr>
              <w:jc w:val="center"/>
              <w:rPr>
                <w:rFonts w:ascii="宋体" w:hAnsi="宋体" w:cs="宋体"/>
                <w:b/>
              </w:rPr>
            </w:pPr>
            <w:r>
              <w:rPr>
                <w:rFonts w:ascii="宋体" w:hAnsi="宋体" w:cs="宋体" w:hint="eastAsia"/>
                <w:b/>
              </w:rPr>
              <w:t>格</w:t>
            </w:r>
          </w:p>
          <w:p w14:paraId="5EE1E234" w14:textId="77777777" w:rsidR="00D65405" w:rsidRDefault="005E0C2D">
            <w:pPr>
              <w:jc w:val="center"/>
              <w:rPr>
                <w:rFonts w:ascii="宋体" w:hAnsi="宋体" w:cs="宋体"/>
                <w:b/>
              </w:rPr>
            </w:pPr>
            <w:r>
              <w:rPr>
                <w:rFonts w:ascii="宋体" w:hAnsi="宋体" w:cs="宋体" w:hint="eastAsia"/>
                <w:b/>
              </w:rPr>
              <w:t>标</w:t>
            </w:r>
          </w:p>
          <w:p w14:paraId="1AAFC9AC" w14:textId="77777777" w:rsidR="00D65405" w:rsidRDefault="005E0C2D">
            <w:pPr>
              <w:jc w:val="center"/>
              <w:rPr>
                <w:rFonts w:ascii="宋体" w:hAnsi="宋体" w:cs="宋体"/>
                <w:b/>
              </w:rPr>
            </w:pPr>
            <w:r>
              <w:rPr>
                <w:rFonts w:ascii="宋体" w:hAnsi="宋体" w:cs="宋体" w:hint="eastAsia"/>
                <w:b/>
              </w:rPr>
              <w:t>准</w:t>
            </w:r>
          </w:p>
        </w:tc>
        <w:tc>
          <w:tcPr>
            <w:tcW w:w="1794" w:type="dxa"/>
            <w:vAlign w:val="center"/>
          </w:tcPr>
          <w:p w14:paraId="64D88AB9" w14:textId="77777777" w:rsidR="00D65405" w:rsidRDefault="005E0C2D">
            <w:pPr>
              <w:pStyle w:val="Affff6"/>
              <w:spacing w:line="276" w:lineRule="auto"/>
              <w:rPr>
                <w:rFonts w:ascii="宋体" w:eastAsia="宋体" w:hAnsi="宋体" w:cs="宋体" w:hint="default"/>
                <w:color w:val="auto"/>
                <w:lang w:val="zh-TW" w:eastAsia="zh-TW"/>
              </w:rPr>
            </w:pPr>
            <w:r>
              <w:rPr>
                <w:rFonts w:ascii="宋体" w:eastAsia="宋体" w:hAnsi="宋体" w:cs="宋体"/>
                <w:color w:val="auto"/>
                <w:lang w:eastAsia="zh-TW"/>
              </w:rPr>
              <w:t>投标文件的签署</w:t>
            </w:r>
          </w:p>
        </w:tc>
        <w:tc>
          <w:tcPr>
            <w:tcW w:w="7087" w:type="dxa"/>
            <w:vAlign w:val="center"/>
          </w:tcPr>
          <w:p w14:paraId="624EC0BC" w14:textId="77777777" w:rsidR="00D65405" w:rsidRDefault="005E0C2D">
            <w:pPr>
              <w:spacing w:line="440" w:lineRule="exact"/>
              <w:rPr>
                <w:rFonts w:ascii="宋体" w:hAnsi="宋体" w:cs="宋体"/>
              </w:rPr>
            </w:pPr>
            <w:r>
              <w:rPr>
                <w:rFonts w:ascii="宋体" w:hAnsi="宋体" w:cs="宋体" w:hint="eastAsia"/>
              </w:rPr>
              <w:t>投标文件的签署应按照投标文件格式</w:t>
            </w:r>
          </w:p>
        </w:tc>
      </w:tr>
      <w:tr w:rsidR="00D65405" w14:paraId="69199ED0" w14:textId="77777777">
        <w:trPr>
          <w:trHeight w:val="838"/>
          <w:jc w:val="center"/>
        </w:trPr>
        <w:tc>
          <w:tcPr>
            <w:tcW w:w="900" w:type="dxa"/>
            <w:vMerge/>
            <w:vAlign w:val="center"/>
          </w:tcPr>
          <w:p w14:paraId="2427163E" w14:textId="77777777" w:rsidR="00D65405" w:rsidRDefault="00D65405">
            <w:pPr>
              <w:spacing w:line="440" w:lineRule="exact"/>
              <w:jc w:val="center"/>
              <w:rPr>
                <w:rFonts w:ascii="宋体" w:hAnsi="宋体" w:cs="宋体"/>
                <w:b/>
              </w:rPr>
            </w:pPr>
          </w:p>
        </w:tc>
        <w:tc>
          <w:tcPr>
            <w:tcW w:w="1794" w:type="dxa"/>
            <w:vAlign w:val="center"/>
          </w:tcPr>
          <w:p w14:paraId="0A8D0479" w14:textId="77777777" w:rsidR="00D65405" w:rsidRDefault="005E0C2D">
            <w:pPr>
              <w:pStyle w:val="Affff6"/>
              <w:spacing w:line="276" w:lineRule="auto"/>
              <w:rPr>
                <w:rFonts w:ascii="宋体" w:eastAsia="宋体" w:hAnsi="宋体" w:cs="宋体" w:hint="default"/>
                <w:color w:val="auto"/>
                <w:lang w:val="zh-TW"/>
              </w:rPr>
            </w:pPr>
            <w:r>
              <w:rPr>
                <w:rFonts w:ascii="宋体" w:eastAsia="宋体" w:hAnsi="宋体" w:cs="宋体"/>
                <w:color w:val="auto"/>
              </w:rPr>
              <w:t>投标文件格式</w:t>
            </w:r>
          </w:p>
        </w:tc>
        <w:tc>
          <w:tcPr>
            <w:tcW w:w="7087" w:type="dxa"/>
            <w:vAlign w:val="center"/>
          </w:tcPr>
          <w:p w14:paraId="5EF1460F" w14:textId="77777777" w:rsidR="00D65405" w:rsidRDefault="005E0C2D">
            <w:pPr>
              <w:spacing w:line="440" w:lineRule="exact"/>
              <w:rPr>
                <w:rFonts w:ascii="宋体" w:hAnsi="宋体" w:cs="宋体"/>
              </w:rPr>
            </w:pPr>
            <w:r>
              <w:rPr>
                <w:rFonts w:ascii="宋体" w:hAnsi="宋体" w:cs="宋体" w:hint="eastAsia"/>
              </w:rPr>
              <w:t>投标文件应按招标文件要求填写、内容全面、关键内容字迹不得模糊、易于辨认</w:t>
            </w:r>
          </w:p>
        </w:tc>
      </w:tr>
      <w:tr w:rsidR="00D65405" w14:paraId="5322B1FA" w14:textId="77777777">
        <w:trPr>
          <w:trHeight w:val="623"/>
          <w:jc w:val="center"/>
        </w:trPr>
        <w:tc>
          <w:tcPr>
            <w:tcW w:w="900" w:type="dxa"/>
            <w:vMerge/>
            <w:vAlign w:val="center"/>
          </w:tcPr>
          <w:p w14:paraId="16EE8AF3" w14:textId="77777777" w:rsidR="00D65405" w:rsidRDefault="00D65405">
            <w:pPr>
              <w:spacing w:line="440" w:lineRule="exact"/>
              <w:jc w:val="center"/>
              <w:rPr>
                <w:rFonts w:ascii="宋体" w:hAnsi="宋体" w:cs="宋体"/>
                <w:b/>
              </w:rPr>
            </w:pPr>
          </w:p>
        </w:tc>
        <w:tc>
          <w:tcPr>
            <w:tcW w:w="1794" w:type="dxa"/>
            <w:vAlign w:val="center"/>
          </w:tcPr>
          <w:p w14:paraId="585549A4" w14:textId="77777777" w:rsidR="00D65405" w:rsidRDefault="005E0C2D">
            <w:pPr>
              <w:pStyle w:val="Affff6"/>
              <w:spacing w:line="276" w:lineRule="auto"/>
              <w:rPr>
                <w:rFonts w:ascii="宋体" w:eastAsia="宋体" w:hAnsi="宋体" w:cs="宋体" w:hint="default"/>
                <w:color w:val="auto"/>
                <w:lang w:val="zh-TW"/>
              </w:rPr>
            </w:pPr>
            <w:r>
              <w:rPr>
                <w:rFonts w:ascii="宋体" w:eastAsia="宋体" w:hAnsi="宋体" w:cs="宋体"/>
                <w:color w:val="auto"/>
              </w:rPr>
              <w:t>投标保证金</w:t>
            </w:r>
          </w:p>
        </w:tc>
        <w:tc>
          <w:tcPr>
            <w:tcW w:w="7087" w:type="dxa"/>
            <w:vAlign w:val="center"/>
          </w:tcPr>
          <w:p w14:paraId="5AF70FB6" w14:textId="77777777" w:rsidR="00D65405" w:rsidRDefault="005E0C2D">
            <w:pPr>
              <w:pStyle w:val="Affff6"/>
              <w:spacing w:line="276" w:lineRule="auto"/>
              <w:rPr>
                <w:rFonts w:ascii="宋体" w:eastAsia="宋体" w:hAnsi="宋体" w:cs="宋体" w:hint="default"/>
                <w:snapToGrid w:val="0"/>
                <w:color w:val="auto"/>
                <w:kern w:val="0"/>
              </w:rPr>
            </w:pPr>
            <w:r>
              <w:rPr>
                <w:rFonts w:ascii="宋体" w:eastAsia="宋体" w:hAnsi="宋体" w:cs="宋体"/>
                <w:snapToGrid w:val="0"/>
                <w:color w:val="auto"/>
                <w:kern w:val="0"/>
              </w:rPr>
              <w:t>投标人之间的投标保证金不得出自同一单位、个人或者同一银行</w:t>
            </w:r>
            <w:proofErr w:type="gramStart"/>
            <w:r>
              <w:rPr>
                <w:rFonts w:ascii="宋体" w:eastAsia="宋体" w:hAnsi="宋体" w:cs="宋体"/>
                <w:snapToGrid w:val="0"/>
                <w:color w:val="auto"/>
                <w:kern w:val="0"/>
              </w:rPr>
              <w:t>帐户</w:t>
            </w:r>
            <w:proofErr w:type="gramEnd"/>
          </w:p>
        </w:tc>
      </w:tr>
      <w:tr w:rsidR="00D65405" w14:paraId="71EE0659" w14:textId="77777777">
        <w:trPr>
          <w:trHeight w:val="623"/>
          <w:jc w:val="center"/>
        </w:trPr>
        <w:tc>
          <w:tcPr>
            <w:tcW w:w="900" w:type="dxa"/>
            <w:vMerge/>
            <w:vAlign w:val="center"/>
          </w:tcPr>
          <w:p w14:paraId="75129D22" w14:textId="77777777" w:rsidR="00D65405" w:rsidRDefault="00D65405">
            <w:pPr>
              <w:spacing w:line="440" w:lineRule="exact"/>
              <w:jc w:val="center"/>
              <w:rPr>
                <w:rFonts w:ascii="宋体" w:hAnsi="宋体" w:cs="宋体"/>
                <w:b/>
              </w:rPr>
            </w:pPr>
          </w:p>
        </w:tc>
        <w:tc>
          <w:tcPr>
            <w:tcW w:w="1794" w:type="dxa"/>
            <w:vAlign w:val="center"/>
          </w:tcPr>
          <w:p w14:paraId="66230EF8" w14:textId="77777777" w:rsidR="00D65405" w:rsidRDefault="005E0C2D">
            <w:pPr>
              <w:pStyle w:val="Affff6"/>
              <w:spacing w:line="276" w:lineRule="auto"/>
              <w:rPr>
                <w:rFonts w:ascii="宋体" w:eastAsia="宋体" w:hAnsi="宋体" w:cs="宋体" w:hint="default"/>
                <w:color w:val="auto"/>
              </w:rPr>
            </w:pPr>
            <w:r>
              <w:rPr>
                <w:rFonts w:ascii="宋体" w:eastAsia="宋体" w:hAnsi="宋体" w:cs="宋体"/>
                <w:color w:val="auto"/>
              </w:rPr>
              <w:t>租赁经营用途</w:t>
            </w:r>
          </w:p>
        </w:tc>
        <w:tc>
          <w:tcPr>
            <w:tcW w:w="7087" w:type="dxa"/>
          </w:tcPr>
          <w:p w14:paraId="6A023667" w14:textId="77777777" w:rsidR="00D65405" w:rsidRDefault="005E0C2D">
            <w:pPr>
              <w:spacing w:line="440" w:lineRule="exact"/>
              <w:rPr>
                <w:rFonts w:ascii="宋体" w:hAnsi="宋体" w:cs="宋体"/>
              </w:rPr>
            </w:pPr>
            <w:r>
              <w:rPr>
                <w:rFonts w:ascii="宋体" w:hAnsi="宋体" w:cs="宋体"/>
              </w:rPr>
              <w:t>投标文件承诺的租赁</w:t>
            </w:r>
            <w:r>
              <w:rPr>
                <w:rFonts w:ascii="宋体" w:hAnsi="宋体" w:cs="宋体" w:hint="eastAsia"/>
              </w:rPr>
              <w:t>经营用途</w:t>
            </w:r>
            <w:r>
              <w:rPr>
                <w:rFonts w:ascii="宋体" w:hAnsi="宋体" w:cs="宋体"/>
              </w:rPr>
              <w:t>应满足招标文件规定要求</w:t>
            </w:r>
          </w:p>
        </w:tc>
      </w:tr>
      <w:tr w:rsidR="00D65405" w14:paraId="41DD359B" w14:textId="77777777">
        <w:trPr>
          <w:trHeight w:val="561"/>
          <w:jc w:val="center"/>
        </w:trPr>
        <w:tc>
          <w:tcPr>
            <w:tcW w:w="900" w:type="dxa"/>
            <w:vMerge/>
            <w:vAlign w:val="center"/>
          </w:tcPr>
          <w:p w14:paraId="53768AFA" w14:textId="77777777" w:rsidR="00D65405" w:rsidRDefault="00D65405">
            <w:pPr>
              <w:spacing w:line="440" w:lineRule="exact"/>
              <w:jc w:val="center"/>
              <w:rPr>
                <w:rFonts w:ascii="宋体" w:hAnsi="宋体" w:cs="宋体"/>
                <w:b/>
              </w:rPr>
            </w:pPr>
          </w:p>
        </w:tc>
        <w:tc>
          <w:tcPr>
            <w:tcW w:w="1794" w:type="dxa"/>
            <w:vAlign w:val="center"/>
          </w:tcPr>
          <w:p w14:paraId="05BE8266" w14:textId="77777777" w:rsidR="00D65405" w:rsidRDefault="005E0C2D">
            <w:pPr>
              <w:pStyle w:val="Affff6"/>
              <w:spacing w:line="276" w:lineRule="auto"/>
              <w:rPr>
                <w:rFonts w:ascii="宋体" w:eastAsia="宋体" w:hAnsi="宋体" w:cs="宋体" w:hint="default"/>
                <w:color w:val="auto"/>
              </w:rPr>
            </w:pPr>
            <w:r>
              <w:rPr>
                <w:rFonts w:ascii="宋体" w:eastAsia="宋体" w:hAnsi="宋体" w:cs="宋体"/>
                <w:color w:val="auto"/>
              </w:rPr>
              <w:t>租赁期限</w:t>
            </w:r>
          </w:p>
        </w:tc>
        <w:tc>
          <w:tcPr>
            <w:tcW w:w="7087" w:type="dxa"/>
          </w:tcPr>
          <w:p w14:paraId="789D33E8" w14:textId="77777777" w:rsidR="00D65405" w:rsidRDefault="005E0C2D">
            <w:pPr>
              <w:pStyle w:val="Affff6"/>
              <w:spacing w:line="276" w:lineRule="auto"/>
              <w:rPr>
                <w:rFonts w:ascii="宋体" w:eastAsia="宋体" w:hAnsi="宋体" w:cs="宋体" w:hint="default"/>
                <w:snapToGrid w:val="0"/>
                <w:color w:val="auto"/>
                <w:kern w:val="0"/>
              </w:rPr>
            </w:pPr>
            <w:r>
              <w:rPr>
                <w:rFonts w:ascii="宋体" w:eastAsia="宋体" w:hAnsi="宋体" w:cs="宋体"/>
                <w:snapToGrid w:val="0"/>
                <w:color w:val="auto"/>
                <w:kern w:val="0"/>
              </w:rPr>
              <w:t>投标文件承诺的租赁期限应满足招标文件规定要求</w:t>
            </w:r>
          </w:p>
        </w:tc>
      </w:tr>
    </w:tbl>
    <w:p w14:paraId="5E5E4B8E" w14:textId="77777777" w:rsidR="00D65405" w:rsidRDefault="00D65405">
      <w:pPr>
        <w:spacing w:line="360" w:lineRule="auto"/>
        <w:rPr>
          <w:rFonts w:ascii="宋体" w:hAnsi="宋体" w:cs="宋体"/>
          <w:b/>
          <w:sz w:val="24"/>
          <w:szCs w:val="24"/>
        </w:rPr>
      </w:pPr>
    </w:p>
    <w:p w14:paraId="62857507" w14:textId="77777777" w:rsidR="00D65405" w:rsidRDefault="005E0C2D">
      <w:pPr>
        <w:spacing w:line="360" w:lineRule="auto"/>
        <w:rPr>
          <w:rFonts w:ascii="宋体" w:hAnsi="宋体" w:cs="宋体"/>
          <w:b/>
          <w:sz w:val="24"/>
          <w:szCs w:val="24"/>
        </w:rPr>
      </w:pPr>
      <w:r>
        <w:rPr>
          <w:rFonts w:ascii="宋体" w:hAnsi="宋体" w:cs="宋体" w:hint="eastAsia"/>
          <w:b/>
          <w:sz w:val="24"/>
          <w:szCs w:val="24"/>
        </w:rPr>
        <w:t>3、详细评审标准</w:t>
      </w:r>
      <w:r>
        <w:rPr>
          <w:rFonts w:ascii="宋体" w:hAnsi="宋体" w:cs="宋体" w:hint="eastAsia"/>
          <w:sz w:val="24"/>
          <w:szCs w:val="24"/>
        </w:rPr>
        <w:t xml:space="preserve">： </w:t>
      </w:r>
    </w:p>
    <w:p w14:paraId="34E783B5" w14:textId="77777777" w:rsidR="00D65405" w:rsidRDefault="005E0C2D">
      <w:pPr>
        <w:autoSpaceDE w:val="0"/>
        <w:autoSpaceDN w:val="0"/>
        <w:adjustRightInd w:val="0"/>
        <w:spacing w:line="360" w:lineRule="auto"/>
        <w:ind w:firstLineChars="200" w:firstLine="420"/>
        <w:rPr>
          <w:rFonts w:ascii="宋体" w:hAnsi="宋体" w:cs="宋体"/>
        </w:rPr>
      </w:pPr>
      <w:r>
        <w:rPr>
          <w:rFonts w:ascii="宋体" w:hAnsi="宋体" w:cs="宋体" w:hint="eastAsia"/>
          <w:lang w:val="zh-CN"/>
        </w:rPr>
        <w:t>3.1 评标委员会将对通过初步评审的有效投标文件进行详细评审、评分。</w:t>
      </w:r>
    </w:p>
    <w:p w14:paraId="30B47B64" w14:textId="77777777" w:rsidR="00D65405" w:rsidRDefault="005E0C2D">
      <w:pPr>
        <w:autoSpaceDE w:val="0"/>
        <w:autoSpaceDN w:val="0"/>
        <w:adjustRightInd w:val="0"/>
        <w:spacing w:line="360" w:lineRule="auto"/>
        <w:ind w:firstLineChars="200" w:firstLine="422"/>
        <w:rPr>
          <w:rFonts w:ascii="宋体" w:hAnsi="宋体" w:cs="宋体"/>
          <w:b/>
          <w:bCs/>
        </w:rPr>
      </w:pPr>
      <w:r>
        <w:rPr>
          <w:rFonts w:ascii="宋体" w:hAnsi="宋体" w:cs="宋体" w:hint="eastAsia"/>
          <w:b/>
          <w:bCs/>
        </w:rPr>
        <w:t>3.2 本项目采用综合评估打分法。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
        <w:gridCol w:w="1049"/>
        <w:gridCol w:w="26"/>
        <w:gridCol w:w="1701"/>
        <w:gridCol w:w="992"/>
        <w:gridCol w:w="4536"/>
      </w:tblGrid>
      <w:tr w:rsidR="00D65405" w14:paraId="551D6D5D" w14:textId="77777777">
        <w:trPr>
          <w:trHeight w:val="250"/>
        </w:trPr>
        <w:tc>
          <w:tcPr>
            <w:tcW w:w="1959" w:type="dxa"/>
            <w:gridSpan w:val="3"/>
            <w:vAlign w:val="center"/>
          </w:tcPr>
          <w:p w14:paraId="16EE6D7E" w14:textId="77777777" w:rsidR="00D65405" w:rsidRDefault="005E0C2D">
            <w:pPr>
              <w:spacing w:line="312" w:lineRule="auto"/>
              <w:jc w:val="center"/>
              <w:rPr>
                <w:rFonts w:ascii="宋体" w:hAnsi="宋体"/>
                <w:b/>
              </w:rPr>
            </w:pPr>
            <w:r>
              <w:rPr>
                <w:rFonts w:ascii="宋体" w:hAnsi="宋体" w:hint="eastAsia"/>
                <w:b/>
              </w:rPr>
              <w:t>条款号</w:t>
            </w:r>
          </w:p>
        </w:tc>
        <w:tc>
          <w:tcPr>
            <w:tcW w:w="1727" w:type="dxa"/>
            <w:gridSpan w:val="2"/>
            <w:vAlign w:val="center"/>
          </w:tcPr>
          <w:p w14:paraId="53EB3D29" w14:textId="77777777" w:rsidR="00D65405" w:rsidRDefault="005E0C2D">
            <w:pPr>
              <w:spacing w:line="312" w:lineRule="auto"/>
              <w:jc w:val="center"/>
              <w:rPr>
                <w:rFonts w:ascii="宋体" w:hAnsi="宋体"/>
                <w:b/>
              </w:rPr>
            </w:pPr>
            <w:r>
              <w:rPr>
                <w:rFonts w:ascii="宋体" w:hAnsi="宋体" w:hint="eastAsia"/>
                <w:b/>
              </w:rPr>
              <w:t>评分因素</w:t>
            </w:r>
          </w:p>
        </w:tc>
        <w:tc>
          <w:tcPr>
            <w:tcW w:w="5528" w:type="dxa"/>
            <w:gridSpan w:val="2"/>
            <w:vAlign w:val="center"/>
          </w:tcPr>
          <w:p w14:paraId="02962531" w14:textId="77777777" w:rsidR="00D65405" w:rsidRDefault="005E0C2D">
            <w:pPr>
              <w:spacing w:line="312" w:lineRule="auto"/>
              <w:jc w:val="center"/>
              <w:rPr>
                <w:rFonts w:ascii="宋体" w:hAnsi="宋体"/>
                <w:b/>
              </w:rPr>
            </w:pPr>
            <w:r>
              <w:rPr>
                <w:rFonts w:ascii="宋体" w:hAnsi="宋体" w:hint="eastAsia"/>
                <w:b/>
              </w:rPr>
              <w:t>评分标准</w:t>
            </w:r>
          </w:p>
        </w:tc>
      </w:tr>
      <w:tr w:rsidR="00D65405" w14:paraId="5B51C2B9" w14:textId="77777777">
        <w:trPr>
          <w:trHeight w:val="762"/>
        </w:trPr>
        <w:tc>
          <w:tcPr>
            <w:tcW w:w="910" w:type="dxa"/>
            <w:gridSpan w:val="2"/>
            <w:vMerge w:val="restart"/>
            <w:vAlign w:val="center"/>
          </w:tcPr>
          <w:p w14:paraId="64F97B33" w14:textId="77777777" w:rsidR="00D65405" w:rsidRDefault="005E0C2D">
            <w:pPr>
              <w:spacing w:line="312" w:lineRule="auto"/>
              <w:jc w:val="center"/>
              <w:rPr>
                <w:rFonts w:ascii="宋体" w:hAnsi="宋体"/>
              </w:rPr>
            </w:pPr>
            <w:r>
              <w:rPr>
                <w:rFonts w:ascii="宋体" w:hAnsi="宋体"/>
              </w:rPr>
              <w:t>3.1</w:t>
            </w:r>
          </w:p>
        </w:tc>
        <w:tc>
          <w:tcPr>
            <w:tcW w:w="1049" w:type="dxa"/>
            <w:vMerge w:val="restart"/>
            <w:vAlign w:val="center"/>
          </w:tcPr>
          <w:p w14:paraId="51F85261" w14:textId="77777777" w:rsidR="00D65405" w:rsidRDefault="005E0C2D">
            <w:pPr>
              <w:spacing w:line="312" w:lineRule="auto"/>
              <w:jc w:val="center"/>
              <w:rPr>
                <w:rFonts w:ascii="宋体" w:hAnsi="宋体"/>
              </w:rPr>
            </w:pPr>
            <w:r>
              <w:rPr>
                <w:rFonts w:ascii="宋体" w:hAnsi="宋体" w:hint="eastAsia"/>
              </w:rPr>
              <w:t>综合评估法</w:t>
            </w:r>
          </w:p>
        </w:tc>
        <w:tc>
          <w:tcPr>
            <w:tcW w:w="1727" w:type="dxa"/>
            <w:gridSpan w:val="2"/>
            <w:vAlign w:val="center"/>
          </w:tcPr>
          <w:p w14:paraId="3E7D40EF" w14:textId="77777777" w:rsidR="00D65405" w:rsidRDefault="005E0C2D">
            <w:pPr>
              <w:spacing w:line="312" w:lineRule="auto"/>
              <w:jc w:val="center"/>
              <w:rPr>
                <w:rFonts w:ascii="宋体" w:hAnsi="宋体"/>
              </w:rPr>
            </w:pPr>
            <w:r>
              <w:rPr>
                <w:rFonts w:ascii="宋体" w:hAnsi="宋体" w:hint="eastAsia"/>
              </w:rPr>
              <w:t>分值构成</w:t>
            </w:r>
          </w:p>
          <w:p w14:paraId="6630E7AA" w14:textId="77777777" w:rsidR="00D65405" w:rsidRDefault="005E0C2D">
            <w:pPr>
              <w:spacing w:line="312" w:lineRule="auto"/>
              <w:jc w:val="center"/>
              <w:rPr>
                <w:rFonts w:ascii="宋体" w:hAnsi="宋体"/>
              </w:rPr>
            </w:pPr>
            <w:r>
              <w:rPr>
                <w:rFonts w:ascii="宋体" w:hAnsi="宋体" w:hint="eastAsia"/>
              </w:rPr>
              <w:t>（满分100分）</w:t>
            </w:r>
          </w:p>
        </w:tc>
        <w:tc>
          <w:tcPr>
            <w:tcW w:w="5528" w:type="dxa"/>
            <w:gridSpan w:val="2"/>
            <w:vAlign w:val="center"/>
          </w:tcPr>
          <w:p w14:paraId="7D345299" w14:textId="77777777" w:rsidR="00D65405" w:rsidRDefault="005E0C2D">
            <w:pPr>
              <w:spacing w:line="312" w:lineRule="auto"/>
              <w:rPr>
                <w:rFonts w:ascii="宋体" w:hAnsi="宋体"/>
                <w:bCs/>
              </w:rPr>
            </w:pPr>
            <w:r>
              <w:rPr>
                <w:rFonts w:ascii="宋体" w:hAnsi="宋体" w:hint="eastAsia"/>
                <w:bCs/>
              </w:rPr>
              <w:t>采用综合评估打分法，其中技术部分</w:t>
            </w:r>
            <w:r>
              <w:rPr>
                <w:rFonts w:ascii="宋体" w:hAnsi="宋体"/>
                <w:bCs/>
              </w:rPr>
              <w:t>40</w:t>
            </w:r>
            <w:r>
              <w:rPr>
                <w:rFonts w:ascii="宋体" w:hAnsi="宋体" w:hint="eastAsia"/>
                <w:bCs/>
              </w:rPr>
              <w:t>分，商务部分</w:t>
            </w:r>
            <w:r>
              <w:rPr>
                <w:rFonts w:ascii="宋体" w:hAnsi="宋体"/>
                <w:bCs/>
              </w:rPr>
              <w:t>60</w:t>
            </w:r>
            <w:r>
              <w:rPr>
                <w:rFonts w:ascii="宋体" w:hAnsi="宋体" w:hint="eastAsia"/>
                <w:bCs/>
              </w:rPr>
              <w:t>分。</w:t>
            </w:r>
          </w:p>
        </w:tc>
      </w:tr>
      <w:tr w:rsidR="00D65405" w14:paraId="2F8BB5CC" w14:textId="77777777">
        <w:trPr>
          <w:trHeight w:val="1303"/>
        </w:trPr>
        <w:tc>
          <w:tcPr>
            <w:tcW w:w="910" w:type="dxa"/>
            <w:gridSpan w:val="2"/>
            <w:vMerge/>
            <w:vAlign w:val="center"/>
          </w:tcPr>
          <w:p w14:paraId="6AA818E2" w14:textId="77777777" w:rsidR="00D65405" w:rsidRDefault="00D65405">
            <w:pPr>
              <w:spacing w:line="312" w:lineRule="auto"/>
              <w:jc w:val="center"/>
              <w:rPr>
                <w:rFonts w:ascii="宋体" w:hAnsi="宋体"/>
              </w:rPr>
            </w:pPr>
          </w:p>
        </w:tc>
        <w:tc>
          <w:tcPr>
            <w:tcW w:w="1049" w:type="dxa"/>
            <w:vMerge/>
            <w:vAlign w:val="center"/>
          </w:tcPr>
          <w:p w14:paraId="4DCF8299" w14:textId="77777777" w:rsidR="00D65405" w:rsidRDefault="00D65405">
            <w:pPr>
              <w:spacing w:line="312" w:lineRule="auto"/>
              <w:jc w:val="center"/>
              <w:rPr>
                <w:rFonts w:ascii="宋体" w:hAnsi="宋体"/>
              </w:rPr>
            </w:pPr>
          </w:p>
        </w:tc>
        <w:tc>
          <w:tcPr>
            <w:tcW w:w="1727" w:type="dxa"/>
            <w:gridSpan w:val="2"/>
            <w:vAlign w:val="center"/>
          </w:tcPr>
          <w:p w14:paraId="2CD20206" w14:textId="77777777" w:rsidR="00D65405" w:rsidRDefault="005E0C2D">
            <w:pPr>
              <w:spacing w:line="312" w:lineRule="auto"/>
              <w:jc w:val="center"/>
              <w:rPr>
                <w:rFonts w:ascii="宋体" w:hAnsi="宋体"/>
              </w:rPr>
            </w:pPr>
            <w:r>
              <w:rPr>
                <w:rFonts w:ascii="宋体" w:hAnsi="宋体" w:hint="eastAsia"/>
              </w:rPr>
              <w:t>投标人最终得分</w:t>
            </w:r>
          </w:p>
        </w:tc>
        <w:tc>
          <w:tcPr>
            <w:tcW w:w="5528" w:type="dxa"/>
            <w:gridSpan w:val="2"/>
            <w:vAlign w:val="center"/>
          </w:tcPr>
          <w:p w14:paraId="0FA45CE0" w14:textId="77777777" w:rsidR="00D65405" w:rsidRDefault="005E0C2D">
            <w:pPr>
              <w:spacing w:line="312" w:lineRule="auto"/>
              <w:rPr>
                <w:rFonts w:ascii="宋体" w:hAnsi="宋体"/>
              </w:rPr>
            </w:pPr>
            <w:r>
              <w:rPr>
                <w:rFonts w:ascii="宋体" w:hAnsi="宋体" w:hint="eastAsia"/>
              </w:rPr>
              <w:t>评标委员会对所有投标文件进行资格审查、初步评审及详细评审，并按照技术部分、商务部分评审的标准进行打分，按最后得分由高至低的顺序推荐1-3名中标候选人。</w:t>
            </w:r>
          </w:p>
        </w:tc>
      </w:tr>
      <w:tr w:rsidR="00D65405" w14:paraId="533EED2D" w14:textId="77777777">
        <w:trPr>
          <w:trHeight w:val="428"/>
        </w:trPr>
        <w:tc>
          <w:tcPr>
            <w:tcW w:w="1985" w:type="dxa"/>
            <w:gridSpan w:val="4"/>
            <w:vAlign w:val="center"/>
          </w:tcPr>
          <w:p w14:paraId="1DCA2456" w14:textId="77777777" w:rsidR="00D65405" w:rsidRDefault="005E0C2D">
            <w:pPr>
              <w:spacing w:line="312" w:lineRule="auto"/>
              <w:jc w:val="center"/>
              <w:rPr>
                <w:rFonts w:ascii="宋体" w:hAnsi="宋体"/>
                <w:b/>
              </w:rPr>
            </w:pPr>
            <w:r>
              <w:rPr>
                <w:rFonts w:ascii="宋体" w:hAnsi="宋体" w:hint="eastAsia"/>
                <w:b/>
              </w:rPr>
              <w:t>条款号</w:t>
            </w:r>
          </w:p>
        </w:tc>
        <w:tc>
          <w:tcPr>
            <w:tcW w:w="1701" w:type="dxa"/>
            <w:vAlign w:val="center"/>
          </w:tcPr>
          <w:p w14:paraId="6EE0A6D2" w14:textId="77777777" w:rsidR="00D65405" w:rsidRDefault="005E0C2D">
            <w:pPr>
              <w:spacing w:line="312" w:lineRule="auto"/>
              <w:jc w:val="center"/>
              <w:rPr>
                <w:rFonts w:ascii="宋体" w:hAnsi="宋体"/>
                <w:b/>
              </w:rPr>
            </w:pPr>
            <w:r>
              <w:rPr>
                <w:rFonts w:ascii="宋体" w:hAnsi="宋体" w:hint="eastAsia"/>
                <w:b/>
              </w:rPr>
              <w:t>评分因素</w:t>
            </w:r>
          </w:p>
        </w:tc>
        <w:tc>
          <w:tcPr>
            <w:tcW w:w="5528" w:type="dxa"/>
            <w:gridSpan w:val="2"/>
            <w:vAlign w:val="center"/>
          </w:tcPr>
          <w:p w14:paraId="3B6CAD3E" w14:textId="77777777" w:rsidR="00D65405" w:rsidRDefault="005E0C2D">
            <w:pPr>
              <w:spacing w:line="312" w:lineRule="auto"/>
              <w:jc w:val="center"/>
              <w:rPr>
                <w:rFonts w:ascii="宋体" w:hAnsi="宋体"/>
                <w:b/>
              </w:rPr>
            </w:pPr>
            <w:r>
              <w:rPr>
                <w:rFonts w:ascii="宋体" w:hAnsi="宋体" w:hint="eastAsia"/>
                <w:b/>
              </w:rPr>
              <w:t>评分标准</w:t>
            </w:r>
          </w:p>
        </w:tc>
      </w:tr>
      <w:tr w:rsidR="00D65405" w14:paraId="4E64B796" w14:textId="77777777">
        <w:trPr>
          <w:trHeight w:val="456"/>
        </w:trPr>
        <w:tc>
          <w:tcPr>
            <w:tcW w:w="884" w:type="dxa"/>
            <w:vMerge w:val="restart"/>
            <w:vAlign w:val="center"/>
          </w:tcPr>
          <w:p w14:paraId="301DC665" w14:textId="77777777" w:rsidR="00D65405" w:rsidRDefault="005E0C2D">
            <w:pPr>
              <w:spacing w:line="312" w:lineRule="auto"/>
              <w:jc w:val="center"/>
              <w:rPr>
                <w:rFonts w:ascii="宋体" w:hAnsi="宋体"/>
              </w:rPr>
            </w:pPr>
            <w:r>
              <w:rPr>
                <w:rFonts w:ascii="宋体" w:hAnsi="宋体"/>
              </w:rPr>
              <w:t>3</w:t>
            </w:r>
            <w:r>
              <w:rPr>
                <w:rFonts w:ascii="宋体" w:hAnsi="宋体" w:hint="eastAsia"/>
              </w:rPr>
              <w:t>.2</w:t>
            </w:r>
          </w:p>
        </w:tc>
        <w:tc>
          <w:tcPr>
            <w:tcW w:w="1101" w:type="dxa"/>
            <w:gridSpan w:val="3"/>
            <w:vMerge w:val="restart"/>
            <w:vAlign w:val="center"/>
          </w:tcPr>
          <w:p w14:paraId="0150CB84" w14:textId="77777777" w:rsidR="00D65405" w:rsidRDefault="005E0C2D">
            <w:pPr>
              <w:spacing w:line="312" w:lineRule="auto"/>
              <w:jc w:val="center"/>
              <w:rPr>
                <w:rFonts w:ascii="宋体" w:hAnsi="宋体"/>
              </w:rPr>
            </w:pPr>
            <w:r>
              <w:rPr>
                <w:rFonts w:ascii="宋体" w:hAnsi="宋体" w:hint="eastAsia"/>
              </w:rPr>
              <w:t>技术部分评审标准</w:t>
            </w:r>
          </w:p>
        </w:tc>
        <w:tc>
          <w:tcPr>
            <w:tcW w:w="1701" w:type="dxa"/>
            <w:vAlign w:val="center"/>
          </w:tcPr>
          <w:p w14:paraId="139C2A9F" w14:textId="77777777" w:rsidR="00D65405" w:rsidRDefault="005E0C2D">
            <w:pPr>
              <w:spacing w:line="312" w:lineRule="auto"/>
              <w:jc w:val="center"/>
              <w:rPr>
                <w:rFonts w:ascii="宋体" w:hAnsi="宋体"/>
              </w:rPr>
            </w:pPr>
            <w:r>
              <w:rPr>
                <w:rFonts w:ascii="宋体" w:hAnsi="宋体" w:hint="eastAsia"/>
                <w:snapToGrid w:val="0"/>
                <w:kern w:val="0"/>
              </w:rPr>
              <w:t>经营方案及实施措施评审评分</w:t>
            </w:r>
          </w:p>
        </w:tc>
        <w:tc>
          <w:tcPr>
            <w:tcW w:w="992" w:type="dxa"/>
            <w:vAlign w:val="center"/>
          </w:tcPr>
          <w:p w14:paraId="691BDAEB" w14:textId="77777777" w:rsidR="00D65405" w:rsidRDefault="005E0C2D">
            <w:pPr>
              <w:spacing w:line="312" w:lineRule="auto"/>
              <w:jc w:val="center"/>
              <w:rPr>
                <w:rFonts w:ascii="宋体" w:hAnsi="宋体"/>
              </w:rPr>
            </w:pPr>
            <w:r>
              <w:rPr>
                <w:rFonts w:ascii="宋体" w:hAnsi="宋体"/>
              </w:rPr>
              <w:t>20</w:t>
            </w:r>
            <w:r>
              <w:rPr>
                <w:rFonts w:ascii="宋体" w:hAnsi="宋体" w:hint="eastAsia"/>
              </w:rPr>
              <w:t>分</w:t>
            </w:r>
          </w:p>
        </w:tc>
        <w:tc>
          <w:tcPr>
            <w:tcW w:w="4536" w:type="dxa"/>
            <w:vAlign w:val="center"/>
          </w:tcPr>
          <w:p w14:paraId="6CAA67CF" w14:textId="77777777" w:rsidR="00D65405" w:rsidRDefault="005E0C2D">
            <w:pPr>
              <w:spacing w:line="460" w:lineRule="exact"/>
              <w:jc w:val="left"/>
              <w:rPr>
                <w:rFonts w:ascii="宋体" w:hAnsi="宋体"/>
                <w:bCs/>
              </w:rPr>
            </w:pPr>
            <w:r>
              <w:rPr>
                <w:rFonts w:ascii="宋体" w:hAnsi="宋体" w:hint="eastAsia"/>
                <w:bCs/>
              </w:rPr>
              <w:t>（1）经营方案阐述合理、可行性较强，实施措施具体且有较好针对性，实施部署全面，思路清晰的得</w:t>
            </w:r>
            <w:r>
              <w:rPr>
                <w:rFonts w:ascii="宋体" w:hAnsi="宋体"/>
                <w:bCs/>
              </w:rPr>
              <w:t>14</w:t>
            </w:r>
            <w:r>
              <w:rPr>
                <w:rFonts w:ascii="宋体" w:hAnsi="宋体" w:hint="eastAsia"/>
                <w:bCs/>
              </w:rPr>
              <w:t>～</w:t>
            </w:r>
            <w:r>
              <w:rPr>
                <w:rFonts w:ascii="宋体" w:hAnsi="宋体"/>
                <w:bCs/>
              </w:rPr>
              <w:t>20</w:t>
            </w:r>
            <w:r>
              <w:rPr>
                <w:rFonts w:ascii="宋体" w:hAnsi="宋体" w:hint="eastAsia"/>
                <w:bCs/>
              </w:rPr>
              <w:t>分；</w:t>
            </w:r>
          </w:p>
          <w:p w14:paraId="605D7113" w14:textId="77777777" w:rsidR="00D65405" w:rsidRDefault="005E0C2D">
            <w:pPr>
              <w:spacing w:line="460" w:lineRule="exact"/>
              <w:jc w:val="left"/>
              <w:rPr>
                <w:rFonts w:ascii="宋体" w:hAnsi="宋体"/>
                <w:bCs/>
              </w:rPr>
            </w:pPr>
            <w:r>
              <w:rPr>
                <w:rFonts w:ascii="宋体" w:hAnsi="宋体" w:hint="eastAsia"/>
                <w:bCs/>
              </w:rPr>
              <w:t>（2）经营方案阐述合理、可行性一般，实施措施有一定针对性，实施部署基本全面，思路基本清晰的得</w:t>
            </w:r>
            <w:r>
              <w:rPr>
                <w:rFonts w:ascii="宋体" w:hAnsi="宋体"/>
                <w:bCs/>
              </w:rPr>
              <w:t>7</w:t>
            </w:r>
            <w:r>
              <w:rPr>
                <w:rFonts w:ascii="宋体" w:hAnsi="宋体" w:hint="eastAsia"/>
                <w:bCs/>
              </w:rPr>
              <w:t>～</w:t>
            </w:r>
            <w:r>
              <w:rPr>
                <w:rFonts w:ascii="宋体" w:hAnsi="宋体"/>
                <w:bCs/>
              </w:rPr>
              <w:t>1</w:t>
            </w:r>
            <w:r>
              <w:rPr>
                <w:rFonts w:ascii="宋体" w:hAnsi="宋体" w:hint="eastAsia"/>
                <w:bCs/>
              </w:rPr>
              <w:t>3分；</w:t>
            </w:r>
          </w:p>
          <w:p w14:paraId="7BC7CFEC" w14:textId="77777777" w:rsidR="00D65405" w:rsidRDefault="005E0C2D">
            <w:pPr>
              <w:spacing w:line="460" w:lineRule="exact"/>
              <w:jc w:val="left"/>
              <w:rPr>
                <w:rFonts w:ascii="宋体" w:hAnsi="宋体"/>
                <w:bCs/>
              </w:rPr>
            </w:pPr>
            <w:r>
              <w:rPr>
                <w:rFonts w:ascii="宋体" w:hAnsi="宋体" w:hint="eastAsia"/>
                <w:bCs/>
              </w:rPr>
              <w:t>（3）经营方案阐述合理性、可行性不足，实施措施不具体针对性不足，实施部署不全面，思路不清晰的得1～</w:t>
            </w:r>
            <w:r>
              <w:rPr>
                <w:rFonts w:ascii="宋体" w:hAnsi="宋体"/>
                <w:bCs/>
              </w:rPr>
              <w:t>6</w:t>
            </w:r>
            <w:r>
              <w:rPr>
                <w:rFonts w:ascii="宋体" w:hAnsi="宋体" w:hint="eastAsia"/>
                <w:bCs/>
              </w:rPr>
              <w:t>分；</w:t>
            </w:r>
          </w:p>
          <w:p w14:paraId="3B8091C3" w14:textId="77777777" w:rsidR="00D65405" w:rsidRDefault="005E0C2D">
            <w:pPr>
              <w:spacing w:line="312" w:lineRule="auto"/>
              <w:rPr>
                <w:rFonts w:ascii="宋体" w:hAnsi="宋体"/>
              </w:rPr>
            </w:pPr>
            <w:r>
              <w:rPr>
                <w:rFonts w:ascii="宋体" w:hAnsi="宋体" w:hint="eastAsia"/>
                <w:bCs/>
              </w:rPr>
              <w:t>（4）未作任何说明的不得分。</w:t>
            </w:r>
          </w:p>
        </w:tc>
      </w:tr>
      <w:tr w:rsidR="00D65405" w14:paraId="69F7A755" w14:textId="77777777">
        <w:trPr>
          <w:trHeight w:val="456"/>
        </w:trPr>
        <w:tc>
          <w:tcPr>
            <w:tcW w:w="884" w:type="dxa"/>
            <w:vMerge/>
            <w:vAlign w:val="center"/>
          </w:tcPr>
          <w:p w14:paraId="08E3D5DB" w14:textId="77777777" w:rsidR="00D65405" w:rsidRDefault="00D65405">
            <w:pPr>
              <w:spacing w:line="312" w:lineRule="auto"/>
              <w:jc w:val="center"/>
              <w:rPr>
                <w:rFonts w:ascii="宋体" w:hAnsi="宋体"/>
              </w:rPr>
            </w:pPr>
          </w:p>
        </w:tc>
        <w:tc>
          <w:tcPr>
            <w:tcW w:w="1101" w:type="dxa"/>
            <w:gridSpan w:val="3"/>
            <w:vMerge/>
            <w:vAlign w:val="center"/>
          </w:tcPr>
          <w:p w14:paraId="278FD64D" w14:textId="77777777" w:rsidR="00D65405" w:rsidRDefault="00D65405">
            <w:pPr>
              <w:spacing w:line="312" w:lineRule="auto"/>
              <w:jc w:val="center"/>
              <w:rPr>
                <w:rFonts w:ascii="宋体" w:hAnsi="宋体"/>
              </w:rPr>
            </w:pPr>
          </w:p>
        </w:tc>
        <w:tc>
          <w:tcPr>
            <w:tcW w:w="1701" w:type="dxa"/>
            <w:vAlign w:val="center"/>
          </w:tcPr>
          <w:p w14:paraId="541D1419" w14:textId="77777777" w:rsidR="00D65405" w:rsidRDefault="005E0C2D">
            <w:pPr>
              <w:spacing w:line="312" w:lineRule="auto"/>
              <w:jc w:val="center"/>
              <w:rPr>
                <w:rFonts w:ascii="宋体" w:hAnsi="宋体"/>
                <w:snapToGrid w:val="0"/>
                <w:kern w:val="0"/>
              </w:rPr>
            </w:pPr>
            <w:r>
              <w:rPr>
                <w:rFonts w:ascii="宋体" w:hAnsi="宋体" w:hint="eastAsia"/>
                <w:snapToGrid w:val="0"/>
                <w:kern w:val="0"/>
              </w:rPr>
              <w:t>租赁承诺评审评分</w:t>
            </w:r>
          </w:p>
        </w:tc>
        <w:tc>
          <w:tcPr>
            <w:tcW w:w="992" w:type="dxa"/>
            <w:vAlign w:val="center"/>
          </w:tcPr>
          <w:p w14:paraId="7A98F1E6" w14:textId="77777777" w:rsidR="00D65405" w:rsidRDefault="005E0C2D">
            <w:pPr>
              <w:spacing w:line="312" w:lineRule="auto"/>
              <w:jc w:val="center"/>
              <w:rPr>
                <w:rFonts w:ascii="宋体" w:hAnsi="宋体"/>
              </w:rPr>
            </w:pPr>
            <w:r>
              <w:rPr>
                <w:rFonts w:ascii="宋体" w:hAnsi="宋体"/>
              </w:rPr>
              <w:t>10</w:t>
            </w:r>
            <w:r>
              <w:rPr>
                <w:rFonts w:ascii="宋体" w:hAnsi="宋体" w:hint="eastAsia"/>
              </w:rPr>
              <w:t>分</w:t>
            </w:r>
          </w:p>
        </w:tc>
        <w:tc>
          <w:tcPr>
            <w:tcW w:w="4536" w:type="dxa"/>
            <w:vAlign w:val="center"/>
          </w:tcPr>
          <w:p w14:paraId="5884F732" w14:textId="77777777" w:rsidR="00D65405" w:rsidRDefault="005E0C2D">
            <w:pPr>
              <w:spacing w:line="460" w:lineRule="exact"/>
              <w:jc w:val="left"/>
              <w:rPr>
                <w:rFonts w:ascii="宋体" w:hAnsi="宋体"/>
                <w:bCs/>
              </w:rPr>
            </w:pPr>
            <w:r>
              <w:rPr>
                <w:rFonts w:ascii="宋体" w:hAnsi="宋体" w:hint="eastAsia"/>
                <w:bCs/>
              </w:rPr>
              <w:t>（1）承诺服从招标人具体的出租管理规定，对承租房屋的使用，保护，修缮，经营范围等违约责任做出承诺，承诺内容全面、具体、切实可行的得</w:t>
            </w:r>
            <w:r>
              <w:rPr>
                <w:rFonts w:ascii="宋体" w:hAnsi="宋体"/>
                <w:bCs/>
              </w:rPr>
              <w:t>7</w:t>
            </w:r>
            <w:r>
              <w:rPr>
                <w:rFonts w:ascii="宋体" w:hAnsi="宋体" w:hint="eastAsia"/>
                <w:bCs/>
              </w:rPr>
              <w:t>～</w:t>
            </w:r>
            <w:r>
              <w:rPr>
                <w:rFonts w:ascii="宋体" w:hAnsi="宋体"/>
                <w:bCs/>
              </w:rPr>
              <w:t>10</w:t>
            </w:r>
            <w:r>
              <w:rPr>
                <w:rFonts w:ascii="宋体" w:hAnsi="宋体" w:hint="eastAsia"/>
                <w:bCs/>
              </w:rPr>
              <w:t>分；</w:t>
            </w:r>
          </w:p>
          <w:p w14:paraId="000C0FB6" w14:textId="77777777" w:rsidR="00D65405" w:rsidRDefault="005E0C2D">
            <w:pPr>
              <w:spacing w:line="460" w:lineRule="exact"/>
              <w:jc w:val="left"/>
              <w:rPr>
                <w:rFonts w:ascii="宋体" w:hAnsi="宋体"/>
                <w:bCs/>
              </w:rPr>
            </w:pPr>
            <w:r>
              <w:rPr>
                <w:rFonts w:ascii="宋体" w:hAnsi="宋体" w:hint="eastAsia"/>
                <w:bCs/>
              </w:rPr>
              <w:t>（2）承诺服从招标人具体的出租管理规定，对承租房屋的使用，保护，修缮，经营范围等违约责任做出承诺，承诺内容一般的得</w:t>
            </w:r>
            <w:r>
              <w:rPr>
                <w:rFonts w:ascii="宋体" w:hAnsi="宋体"/>
                <w:bCs/>
              </w:rPr>
              <w:t>4</w:t>
            </w:r>
            <w:r>
              <w:rPr>
                <w:rFonts w:ascii="宋体" w:hAnsi="宋体" w:hint="eastAsia"/>
                <w:bCs/>
              </w:rPr>
              <w:t>～</w:t>
            </w:r>
            <w:r>
              <w:rPr>
                <w:rFonts w:ascii="宋体" w:hAnsi="宋体"/>
                <w:bCs/>
              </w:rPr>
              <w:t>6</w:t>
            </w:r>
            <w:r>
              <w:rPr>
                <w:rFonts w:ascii="宋体" w:hAnsi="宋体" w:hint="eastAsia"/>
                <w:bCs/>
              </w:rPr>
              <w:t>分；</w:t>
            </w:r>
          </w:p>
          <w:p w14:paraId="69C364B9" w14:textId="77777777" w:rsidR="00D65405" w:rsidRDefault="005E0C2D">
            <w:pPr>
              <w:spacing w:line="460" w:lineRule="exact"/>
              <w:jc w:val="left"/>
              <w:rPr>
                <w:rFonts w:ascii="宋体" w:hAnsi="宋体"/>
                <w:bCs/>
              </w:rPr>
            </w:pPr>
            <w:r>
              <w:rPr>
                <w:rFonts w:ascii="宋体" w:hAnsi="宋体" w:hint="eastAsia"/>
                <w:bCs/>
              </w:rPr>
              <w:t>（3）承诺服从招标人具体的出租管理规定，对承租房屋的使用，保护，修缮，经营范围等违约责任做出承诺，承诺内容无具体内容含糊其辞的得1～</w:t>
            </w:r>
            <w:r>
              <w:rPr>
                <w:rFonts w:ascii="宋体" w:hAnsi="宋体"/>
                <w:bCs/>
              </w:rPr>
              <w:t>3</w:t>
            </w:r>
            <w:r>
              <w:rPr>
                <w:rFonts w:ascii="宋体" w:hAnsi="宋体" w:hint="eastAsia"/>
                <w:bCs/>
              </w:rPr>
              <w:t>分；</w:t>
            </w:r>
          </w:p>
          <w:p w14:paraId="07FC027A" w14:textId="77777777" w:rsidR="00D65405" w:rsidRDefault="005E0C2D">
            <w:pPr>
              <w:spacing w:line="460" w:lineRule="exact"/>
              <w:jc w:val="left"/>
              <w:rPr>
                <w:rFonts w:ascii="宋体" w:hAnsi="宋体"/>
                <w:bCs/>
              </w:rPr>
            </w:pPr>
            <w:r>
              <w:rPr>
                <w:rFonts w:ascii="宋体" w:hAnsi="宋体" w:hint="eastAsia"/>
                <w:bCs/>
              </w:rPr>
              <w:t>（4）未作任何说明的不得分。</w:t>
            </w:r>
          </w:p>
        </w:tc>
      </w:tr>
      <w:tr w:rsidR="00D65405" w14:paraId="0C121D13" w14:textId="77777777">
        <w:trPr>
          <w:trHeight w:val="1581"/>
        </w:trPr>
        <w:tc>
          <w:tcPr>
            <w:tcW w:w="884" w:type="dxa"/>
            <w:vMerge/>
          </w:tcPr>
          <w:p w14:paraId="5CDB5DBD" w14:textId="77777777" w:rsidR="00D65405" w:rsidRDefault="00D65405">
            <w:pPr>
              <w:spacing w:line="312" w:lineRule="auto"/>
              <w:rPr>
                <w:rFonts w:ascii="宋体" w:hAnsi="宋体"/>
              </w:rPr>
            </w:pPr>
          </w:p>
        </w:tc>
        <w:tc>
          <w:tcPr>
            <w:tcW w:w="1101" w:type="dxa"/>
            <w:gridSpan w:val="3"/>
            <w:vMerge/>
          </w:tcPr>
          <w:p w14:paraId="66A81125" w14:textId="77777777" w:rsidR="00D65405" w:rsidRDefault="00D65405">
            <w:pPr>
              <w:spacing w:line="312" w:lineRule="auto"/>
              <w:rPr>
                <w:rFonts w:ascii="宋体" w:hAnsi="宋体"/>
              </w:rPr>
            </w:pPr>
          </w:p>
        </w:tc>
        <w:tc>
          <w:tcPr>
            <w:tcW w:w="1701" w:type="dxa"/>
            <w:vAlign w:val="center"/>
          </w:tcPr>
          <w:p w14:paraId="58A6B173" w14:textId="77777777" w:rsidR="00D65405" w:rsidRDefault="005E0C2D">
            <w:pPr>
              <w:spacing w:line="312" w:lineRule="auto"/>
              <w:jc w:val="center"/>
              <w:rPr>
                <w:rFonts w:ascii="宋体" w:hAnsi="宋体"/>
              </w:rPr>
            </w:pPr>
            <w:r>
              <w:rPr>
                <w:rFonts w:ascii="宋体" w:hAnsi="宋体" w:hint="eastAsia"/>
              </w:rPr>
              <w:t>保障措施评审评分</w:t>
            </w:r>
          </w:p>
        </w:tc>
        <w:tc>
          <w:tcPr>
            <w:tcW w:w="992" w:type="dxa"/>
            <w:vAlign w:val="center"/>
          </w:tcPr>
          <w:p w14:paraId="0DF27008" w14:textId="77777777" w:rsidR="00D65405" w:rsidRDefault="005E0C2D">
            <w:pPr>
              <w:spacing w:line="312" w:lineRule="auto"/>
              <w:jc w:val="center"/>
              <w:rPr>
                <w:rFonts w:ascii="宋体" w:hAnsi="宋体"/>
              </w:rPr>
            </w:pPr>
            <w:r>
              <w:rPr>
                <w:rFonts w:ascii="宋体" w:hAnsi="宋体"/>
              </w:rPr>
              <w:t>10</w:t>
            </w:r>
            <w:r>
              <w:rPr>
                <w:rFonts w:ascii="宋体" w:hAnsi="宋体" w:hint="eastAsia"/>
              </w:rPr>
              <w:t>分</w:t>
            </w:r>
          </w:p>
        </w:tc>
        <w:tc>
          <w:tcPr>
            <w:tcW w:w="4536" w:type="dxa"/>
            <w:vAlign w:val="center"/>
          </w:tcPr>
          <w:p w14:paraId="28C0A1EC" w14:textId="77777777" w:rsidR="00D65405" w:rsidRDefault="005E0C2D">
            <w:pPr>
              <w:spacing w:line="312" w:lineRule="auto"/>
              <w:rPr>
                <w:rFonts w:ascii="宋体"/>
              </w:rPr>
            </w:pPr>
            <w:r>
              <w:rPr>
                <w:rFonts w:ascii="宋体" w:hint="eastAsia"/>
              </w:rPr>
              <w:t>（1）有实施的服务保障措施，并能保障符合招标人的环境管理要求、安全管理要求、环保管理要求且针对性强的得</w:t>
            </w:r>
            <w:r>
              <w:rPr>
                <w:rFonts w:ascii="宋体"/>
              </w:rPr>
              <w:t>7</w:t>
            </w:r>
            <w:r>
              <w:rPr>
                <w:rFonts w:ascii="宋体" w:hint="eastAsia"/>
              </w:rPr>
              <w:t>～</w:t>
            </w:r>
            <w:r>
              <w:rPr>
                <w:rFonts w:ascii="宋体"/>
              </w:rPr>
              <w:t>1</w:t>
            </w:r>
            <w:r>
              <w:rPr>
                <w:rFonts w:ascii="宋体" w:hint="eastAsia"/>
              </w:rPr>
              <w:t>0分；</w:t>
            </w:r>
          </w:p>
          <w:p w14:paraId="0110AB5D" w14:textId="77777777" w:rsidR="00D65405" w:rsidRDefault="005E0C2D">
            <w:pPr>
              <w:spacing w:line="312" w:lineRule="auto"/>
              <w:rPr>
                <w:rFonts w:ascii="宋体"/>
              </w:rPr>
            </w:pPr>
            <w:r>
              <w:rPr>
                <w:rFonts w:ascii="宋体" w:hint="eastAsia"/>
              </w:rPr>
              <w:t>（2）有实施的服务保障措施，能保障招标人的环境管理要求、安全管理要求、环保管理要求且针对性一般的得</w:t>
            </w:r>
            <w:r>
              <w:rPr>
                <w:rFonts w:ascii="宋体"/>
              </w:rPr>
              <w:t>4</w:t>
            </w:r>
            <w:r>
              <w:rPr>
                <w:rFonts w:ascii="宋体" w:hint="eastAsia"/>
              </w:rPr>
              <w:t>～</w:t>
            </w:r>
            <w:r>
              <w:rPr>
                <w:rFonts w:ascii="宋体"/>
              </w:rPr>
              <w:t>6</w:t>
            </w:r>
            <w:r>
              <w:rPr>
                <w:rFonts w:ascii="宋体" w:hint="eastAsia"/>
              </w:rPr>
              <w:t>分；</w:t>
            </w:r>
          </w:p>
          <w:p w14:paraId="778AACFA" w14:textId="77777777" w:rsidR="00D65405" w:rsidRDefault="005E0C2D">
            <w:pPr>
              <w:spacing w:line="312" w:lineRule="auto"/>
              <w:rPr>
                <w:rFonts w:ascii="宋体"/>
              </w:rPr>
            </w:pPr>
            <w:r>
              <w:rPr>
                <w:rFonts w:ascii="宋体" w:hint="eastAsia"/>
              </w:rPr>
              <w:t>（3）有实施的服务保障措施，勉强能保障招标人的环境管理要求、安全管理要求、环保管理要求且针对性不足的得1～</w:t>
            </w:r>
            <w:r>
              <w:rPr>
                <w:rFonts w:ascii="宋体"/>
              </w:rPr>
              <w:t>3</w:t>
            </w:r>
            <w:r>
              <w:rPr>
                <w:rFonts w:ascii="宋体" w:hint="eastAsia"/>
              </w:rPr>
              <w:t>分；</w:t>
            </w:r>
          </w:p>
          <w:p w14:paraId="1E1AFABE" w14:textId="77777777" w:rsidR="00D65405" w:rsidRDefault="005E0C2D">
            <w:pPr>
              <w:spacing w:line="312" w:lineRule="auto"/>
              <w:rPr>
                <w:rFonts w:ascii="宋体"/>
              </w:rPr>
            </w:pPr>
            <w:r>
              <w:rPr>
                <w:rFonts w:ascii="宋体" w:hint="eastAsia"/>
              </w:rPr>
              <w:t>（4）未作任何说明的不得分。</w:t>
            </w:r>
          </w:p>
        </w:tc>
      </w:tr>
      <w:tr w:rsidR="00D65405" w14:paraId="59EF21C3" w14:textId="77777777">
        <w:trPr>
          <w:trHeight w:val="2144"/>
        </w:trPr>
        <w:tc>
          <w:tcPr>
            <w:tcW w:w="884" w:type="dxa"/>
            <w:vMerge/>
          </w:tcPr>
          <w:p w14:paraId="2DF21169" w14:textId="77777777" w:rsidR="00D65405" w:rsidRDefault="00D65405">
            <w:pPr>
              <w:spacing w:line="312" w:lineRule="auto"/>
              <w:rPr>
                <w:rFonts w:ascii="宋体" w:hAnsi="宋体"/>
              </w:rPr>
            </w:pPr>
          </w:p>
        </w:tc>
        <w:tc>
          <w:tcPr>
            <w:tcW w:w="1101" w:type="dxa"/>
            <w:gridSpan w:val="3"/>
            <w:vAlign w:val="center"/>
          </w:tcPr>
          <w:p w14:paraId="3A92A2C4" w14:textId="77777777" w:rsidR="00D65405" w:rsidRDefault="005E0C2D">
            <w:pPr>
              <w:spacing w:line="312" w:lineRule="auto"/>
              <w:jc w:val="center"/>
              <w:rPr>
                <w:rFonts w:ascii="宋体" w:hAnsi="宋体"/>
              </w:rPr>
            </w:pPr>
            <w:r>
              <w:rPr>
                <w:rFonts w:ascii="宋体" w:hAnsi="宋体" w:hint="eastAsia"/>
              </w:rPr>
              <w:t>商务部分评审</w:t>
            </w:r>
          </w:p>
        </w:tc>
        <w:tc>
          <w:tcPr>
            <w:tcW w:w="1701" w:type="dxa"/>
            <w:vAlign w:val="center"/>
          </w:tcPr>
          <w:p w14:paraId="267B06D5" w14:textId="77777777" w:rsidR="00D65405" w:rsidRDefault="005E0C2D">
            <w:pPr>
              <w:spacing w:line="312" w:lineRule="auto"/>
              <w:jc w:val="center"/>
              <w:rPr>
                <w:rFonts w:ascii="宋体" w:hAnsi="宋体"/>
              </w:rPr>
            </w:pPr>
            <w:r>
              <w:rPr>
                <w:rFonts w:ascii="宋体" w:hAnsi="宋体" w:hint="eastAsia"/>
              </w:rPr>
              <w:t>投标报价</w:t>
            </w:r>
          </w:p>
        </w:tc>
        <w:tc>
          <w:tcPr>
            <w:tcW w:w="992" w:type="dxa"/>
            <w:vAlign w:val="center"/>
          </w:tcPr>
          <w:p w14:paraId="58C1D3BF" w14:textId="77777777" w:rsidR="00D65405" w:rsidRDefault="005E0C2D">
            <w:pPr>
              <w:spacing w:line="312" w:lineRule="auto"/>
              <w:jc w:val="center"/>
              <w:rPr>
                <w:rFonts w:ascii="宋体" w:hAnsi="宋体"/>
              </w:rPr>
            </w:pPr>
            <w:r>
              <w:rPr>
                <w:rFonts w:ascii="宋体" w:hAnsi="宋体"/>
              </w:rPr>
              <w:t>60</w:t>
            </w:r>
            <w:r>
              <w:rPr>
                <w:rFonts w:ascii="宋体" w:hAnsi="宋体" w:hint="eastAsia"/>
              </w:rPr>
              <w:t>分</w:t>
            </w:r>
          </w:p>
        </w:tc>
        <w:tc>
          <w:tcPr>
            <w:tcW w:w="4536" w:type="dxa"/>
            <w:vAlign w:val="center"/>
          </w:tcPr>
          <w:p w14:paraId="1EE53356" w14:textId="77777777" w:rsidR="00D65405" w:rsidRDefault="005E0C2D">
            <w:pPr>
              <w:spacing w:line="312" w:lineRule="auto"/>
              <w:rPr>
                <w:rFonts w:ascii="宋体"/>
              </w:rPr>
            </w:pPr>
            <w:r>
              <w:rPr>
                <w:rFonts w:ascii="宋体" w:hint="eastAsia"/>
              </w:rPr>
              <w:t>所有有效的投标报价，以</w:t>
            </w:r>
            <w:proofErr w:type="gramStart"/>
            <w:r>
              <w:rPr>
                <w:rFonts w:ascii="宋体" w:hint="eastAsia"/>
              </w:rPr>
              <w:t>最</w:t>
            </w:r>
            <w:proofErr w:type="gramEnd"/>
            <w:r>
              <w:rPr>
                <w:rFonts w:ascii="宋体" w:hint="eastAsia"/>
              </w:rPr>
              <w:t>高价为评标基准价，各投标报价与评标基准价相比较，等于评标基准价的得满分，（比值）每减少1%扣0.</w:t>
            </w:r>
            <w:r>
              <w:rPr>
                <w:rFonts w:ascii="宋体"/>
              </w:rPr>
              <w:t>1</w:t>
            </w:r>
            <w:r>
              <w:rPr>
                <w:rFonts w:ascii="宋体" w:hint="eastAsia"/>
              </w:rPr>
              <w:t>分，分数扣完为止。（用插入法计算, 小数点后保留两位。）</w:t>
            </w:r>
          </w:p>
        </w:tc>
      </w:tr>
    </w:tbl>
    <w:p w14:paraId="45EF2688" w14:textId="77777777" w:rsidR="00D65405" w:rsidRDefault="00D65405">
      <w:pPr>
        <w:autoSpaceDE w:val="0"/>
        <w:autoSpaceDN w:val="0"/>
        <w:adjustRightInd w:val="0"/>
        <w:spacing w:line="360" w:lineRule="auto"/>
        <w:ind w:firstLineChars="200" w:firstLine="420"/>
      </w:pPr>
    </w:p>
    <w:p w14:paraId="02A61071" w14:textId="77777777" w:rsidR="00D65405" w:rsidRDefault="005E0C2D">
      <w:pPr>
        <w:adjustRightInd w:val="0"/>
        <w:snapToGrid w:val="0"/>
        <w:spacing w:line="360" w:lineRule="auto"/>
        <w:ind w:leftChars="-1" w:left="-2" w:firstLineChars="202" w:firstLine="426"/>
        <w:rPr>
          <w:rFonts w:ascii="宋体" w:hAnsi="宋体" w:cs="宋体"/>
          <w:b/>
          <w:bCs/>
        </w:rPr>
      </w:pPr>
      <w:r>
        <w:rPr>
          <w:rFonts w:ascii="宋体" w:hAnsi="宋体" w:cs="宋体" w:hint="eastAsia"/>
          <w:b/>
          <w:bCs/>
        </w:rPr>
        <w:t>3.4.5评分要求和统计原则：</w:t>
      </w:r>
    </w:p>
    <w:p w14:paraId="37D17B25" w14:textId="77777777" w:rsidR="00D65405" w:rsidRDefault="005E0C2D">
      <w:pPr>
        <w:adjustRightInd w:val="0"/>
        <w:snapToGrid w:val="0"/>
        <w:spacing w:line="360" w:lineRule="auto"/>
        <w:ind w:leftChars="-1" w:left="-2" w:firstLineChars="202" w:firstLine="424"/>
        <w:rPr>
          <w:rFonts w:ascii="宋体" w:hAnsi="宋体" w:cs="宋体"/>
        </w:rPr>
      </w:pPr>
      <w:r>
        <w:rPr>
          <w:rFonts w:ascii="宋体" w:hAnsi="宋体" w:cs="宋体" w:hint="eastAsia"/>
        </w:rPr>
        <w:t>① 评标委员会技术组评委应首先对各投标人投标文件进行评审，并按招标文件规定分值评分。</w:t>
      </w:r>
    </w:p>
    <w:p w14:paraId="7A6E07D7" w14:textId="77777777" w:rsidR="00D65405" w:rsidRDefault="005E0C2D">
      <w:pPr>
        <w:adjustRightInd w:val="0"/>
        <w:snapToGrid w:val="0"/>
        <w:spacing w:line="360" w:lineRule="auto"/>
        <w:ind w:leftChars="-1" w:left="-2" w:firstLineChars="202" w:firstLine="424"/>
        <w:rPr>
          <w:rFonts w:ascii="宋体" w:hAnsi="宋体" w:cs="宋体"/>
        </w:rPr>
      </w:pPr>
      <w:r>
        <w:rPr>
          <w:rFonts w:ascii="宋体" w:hAnsi="宋体" w:cs="宋体" w:hint="eastAsia"/>
        </w:rPr>
        <w:t>② 技术部分评分中，各评委应自主评分并签字确认。</w:t>
      </w:r>
      <w:bookmarkStart w:id="21" w:name="_Toc382213537"/>
      <w:bookmarkStart w:id="22" w:name="_Toc372199265"/>
    </w:p>
    <w:p w14:paraId="6A2FCC4C" w14:textId="77777777" w:rsidR="00D65405" w:rsidRDefault="005E0C2D">
      <w:pPr>
        <w:spacing w:line="420" w:lineRule="exact"/>
        <w:rPr>
          <w:rFonts w:ascii="宋体" w:hAnsi="宋体" w:cs="宋体"/>
          <w:b/>
          <w:sz w:val="24"/>
          <w:szCs w:val="24"/>
        </w:rPr>
      </w:pPr>
      <w:r>
        <w:rPr>
          <w:rFonts w:ascii="宋体" w:hAnsi="宋体" w:cs="宋体" w:hint="eastAsia"/>
          <w:b/>
          <w:sz w:val="24"/>
          <w:szCs w:val="24"/>
        </w:rPr>
        <w:t>七、评审结果</w:t>
      </w:r>
      <w:bookmarkEnd w:id="21"/>
      <w:bookmarkEnd w:id="22"/>
    </w:p>
    <w:p w14:paraId="46BD6FED" w14:textId="77777777" w:rsidR="00D65405" w:rsidRDefault="005E0C2D">
      <w:pPr>
        <w:spacing w:line="420" w:lineRule="exact"/>
        <w:ind w:firstLineChars="150" w:firstLine="315"/>
        <w:rPr>
          <w:rFonts w:ascii="宋体" w:hAnsi="宋体" w:cs="宋体"/>
        </w:rPr>
      </w:pPr>
      <w:r>
        <w:rPr>
          <w:rFonts w:ascii="宋体" w:hAnsi="宋体" w:cs="宋体" w:hint="eastAsia"/>
        </w:rPr>
        <w:t>7.1评标委员会按评审后的投标人最终得分由高至低顺序推荐1-3名中标候选人；最终得分相同时，按技术部分得分由高到低顺序推荐，得分高者排名在前；技术部分得分也相同时，由磋商小组采用记名投票方式推荐成交候选人，得票多者排名在前。</w:t>
      </w:r>
    </w:p>
    <w:p w14:paraId="6C7BBBA6" w14:textId="77777777" w:rsidR="00D65405" w:rsidRDefault="005E0C2D">
      <w:pPr>
        <w:spacing w:line="420" w:lineRule="exact"/>
        <w:ind w:firstLineChars="150" w:firstLine="315"/>
        <w:rPr>
          <w:rFonts w:ascii="宋体" w:hAnsi="宋体" w:cs="宋体"/>
        </w:rPr>
      </w:pPr>
      <w:r>
        <w:rPr>
          <w:rFonts w:ascii="宋体" w:hAnsi="宋体" w:cs="宋体" w:hint="eastAsia"/>
        </w:rPr>
        <w:t>7.2评标委员会完成评审后，应当向招标人提交书面评审报告。</w:t>
      </w:r>
    </w:p>
    <w:p w14:paraId="61DAC65D" w14:textId="77777777" w:rsidR="00D65405" w:rsidRDefault="005E0C2D">
      <w:pPr>
        <w:spacing w:line="360" w:lineRule="auto"/>
        <w:rPr>
          <w:rFonts w:ascii="宋体" w:hAnsi="宋体" w:cs="宋体"/>
          <w:b/>
          <w:sz w:val="24"/>
          <w:szCs w:val="24"/>
        </w:rPr>
      </w:pPr>
      <w:r>
        <w:rPr>
          <w:rFonts w:ascii="宋体" w:hAnsi="宋体" w:cs="宋体" w:hint="eastAsia"/>
          <w:b/>
          <w:sz w:val="24"/>
          <w:szCs w:val="24"/>
        </w:rPr>
        <w:t>八、中标通知书：</w:t>
      </w:r>
    </w:p>
    <w:p w14:paraId="20F8CFC1" w14:textId="77777777" w:rsidR="00D65405" w:rsidRDefault="005E0C2D">
      <w:pPr>
        <w:autoSpaceDE w:val="0"/>
        <w:autoSpaceDN w:val="0"/>
        <w:adjustRightInd w:val="0"/>
        <w:spacing w:line="360" w:lineRule="auto"/>
        <w:ind w:firstLine="540"/>
        <w:rPr>
          <w:rFonts w:ascii="宋体" w:hAnsi="宋体" w:cs="宋体"/>
          <w:b/>
        </w:rPr>
      </w:pPr>
      <w:r>
        <w:rPr>
          <w:rFonts w:ascii="宋体" w:hAnsi="宋体" w:cs="宋体" w:hint="eastAsia"/>
          <w:b/>
        </w:rPr>
        <w:t>1、定标方式</w:t>
      </w:r>
    </w:p>
    <w:p w14:paraId="0446DD28" w14:textId="77777777" w:rsidR="00D65405" w:rsidRDefault="005E0C2D">
      <w:pPr>
        <w:spacing w:line="360" w:lineRule="auto"/>
        <w:ind w:firstLineChars="200" w:firstLine="420"/>
        <w:rPr>
          <w:rFonts w:ascii="宋体" w:hAnsi="宋体" w:cs="宋体"/>
        </w:rPr>
      </w:pPr>
      <w:r>
        <w:rPr>
          <w:rFonts w:ascii="宋体" w:hAnsi="宋体" w:cs="宋体" w:hint="eastAsia"/>
        </w:rPr>
        <w:t>（1）是否授权评标委员会确定中标人：见投标人须知前附表。</w:t>
      </w:r>
    </w:p>
    <w:p w14:paraId="2D9F0A4B" w14:textId="77777777" w:rsidR="00D65405" w:rsidRDefault="005E0C2D">
      <w:pPr>
        <w:spacing w:line="360" w:lineRule="auto"/>
        <w:ind w:firstLineChars="200" w:firstLine="420"/>
        <w:rPr>
          <w:rFonts w:ascii="宋体" w:hAnsi="宋体" w:cs="宋体"/>
        </w:rPr>
      </w:pPr>
      <w:r>
        <w:rPr>
          <w:rFonts w:ascii="宋体" w:hAnsi="宋体" w:cs="宋体" w:hint="eastAsia"/>
        </w:rPr>
        <w:t>（2）招标人根据评标委员会提出的评审报告和推荐的中标候选人确定中标人。评标委员会推荐中标候选人的人数见投标人须知前附表。</w:t>
      </w:r>
    </w:p>
    <w:p w14:paraId="495AB304" w14:textId="77777777" w:rsidR="00D65405" w:rsidRDefault="005E0C2D">
      <w:pPr>
        <w:spacing w:line="360" w:lineRule="auto"/>
        <w:ind w:firstLineChars="200" w:firstLine="422"/>
        <w:rPr>
          <w:rFonts w:ascii="宋体" w:hAnsi="宋体" w:cs="宋体"/>
          <w:b/>
        </w:rPr>
      </w:pPr>
      <w:r>
        <w:rPr>
          <w:rFonts w:ascii="宋体" w:hAnsi="宋体" w:cs="宋体" w:hint="eastAsia"/>
          <w:b/>
        </w:rPr>
        <w:t>2、中标通知书授予标准</w:t>
      </w:r>
    </w:p>
    <w:p w14:paraId="37927D24" w14:textId="77777777" w:rsidR="00D65405" w:rsidRDefault="005E0C2D">
      <w:pPr>
        <w:spacing w:line="360" w:lineRule="auto"/>
        <w:ind w:firstLineChars="231" w:firstLine="485"/>
        <w:rPr>
          <w:rFonts w:ascii="宋体" w:hAnsi="宋体" w:cs="宋体"/>
        </w:rPr>
      </w:pPr>
      <w:r>
        <w:rPr>
          <w:rFonts w:ascii="宋体" w:hAnsi="宋体" w:cs="宋体" w:hint="eastAsia"/>
        </w:rPr>
        <w:t>（1）本项目的中标通知书将按本须知第七款规定确定中标人并授予中标通知书。</w:t>
      </w:r>
    </w:p>
    <w:p w14:paraId="09D79C0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rPr>
        <w:t>（2）招标人按规定将中标的结果在中国招标投标公共服务平台上公示，同时公布该项目的中标人。</w:t>
      </w:r>
    </w:p>
    <w:p w14:paraId="2F88A89B" w14:textId="77777777" w:rsidR="00D65405" w:rsidRDefault="005E0C2D">
      <w:pPr>
        <w:spacing w:line="360" w:lineRule="auto"/>
        <w:jc w:val="center"/>
        <w:outlineLvl w:val="1"/>
        <w:rPr>
          <w:rFonts w:ascii="宋体" w:hAnsi="宋体" w:cs="宋体"/>
          <w:b/>
          <w:bCs/>
          <w:snapToGrid w:val="0"/>
          <w:kern w:val="0"/>
          <w:sz w:val="32"/>
          <w:szCs w:val="32"/>
        </w:rPr>
      </w:pPr>
      <w:r>
        <w:rPr>
          <w:rFonts w:ascii="宋体" w:hAnsi="宋体" w:cs="宋体" w:hint="eastAsia"/>
          <w:snapToGrid w:val="0"/>
          <w:kern w:val="0"/>
        </w:rPr>
        <w:br w:type="page"/>
      </w:r>
      <w:bookmarkStart w:id="23" w:name="_Toc393988966"/>
      <w:bookmarkStart w:id="24" w:name="_Toc443558556"/>
      <w:bookmarkStart w:id="25" w:name="_Toc175651191"/>
      <w:r>
        <w:rPr>
          <w:rFonts w:ascii="宋体" w:hAnsi="宋体" w:cs="宋体" w:hint="eastAsia"/>
          <w:b/>
          <w:bCs/>
          <w:snapToGrid w:val="0"/>
          <w:kern w:val="0"/>
          <w:sz w:val="32"/>
          <w:szCs w:val="32"/>
        </w:rPr>
        <w:t>第四章 合同条款及格式</w:t>
      </w:r>
      <w:bookmarkEnd w:id="23"/>
      <w:bookmarkEnd w:id="24"/>
      <w:bookmarkEnd w:id="25"/>
    </w:p>
    <w:p w14:paraId="28B91EC6" w14:textId="77777777" w:rsidR="00D65405" w:rsidRDefault="005E0C2D">
      <w:pPr>
        <w:spacing w:line="360" w:lineRule="auto"/>
        <w:jc w:val="center"/>
        <w:rPr>
          <w:rFonts w:ascii="宋体" w:hAnsi="宋体" w:cs="宋体"/>
          <w:b/>
          <w:bCs/>
        </w:rPr>
      </w:pPr>
      <w:r>
        <w:rPr>
          <w:rFonts w:ascii="宋体" w:hAnsi="宋体" w:cs="宋体" w:hint="eastAsia"/>
          <w:b/>
          <w:bCs/>
        </w:rPr>
        <w:t>（本合同条款在实际签订时可结合项目情况进行补充及调整，招标人保留最终修订合同的权利，最终本合同以实际签订为准）</w:t>
      </w:r>
    </w:p>
    <w:p w14:paraId="60DE4AF3" w14:textId="77777777" w:rsidR="00D65405" w:rsidRDefault="00D65405">
      <w:pPr>
        <w:jc w:val="center"/>
        <w:rPr>
          <w:rFonts w:ascii="宋体" w:hAnsi="宋体" w:cs="宋体"/>
          <w:b/>
        </w:rPr>
      </w:pPr>
    </w:p>
    <w:p w14:paraId="4AEE2EE2" w14:textId="77777777" w:rsidR="00D65405" w:rsidRDefault="00D65405">
      <w:pPr>
        <w:pStyle w:val="a9"/>
      </w:pPr>
    </w:p>
    <w:p w14:paraId="2E896F71" w14:textId="77777777" w:rsidR="00D65405" w:rsidRDefault="005E0C2D">
      <w:pPr>
        <w:jc w:val="center"/>
        <w:rPr>
          <w:rFonts w:ascii="宋体" w:hAnsi="宋体" w:cs="宋体"/>
          <w:b/>
          <w:snapToGrid w:val="0"/>
          <w:kern w:val="0"/>
          <w:sz w:val="44"/>
          <w:szCs w:val="44"/>
        </w:rPr>
      </w:pPr>
      <w:r>
        <w:rPr>
          <w:rFonts w:ascii="宋体" w:hAnsi="宋体" w:cs="宋体" w:hint="eastAsia"/>
          <w:b/>
          <w:snapToGrid w:val="0"/>
          <w:kern w:val="0"/>
          <w:sz w:val="44"/>
          <w:szCs w:val="44"/>
        </w:rPr>
        <w:t>昆明综合保税区商品展示中心11-14层整体运营</w:t>
      </w:r>
    </w:p>
    <w:p w14:paraId="698505A2" w14:textId="77777777" w:rsidR="00D65405" w:rsidRDefault="00D65405">
      <w:pPr>
        <w:widowControl/>
        <w:spacing w:line="480" w:lineRule="auto"/>
        <w:ind w:rightChars="42" w:right="88" w:firstLineChars="27" w:firstLine="141"/>
        <w:jc w:val="center"/>
        <w:rPr>
          <w:rFonts w:ascii="宋体" w:hAnsi="宋体" w:cs="宋体"/>
          <w:b/>
          <w:bCs/>
          <w:sz w:val="52"/>
          <w:szCs w:val="52"/>
        </w:rPr>
      </w:pPr>
    </w:p>
    <w:p w14:paraId="2F3611E9" w14:textId="77777777" w:rsidR="00D65405" w:rsidRDefault="00D65405">
      <w:pPr>
        <w:widowControl/>
        <w:spacing w:line="480" w:lineRule="auto"/>
        <w:ind w:rightChars="42" w:right="88" w:firstLineChars="27" w:firstLine="141"/>
        <w:jc w:val="center"/>
        <w:rPr>
          <w:rFonts w:ascii="宋体" w:hAnsi="宋体" w:cs="宋体"/>
          <w:b/>
          <w:bCs/>
          <w:sz w:val="52"/>
          <w:szCs w:val="52"/>
        </w:rPr>
      </w:pPr>
    </w:p>
    <w:p w14:paraId="4859ED5D" w14:textId="77777777" w:rsidR="00D65405" w:rsidRDefault="005E0C2D">
      <w:pPr>
        <w:widowControl/>
        <w:spacing w:line="480" w:lineRule="auto"/>
        <w:ind w:rightChars="42" w:right="88" w:firstLineChars="27" w:firstLine="141"/>
        <w:jc w:val="center"/>
        <w:rPr>
          <w:rFonts w:ascii="宋体" w:hAnsi="宋体" w:cs="宋体"/>
          <w:b/>
          <w:bCs/>
          <w:sz w:val="52"/>
          <w:szCs w:val="52"/>
        </w:rPr>
      </w:pPr>
      <w:r>
        <w:rPr>
          <w:rFonts w:ascii="宋体" w:hAnsi="宋体" w:cs="宋体" w:hint="eastAsia"/>
          <w:b/>
          <w:bCs/>
          <w:sz w:val="52"/>
          <w:szCs w:val="52"/>
        </w:rPr>
        <w:t>物</w:t>
      </w:r>
    </w:p>
    <w:p w14:paraId="3CF3DAD5" w14:textId="77777777" w:rsidR="00D65405" w:rsidRDefault="005E0C2D">
      <w:pPr>
        <w:widowControl/>
        <w:spacing w:line="480" w:lineRule="auto"/>
        <w:ind w:rightChars="42" w:right="88" w:firstLineChars="27" w:firstLine="141"/>
        <w:jc w:val="center"/>
        <w:rPr>
          <w:rFonts w:ascii="宋体" w:hAnsi="宋体" w:cs="宋体"/>
          <w:b/>
          <w:bCs/>
          <w:sz w:val="52"/>
          <w:szCs w:val="52"/>
        </w:rPr>
      </w:pPr>
      <w:r>
        <w:rPr>
          <w:rFonts w:ascii="宋体" w:hAnsi="宋体" w:cs="宋体" w:hint="eastAsia"/>
          <w:b/>
          <w:bCs/>
          <w:sz w:val="52"/>
          <w:szCs w:val="52"/>
        </w:rPr>
        <w:t>业</w:t>
      </w:r>
    </w:p>
    <w:p w14:paraId="721EF33E" w14:textId="77777777" w:rsidR="00D65405" w:rsidRDefault="005E0C2D">
      <w:pPr>
        <w:widowControl/>
        <w:spacing w:line="480" w:lineRule="auto"/>
        <w:ind w:rightChars="42" w:right="88" w:firstLineChars="27" w:firstLine="141"/>
        <w:jc w:val="center"/>
        <w:rPr>
          <w:rFonts w:ascii="宋体" w:hAnsi="宋体" w:cs="宋体"/>
          <w:b/>
          <w:bCs/>
          <w:sz w:val="52"/>
          <w:szCs w:val="52"/>
        </w:rPr>
      </w:pPr>
      <w:r>
        <w:rPr>
          <w:rFonts w:ascii="宋体" w:hAnsi="宋体" w:cs="宋体" w:hint="eastAsia"/>
          <w:b/>
          <w:bCs/>
          <w:sz w:val="52"/>
          <w:szCs w:val="52"/>
        </w:rPr>
        <w:t>租</w:t>
      </w:r>
    </w:p>
    <w:p w14:paraId="286697DF" w14:textId="77777777" w:rsidR="00D65405" w:rsidRDefault="005E0C2D">
      <w:pPr>
        <w:widowControl/>
        <w:spacing w:line="480" w:lineRule="auto"/>
        <w:ind w:rightChars="42" w:right="88" w:firstLineChars="27" w:firstLine="141"/>
        <w:jc w:val="center"/>
        <w:rPr>
          <w:rFonts w:ascii="宋体" w:hAnsi="宋体" w:cs="宋体"/>
          <w:b/>
          <w:bCs/>
          <w:sz w:val="52"/>
          <w:szCs w:val="52"/>
        </w:rPr>
      </w:pPr>
      <w:proofErr w:type="gramStart"/>
      <w:r>
        <w:rPr>
          <w:rFonts w:ascii="宋体" w:hAnsi="宋体" w:cs="宋体" w:hint="eastAsia"/>
          <w:b/>
          <w:bCs/>
          <w:sz w:val="52"/>
          <w:szCs w:val="52"/>
        </w:rPr>
        <w:t>赁</w:t>
      </w:r>
      <w:proofErr w:type="gramEnd"/>
    </w:p>
    <w:p w14:paraId="02DD13B7" w14:textId="77777777" w:rsidR="00D65405" w:rsidRDefault="005E0C2D">
      <w:pPr>
        <w:widowControl/>
        <w:spacing w:line="480" w:lineRule="auto"/>
        <w:ind w:rightChars="42" w:right="88" w:firstLineChars="27" w:firstLine="141"/>
        <w:jc w:val="center"/>
        <w:rPr>
          <w:rFonts w:ascii="宋体" w:hAnsi="宋体" w:cs="宋体"/>
          <w:b/>
          <w:bCs/>
          <w:sz w:val="52"/>
          <w:szCs w:val="52"/>
        </w:rPr>
      </w:pPr>
      <w:r>
        <w:rPr>
          <w:rFonts w:ascii="宋体" w:hAnsi="宋体" w:cs="宋体" w:hint="eastAsia"/>
          <w:b/>
          <w:bCs/>
          <w:sz w:val="52"/>
          <w:szCs w:val="52"/>
        </w:rPr>
        <w:t>合</w:t>
      </w:r>
    </w:p>
    <w:p w14:paraId="764A14D1" w14:textId="77777777" w:rsidR="00D65405" w:rsidRDefault="005E0C2D">
      <w:pPr>
        <w:widowControl/>
        <w:spacing w:line="480" w:lineRule="auto"/>
        <w:ind w:rightChars="42" w:right="88" w:firstLineChars="27" w:firstLine="141"/>
        <w:jc w:val="center"/>
        <w:rPr>
          <w:rFonts w:ascii="宋体" w:hAnsi="宋体" w:cs="宋体"/>
          <w:b/>
          <w:bCs/>
          <w:sz w:val="52"/>
          <w:szCs w:val="52"/>
        </w:rPr>
      </w:pPr>
      <w:r>
        <w:rPr>
          <w:rFonts w:ascii="宋体" w:hAnsi="宋体" w:cs="宋体" w:hint="eastAsia"/>
          <w:b/>
          <w:bCs/>
          <w:sz w:val="52"/>
          <w:szCs w:val="52"/>
        </w:rPr>
        <w:t>同</w:t>
      </w:r>
    </w:p>
    <w:p w14:paraId="130D7EC2" w14:textId="77777777" w:rsidR="00D65405" w:rsidRDefault="00D65405">
      <w:pPr>
        <w:spacing w:line="360" w:lineRule="auto"/>
        <w:ind w:right="2109"/>
        <w:jc w:val="left"/>
        <w:rPr>
          <w:rFonts w:ascii="宋体" w:hAnsi="宋体" w:cs="宋体"/>
          <w:b/>
          <w:bCs/>
          <w:sz w:val="32"/>
          <w:szCs w:val="32"/>
        </w:rPr>
      </w:pPr>
    </w:p>
    <w:p w14:paraId="07C48104" w14:textId="77777777" w:rsidR="00D65405" w:rsidRDefault="00D65405">
      <w:pPr>
        <w:spacing w:line="360" w:lineRule="auto"/>
        <w:ind w:right="2109"/>
        <w:jc w:val="left"/>
        <w:rPr>
          <w:rFonts w:ascii="宋体" w:hAnsi="宋体" w:cs="宋体"/>
          <w:b/>
          <w:bCs/>
          <w:sz w:val="32"/>
          <w:szCs w:val="32"/>
        </w:rPr>
      </w:pPr>
    </w:p>
    <w:p w14:paraId="18963432" w14:textId="77777777" w:rsidR="00D65405" w:rsidRDefault="005E0C2D">
      <w:pPr>
        <w:spacing w:line="360" w:lineRule="auto"/>
        <w:jc w:val="center"/>
        <w:rPr>
          <w:rFonts w:ascii="宋体" w:hAnsi="宋体"/>
          <w:b/>
          <w:sz w:val="28"/>
          <w:szCs w:val="28"/>
        </w:rPr>
      </w:pPr>
      <w:r>
        <w:rPr>
          <w:rFonts w:ascii="宋体" w:hAnsi="宋体" w:hint="eastAsia"/>
          <w:b/>
          <w:sz w:val="28"/>
          <w:szCs w:val="28"/>
        </w:rPr>
        <w:t>日 期：</w:t>
      </w:r>
      <w:r>
        <w:rPr>
          <w:rFonts w:ascii="宋体" w:hAnsi="宋体" w:hint="eastAsia"/>
          <w:b/>
          <w:sz w:val="28"/>
          <w:szCs w:val="28"/>
          <w:u w:val="single"/>
        </w:rPr>
        <w:t>2</w:t>
      </w:r>
      <w:r>
        <w:rPr>
          <w:rFonts w:ascii="宋体" w:hAnsi="宋体"/>
          <w:b/>
          <w:sz w:val="28"/>
          <w:szCs w:val="28"/>
          <w:u w:val="single"/>
        </w:rPr>
        <w:t>02</w:t>
      </w:r>
      <w:r>
        <w:rPr>
          <w:rFonts w:ascii="宋体" w:hAnsi="宋体" w:hint="eastAsia"/>
          <w:b/>
          <w:sz w:val="28"/>
          <w:szCs w:val="28"/>
          <w:u w:val="single"/>
        </w:rPr>
        <w:t>4</w:t>
      </w:r>
      <w:r>
        <w:rPr>
          <w:rFonts w:ascii="宋体" w:hAnsi="宋体" w:hint="eastAsia"/>
          <w:b/>
          <w:sz w:val="28"/>
          <w:szCs w:val="28"/>
        </w:rPr>
        <w:t>年  月  日</w:t>
      </w:r>
    </w:p>
    <w:p w14:paraId="555D2F6A" w14:textId="77777777" w:rsidR="00D65405" w:rsidRDefault="00D65405">
      <w:pPr>
        <w:pStyle w:val="a9"/>
      </w:pPr>
    </w:p>
    <w:p w14:paraId="72F0D9C2" w14:textId="77777777" w:rsidR="00D65405" w:rsidRDefault="00D65405"/>
    <w:p w14:paraId="1CDEE908" w14:textId="77777777" w:rsidR="00D65405" w:rsidRDefault="005E0C2D">
      <w:pPr>
        <w:spacing w:line="360" w:lineRule="auto"/>
        <w:jc w:val="center"/>
        <w:rPr>
          <w:rFonts w:ascii="宋体" w:hAnsi="宋体"/>
          <w:b/>
          <w:sz w:val="44"/>
          <w:szCs w:val="44"/>
        </w:rPr>
      </w:pPr>
      <w:r>
        <w:rPr>
          <w:rFonts w:ascii="宋体" w:hAnsi="宋体" w:hint="eastAsia"/>
          <w:b/>
          <w:sz w:val="44"/>
          <w:szCs w:val="44"/>
        </w:rPr>
        <w:t>商品展示中心11-14层</w:t>
      </w:r>
    </w:p>
    <w:p w14:paraId="2E9E8DA2" w14:textId="77777777" w:rsidR="00D65405" w:rsidRDefault="005E0C2D">
      <w:pPr>
        <w:spacing w:line="360" w:lineRule="auto"/>
        <w:jc w:val="center"/>
        <w:rPr>
          <w:rFonts w:ascii="宋体" w:hAnsi="宋体"/>
          <w:b/>
          <w:sz w:val="44"/>
          <w:szCs w:val="44"/>
        </w:rPr>
      </w:pPr>
      <w:r>
        <w:rPr>
          <w:rFonts w:ascii="宋体" w:hAnsi="宋体" w:hint="eastAsia"/>
          <w:b/>
          <w:sz w:val="44"/>
          <w:szCs w:val="44"/>
        </w:rPr>
        <w:t>物业租赁合同</w:t>
      </w:r>
    </w:p>
    <w:p w14:paraId="13AC3C66" w14:textId="77777777" w:rsidR="00D65405" w:rsidRDefault="005E0C2D">
      <w:pPr>
        <w:wordWrap w:val="0"/>
        <w:spacing w:line="520" w:lineRule="exact"/>
        <w:jc w:val="center"/>
        <w:rPr>
          <w:rFonts w:ascii="宋体" w:hAnsi="宋体"/>
          <w:b/>
          <w:bCs/>
        </w:rPr>
      </w:pPr>
      <w:r>
        <w:rPr>
          <w:rFonts w:ascii="宋体" w:hAnsi="宋体" w:hint="eastAsia"/>
          <w:b/>
          <w:bCs/>
        </w:rPr>
        <w:t xml:space="preserve">                       </w:t>
      </w:r>
    </w:p>
    <w:p w14:paraId="5195BF8A" w14:textId="77777777" w:rsidR="00D65405" w:rsidRDefault="005E0C2D">
      <w:pPr>
        <w:wordWrap w:val="0"/>
        <w:spacing w:line="520" w:lineRule="exact"/>
        <w:jc w:val="center"/>
        <w:rPr>
          <w:rFonts w:ascii="宋体" w:hAnsi="宋体"/>
          <w:b/>
          <w:bCs/>
        </w:rPr>
      </w:pPr>
      <w:r>
        <w:rPr>
          <w:rFonts w:ascii="宋体" w:hAnsi="宋体" w:hint="eastAsia"/>
          <w:b/>
          <w:bCs/>
        </w:rPr>
        <w:t xml:space="preserve">                               </w:t>
      </w:r>
      <w:r>
        <w:rPr>
          <w:rFonts w:ascii="宋体" w:hAnsi="宋体"/>
          <w:b/>
          <w:bCs/>
        </w:rPr>
        <w:t>合同编号</w:t>
      </w:r>
      <w:r>
        <w:rPr>
          <w:rFonts w:ascii="宋体" w:hAnsi="宋体" w:hint="eastAsia"/>
          <w:b/>
          <w:bCs/>
        </w:rPr>
        <w:t xml:space="preserve">：      </w:t>
      </w:r>
    </w:p>
    <w:p w14:paraId="78E1EA98" w14:textId="77777777" w:rsidR="00D65405" w:rsidRDefault="00D65405">
      <w:pPr>
        <w:spacing w:line="520" w:lineRule="exact"/>
        <w:jc w:val="right"/>
        <w:rPr>
          <w:rFonts w:ascii="宋体" w:hAnsi="宋体"/>
          <w:b/>
          <w:bCs/>
        </w:rPr>
      </w:pPr>
    </w:p>
    <w:p w14:paraId="0DF1C4C7" w14:textId="77777777" w:rsidR="00D65405" w:rsidRDefault="005E0C2D">
      <w:pPr>
        <w:spacing w:line="440" w:lineRule="exact"/>
        <w:ind w:firstLineChars="200" w:firstLine="420"/>
        <w:rPr>
          <w:rFonts w:ascii="宋体" w:hAnsi="宋体" w:cs="仿宋"/>
          <w:bCs/>
          <w:u w:val="single"/>
        </w:rPr>
      </w:pPr>
      <w:r>
        <w:rPr>
          <w:rFonts w:ascii="宋体" w:hAnsi="宋体" w:cs="仿宋" w:hint="eastAsia"/>
          <w:bCs/>
        </w:rPr>
        <w:t>出租方（甲方）：</w:t>
      </w:r>
      <w:r>
        <w:rPr>
          <w:rFonts w:ascii="宋体" w:hAnsi="宋体" w:cs="仿宋" w:hint="eastAsia"/>
          <w:bCs/>
          <w:u w:val="single"/>
        </w:rPr>
        <w:t>昆明综合保税区开发运营管理有限责任公司</w:t>
      </w:r>
    </w:p>
    <w:p w14:paraId="0F16CE01" w14:textId="77777777" w:rsidR="00D65405" w:rsidRDefault="005E0C2D">
      <w:pPr>
        <w:spacing w:line="440" w:lineRule="exact"/>
        <w:ind w:firstLineChars="200" w:firstLine="420"/>
        <w:rPr>
          <w:rFonts w:ascii="宋体" w:hAnsi="宋体" w:cs="仿宋"/>
          <w:bCs/>
          <w:u w:val="single"/>
        </w:rPr>
      </w:pPr>
      <w:r>
        <w:rPr>
          <w:rFonts w:ascii="宋体" w:hAnsi="宋体" w:cs="仿宋" w:hint="eastAsia"/>
          <w:bCs/>
        </w:rPr>
        <w:t>联系地址：</w:t>
      </w:r>
      <w:r>
        <w:rPr>
          <w:rFonts w:ascii="宋体" w:hAnsi="宋体" w:cs="仿宋" w:hint="eastAsia"/>
          <w:bCs/>
          <w:u w:val="single"/>
        </w:rPr>
        <w:t>云南省昆明市滇中新区长水街道办事处凌翔社区新320国道5088号昆明综合保税区服务中心</w:t>
      </w:r>
    </w:p>
    <w:p w14:paraId="78E9A951" w14:textId="77777777" w:rsidR="00D65405" w:rsidRDefault="005E0C2D">
      <w:pPr>
        <w:spacing w:line="440" w:lineRule="exact"/>
        <w:ind w:firstLineChars="200" w:firstLine="420"/>
        <w:rPr>
          <w:rFonts w:ascii="宋体" w:hAnsi="宋体" w:cs="仿宋"/>
          <w:bCs/>
          <w:u w:val="single"/>
        </w:rPr>
      </w:pPr>
      <w:r>
        <w:rPr>
          <w:rFonts w:ascii="宋体" w:hAnsi="宋体" w:hint="eastAsia"/>
        </w:rPr>
        <w:t>统一社会信用代码</w:t>
      </w:r>
      <w:r>
        <w:rPr>
          <w:rFonts w:ascii="宋体" w:hAnsi="宋体" w:cs="仿宋" w:hint="eastAsia"/>
          <w:bCs/>
        </w:rPr>
        <w:t>：</w:t>
      </w:r>
      <w:r>
        <w:rPr>
          <w:rFonts w:ascii="宋体" w:hAnsi="宋体" w:cs="仿宋" w:hint="eastAsia"/>
          <w:bCs/>
          <w:u w:val="single"/>
        </w:rPr>
        <w:t xml:space="preserve"> 915301113252509801</w:t>
      </w:r>
    </w:p>
    <w:p w14:paraId="37118808" w14:textId="77777777" w:rsidR="00D65405" w:rsidRDefault="005E0C2D">
      <w:pPr>
        <w:spacing w:line="440" w:lineRule="exact"/>
        <w:ind w:firstLineChars="200" w:firstLine="420"/>
        <w:rPr>
          <w:rFonts w:ascii="宋体" w:hAnsi="宋体" w:cs="仿宋"/>
          <w:bCs/>
          <w:u w:val="single"/>
        </w:rPr>
      </w:pPr>
      <w:r>
        <w:rPr>
          <w:rFonts w:ascii="宋体" w:hAnsi="宋体" w:cs="仿宋" w:hint="eastAsia"/>
          <w:bCs/>
        </w:rPr>
        <w:t>联系电话：</w:t>
      </w:r>
      <w:r>
        <w:rPr>
          <w:rFonts w:ascii="宋体" w:hAnsi="宋体" w:cs="仿宋" w:hint="eastAsia"/>
          <w:bCs/>
          <w:u w:val="single"/>
        </w:rPr>
        <w:t>13888759484</w:t>
      </w:r>
    </w:p>
    <w:p w14:paraId="369C5B45" w14:textId="77777777" w:rsidR="00D65405" w:rsidRDefault="00D65405">
      <w:pPr>
        <w:spacing w:line="440" w:lineRule="exact"/>
        <w:ind w:firstLineChars="200" w:firstLine="420"/>
        <w:rPr>
          <w:rFonts w:ascii="宋体" w:hAnsi="宋体"/>
        </w:rPr>
      </w:pPr>
    </w:p>
    <w:p w14:paraId="27664108" w14:textId="77777777" w:rsidR="00D65405" w:rsidRDefault="00D65405">
      <w:pPr>
        <w:spacing w:line="440" w:lineRule="exact"/>
        <w:ind w:firstLineChars="200" w:firstLine="420"/>
        <w:rPr>
          <w:rFonts w:ascii="宋体" w:hAnsi="宋体"/>
        </w:rPr>
      </w:pPr>
    </w:p>
    <w:p w14:paraId="18D99704" w14:textId="77777777" w:rsidR="00D65405" w:rsidRDefault="00D65405">
      <w:pPr>
        <w:spacing w:line="440" w:lineRule="exact"/>
        <w:ind w:firstLineChars="200" w:firstLine="420"/>
        <w:rPr>
          <w:rFonts w:ascii="宋体" w:hAnsi="宋体"/>
        </w:rPr>
      </w:pPr>
    </w:p>
    <w:p w14:paraId="6E833663" w14:textId="77777777" w:rsidR="00D65405" w:rsidRDefault="005E0C2D">
      <w:pPr>
        <w:spacing w:line="440" w:lineRule="exact"/>
        <w:ind w:firstLineChars="200" w:firstLine="420"/>
        <w:rPr>
          <w:rFonts w:ascii="宋体" w:hAnsi="宋体"/>
          <w:u w:val="single"/>
        </w:rPr>
      </w:pPr>
      <w:r>
        <w:rPr>
          <w:rFonts w:ascii="宋体" w:hAnsi="宋体" w:hint="eastAsia"/>
        </w:rPr>
        <w:t>承租方（乙方）：</w:t>
      </w:r>
    </w:p>
    <w:p w14:paraId="3ACA6E2C" w14:textId="77777777" w:rsidR="00D65405" w:rsidRDefault="005E0C2D">
      <w:pPr>
        <w:spacing w:line="440" w:lineRule="exact"/>
        <w:ind w:firstLineChars="200" w:firstLine="420"/>
        <w:rPr>
          <w:rFonts w:ascii="宋体" w:hAnsi="宋体"/>
          <w:u w:val="single"/>
        </w:rPr>
      </w:pPr>
      <w:r>
        <w:rPr>
          <w:rFonts w:ascii="宋体" w:hAnsi="宋体" w:hint="eastAsia"/>
        </w:rPr>
        <w:t>联系地址：</w:t>
      </w:r>
      <w:bookmarkStart w:id="26" w:name="OLE_LINK1"/>
    </w:p>
    <w:p w14:paraId="02F171B8" w14:textId="77777777" w:rsidR="00D65405" w:rsidRDefault="005E0C2D">
      <w:pPr>
        <w:spacing w:line="440" w:lineRule="exact"/>
        <w:ind w:firstLineChars="200" w:firstLine="420"/>
        <w:rPr>
          <w:rFonts w:ascii="宋体" w:hAnsi="宋体"/>
          <w:u w:val="single"/>
        </w:rPr>
      </w:pPr>
      <w:r>
        <w:rPr>
          <w:rFonts w:ascii="宋体" w:hAnsi="宋体" w:hint="eastAsia"/>
        </w:rPr>
        <w:t>统一社会信用代码：</w:t>
      </w:r>
      <w:bookmarkEnd w:id="26"/>
    </w:p>
    <w:p w14:paraId="03A44A42" w14:textId="77777777" w:rsidR="00D65405" w:rsidRDefault="005E0C2D">
      <w:pPr>
        <w:spacing w:line="440" w:lineRule="exact"/>
        <w:ind w:firstLineChars="200" w:firstLine="420"/>
        <w:rPr>
          <w:rFonts w:ascii="宋体" w:hAnsi="宋体"/>
          <w:u w:val="single"/>
        </w:rPr>
      </w:pPr>
      <w:r>
        <w:rPr>
          <w:rFonts w:ascii="宋体" w:hAnsi="宋体" w:hint="eastAsia"/>
        </w:rPr>
        <w:t>联系电话：</w:t>
      </w:r>
    </w:p>
    <w:p w14:paraId="50C1721C" w14:textId="77777777" w:rsidR="00D65405" w:rsidRDefault="00D65405">
      <w:pPr>
        <w:spacing w:line="440" w:lineRule="exact"/>
        <w:ind w:firstLineChars="200" w:firstLine="420"/>
        <w:rPr>
          <w:rFonts w:ascii="宋体" w:hAnsi="宋体"/>
          <w:u w:val="single"/>
        </w:rPr>
      </w:pPr>
    </w:p>
    <w:p w14:paraId="28438C7B" w14:textId="77777777" w:rsidR="00D65405" w:rsidRDefault="005E0C2D">
      <w:pPr>
        <w:spacing w:line="440" w:lineRule="exact"/>
        <w:ind w:firstLineChars="200" w:firstLine="420"/>
        <w:rPr>
          <w:rFonts w:ascii="宋体" w:hAnsi="宋体" w:cs="仿宋"/>
        </w:rPr>
      </w:pPr>
      <w:r>
        <w:rPr>
          <w:rFonts w:ascii="宋体" w:hAnsi="宋体" w:cs="仿宋" w:hint="eastAsia"/>
        </w:rPr>
        <w:t>根据《中华人民共和国民法典》及相关法律法规之规定，甲乙双方就乙方租用甲方</w:t>
      </w:r>
      <w:r>
        <w:rPr>
          <w:rFonts w:ascii="宋体" w:hAnsi="宋体" w:cs="仿宋" w:hint="eastAsia"/>
          <w:u w:val="single"/>
        </w:rPr>
        <w:t>商品展示中心</w:t>
      </w:r>
      <w:r>
        <w:rPr>
          <w:rFonts w:ascii="宋体" w:hAnsi="宋体" w:cs="仿宋" w:hint="eastAsia"/>
        </w:rPr>
        <w:t>项目物业11-14层（以下简称承租物业）事宜，在平等互利、诚实信用的基础上经友好协商，达成如下条款，以资双方共同遵守：</w:t>
      </w:r>
    </w:p>
    <w:p w14:paraId="42711FF4" w14:textId="77777777" w:rsidR="00D65405" w:rsidRDefault="00D65405">
      <w:pPr>
        <w:spacing w:line="440" w:lineRule="exact"/>
        <w:ind w:firstLineChars="200" w:firstLine="422"/>
        <w:rPr>
          <w:rFonts w:ascii="宋体" w:hAnsi="宋体"/>
          <w:b/>
          <w:bCs/>
        </w:rPr>
      </w:pPr>
    </w:p>
    <w:p w14:paraId="08E3A23E" w14:textId="77777777" w:rsidR="00D65405" w:rsidRDefault="005E0C2D">
      <w:pPr>
        <w:spacing w:line="440" w:lineRule="exact"/>
        <w:ind w:firstLineChars="200" w:firstLine="422"/>
        <w:rPr>
          <w:rFonts w:ascii="宋体" w:hAnsi="宋体"/>
          <w:b/>
          <w:bCs/>
        </w:rPr>
      </w:pPr>
      <w:r>
        <w:rPr>
          <w:rFonts w:ascii="宋体" w:hAnsi="宋体" w:hint="eastAsia"/>
          <w:b/>
          <w:bCs/>
        </w:rPr>
        <w:t>第一条  承租物业的基本情况及用途</w:t>
      </w:r>
    </w:p>
    <w:p w14:paraId="1FD3ECC2" w14:textId="77777777" w:rsidR="00D65405" w:rsidRDefault="005E0C2D">
      <w:pPr>
        <w:spacing w:line="440" w:lineRule="exact"/>
        <w:ind w:firstLineChars="200" w:firstLine="420"/>
        <w:rPr>
          <w:rFonts w:ascii="宋体" w:hAnsi="宋体"/>
          <w:u w:val="single"/>
        </w:rPr>
      </w:pPr>
      <w:r>
        <w:rPr>
          <w:rFonts w:ascii="宋体" w:hAnsi="宋体" w:hint="eastAsia"/>
        </w:rPr>
        <w:t xml:space="preserve">1.1 </w:t>
      </w:r>
      <w:r>
        <w:rPr>
          <w:rFonts w:ascii="宋体" w:hAnsi="宋体" w:cs="仿宋" w:hint="eastAsia"/>
        </w:rPr>
        <w:t>物业</w:t>
      </w:r>
      <w:r>
        <w:rPr>
          <w:rFonts w:ascii="宋体" w:hAnsi="宋体" w:hint="eastAsia"/>
        </w:rPr>
        <w:t>的名称：</w:t>
      </w:r>
      <w:r>
        <w:rPr>
          <w:rFonts w:ascii="宋体" w:hAnsi="宋体" w:hint="eastAsia"/>
          <w:u w:val="single"/>
        </w:rPr>
        <w:t>昆明综合保税区商品展示中心11-14层</w:t>
      </w:r>
    </w:p>
    <w:p w14:paraId="202E85DA" w14:textId="77777777" w:rsidR="00D65405" w:rsidRDefault="005E0C2D">
      <w:pPr>
        <w:spacing w:line="440" w:lineRule="exact"/>
        <w:ind w:firstLineChars="200" w:firstLine="420"/>
        <w:rPr>
          <w:rFonts w:ascii="宋体" w:hAnsi="宋体"/>
          <w:u w:val="single"/>
        </w:rPr>
      </w:pPr>
      <w:r>
        <w:rPr>
          <w:rFonts w:ascii="宋体" w:hAnsi="宋体" w:hint="eastAsia"/>
        </w:rPr>
        <w:t xml:space="preserve">1.2 </w:t>
      </w:r>
      <w:r>
        <w:rPr>
          <w:rFonts w:ascii="宋体" w:hAnsi="宋体" w:cs="仿宋" w:hint="eastAsia"/>
        </w:rPr>
        <w:t>物业</w:t>
      </w:r>
      <w:r>
        <w:rPr>
          <w:rFonts w:ascii="宋体" w:hAnsi="宋体" w:hint="eastAsia"/>
        </w:rPr>
        <w:t>基本位置：</w:t>
      </w:r>
      <w:r>
        <w:rPr>
          <w:rFonts w:ascii="宋体" w:hAnsi="宋体" w:hint="eastAsia"/>
          <w:u w:val="single"/>
        </w:rPr>
        <w:t>云南省昆明市滇中新区长水街道昆明综合保税区</w:t>
      </w:r>
    </w:p>
    <w:p w14:paraId="33D1B897" w14:textId="77777777" w:rsidR="00D65405" w:rsidRDefault="005E0C2D">
      <w:pPr>
        <w:spacing w:line="440" w:lineRule="exact"/>
        <w:ind w:firstLineChars="200" w:firstLine="420"/>
        <w:rPr>
          <w:rFonts w:ascii="宋体" w:hAnsi="宋体"/>
        </w:rPr>
      </w:pPr>
      <w:r>
        <w:rPr>
          <w:rFonts w:ascii="宋体" w:hAnsi="宋体" w:hint="eastAsia"/>
        </w:rPr>
        <w:t xml:space="preserve">1.3 </w:t>
      </w:r>
      <w:r>
        <w:rPr>
          <w:rFonts w:ascii="宋体" w:hAnsi="宋体" w:cs="仿宋" w:hint="eastAsia"/>
        </w:rPr>
        <w:t>物业</w:t>
      </w:r>
      <w:r>
        <w:rPr>
          <w:rFonts w:ascii="宋体" w:hAnsi="宋体" w:hint="eastAsia"/>
        </w:rPr>
        <w:t>基本规模：项目计租面积共</w:t>
      </w:r>
      <w:r>
        <w:rPr>
          <w:rFonts w:ascii="宋体" w:hAnsi="宋体" w:hint="eastAsia"/>
          <w:u w:val="single"/>
        </w:rPr>
        <w:t>7899.68</w:t>
      </w:r>
      <w:r>
        <w:rPr>
          <w:rFonts w:ascii="宋体" w:hAnsi="宋体" w:hint="eastAsia"/>
        </w:rPr>
        <w:t>㎡。</w:t>
      </w:r>
    </w:p>
    <w:p w14:paraId="0FA33BC5" w14:textId="77777777" w:rsidR="00D65405" w:rsidRDefault="005E0C2D">
      <w:pPr>
        <w:spacing w:line="440" w:lineRule="exact"/>
        <w:ind w:firstLineChars="200" w:firstLine="420"/>
        <w:rPr>
          <w:rFonts w:ascii="宋体" w:hAnsi="宋体"/>
          <w:b/>
          <w:bCs/>
        </w:rPr>
      </w:pPr>
      <w:r>
        <w:rPr>
          <w:rFonts w:ascii="宋体" w:hAnsi="宋体" w:hint="eastAsia"/>
        </w:rPr>
        <w:t>1.4 租赁用途：</w:t>
      </w:r>
      <w:r>
        <w:rPr>
          <w:rFonts w:ascii="宋体" w:hAnsi="宋体" w:cs="仿宋" w:hint="eastAsia"/>
        </w:rPr>
        <w:t>承租</w:t>
      </w:r>
      <w:r>
        <w:rPr>
          <w:rFonts w:ascii="宋体" w:hAnsi="宋体" w:hint="eastAsia"/>
        </w:rPr>
        <w:t>物业仅限用于酒店运营。如乙方擅自更改承租物业用途，应符合甲方的业</w:t>
      </w:r>
      <w:proofErr w:type="gramStart"/>
      <w:r>
        <w:rPr>
          <w:rFonts w:ascii="宋体" w:hAnsi="宋体" w:hint="eastAsia"/>
        </w:rPr>
        <w:t>态规划</w:t>
      </w:r>
      <w:proofErr w:type="gramEnd"/>
      <w:r>
        <w:rPr>
          <w:rFonts w:ascii="宋体" w:hAnsi="宋体" w:hint="eastAsia"/>
        </w:rPr>
        <w:t>并经甲方书面同意。</w:t>
      </w:r>
    </w:p>
    <w:p w14:paraId="0438AFEA" w14:textId="77777777" w:rsidR="00D65405" w:rsidRDefault="00D65405">
      <w:pPr>
        <w:spacing w:line="440" w:lineRule="exact"/>
        <w:ind w:firstLineChars="200" w:firstLine="422"/>
        <w:rPr>
          <w:rFonts w:ascii="宋体" w:hAnsi="宋体"/>
          <w:b/>
          <w:bCs/>
        </w:rPr>
      </w:pPr>
    </w:p>
    <w:p w14:paraId="0DC15218" w14:textId="77777777" w:rsidR="00D65405" w:rsidRDefault="005E0C2D">
      <w:pPr>
        <w:spacing w:line="440" w:lineRule="exact"/>
        <w:ind w:firstLineChars="200" w:firstLine="422"/>
        <w:rPr>
          <w:rFonts w:ascii="宋体" w:hAnsi="宋体"/>
          <w:b/>
          <w:bCs/>
        </w:rPr>
      </w:pPr>
      <w:r>
        <w:rPr>
          <w:rFonts w:ascii="宋体" w:hAnsi="宋体" w:hint="eastAsia"/>
          <w:b/>
          <w:bCs/>
        </w:rPr>
        <w:t>第二条  租赁期限</w:t>
      </w:r>
    </w:p>
    <w:p w14:paraId="4C770B08" w14:textId="77777777" w:rsidR="00D65405" w:rsidRDefault="005E0C2D">
      <w:pPr>
        <w:spacing w:line="440" w:lineRule="exact"/>
        <w:ind w:firstLineChars="200" w:firstLine="420"/>
        <w:jc w:val="left"/>
        <w:rPr>
          <w:rFonts w:ascii="宋体" w:hAnsi="宋体"/>
        </w:rPr>
      </w:pPr>
      <w:r>
        <w:rPr>
          <w:rFonts w:ascii="宋体" w:hAnsi="宋体" w:hint="eastAsia"/>
        </w:rPr>
        <w:t>2.1 租赁期限：</w:t>
      </w:r>
      <w:r>
        <w:rPr>
          <w:rFonts w:ascii="宋体" w:hAnsi="宋体" w:hint="eastAsia"/>
          <w:u w:val="single"/>
        </w:rPr>
        <w:t>15</w:t>
      </w:r>
      <w:r>
        <w:rPr>
          <w:rFonts w:ascii="宋体" w:hAnsi="宋体" w:hint="eastAsia"/>
        </w:rPr>
        <w:t>年，自房屋交付之日起计算，即2024年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日至2039年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日止，该租赁期限包含装修期和培育期。</w:t>
      </w:r>
    </w:p>
    <w:p w14:paraId="0DEF011C" w14:textId="77777777" w:rsidR="00D65405" w:rsidRPr="005E0C2D" w:rsidRDefault="005E0C2D">
      <w:pPr>
        <w:spacing w:line="440" w:lineRule="exact"/>
        <w:ind w:firstLineChars="200" w:firstLine="420"/>
        <w:jc w:val="left"/>
        <w:rPr>
          <w:rFonts w:ascii="宋体" w:hAnsi="宋体"/>
        </w:rPr>
      </w:pPr>
      <w:r w:rsidRPr="005E0C2D">
        <w:rPr>
          <w:rFonts w:ascii="宋体" w:hAnsi="宋体" w:hint="eastAsia"/>
        </w:rPr>
        <w:t>2.2 装修期为</w:t>
      </w:r>
      <w:r w:rsidRPr="005E0C2D">
        <w:rPr>
          <w:rFonts w:ascii="宋体" w:hAnsi="宋体" w:hint="eastAsia"/>
          <w:u w:val="single"/>
        </w:rPr>
        <w:t>6</w:t>
      </w:r>
      <w:r w:rsidRPr="005E0C2D">
        <w:rPr>
          <w:rFonts w:ascii="宋体" w:hAnsi="宋体" w:hint="eastAsia"/>
        </w:rPr>
        <w:t>个月，培育期为</w:t>
      </w:r>
      <w:r w:rsidRPr="005E0C2D">
        <w:rPr>
          <w:rFonts w:ascii="宋体" w:hAnsi="宋体" w:hint="eastAsia"/>
          <w:u w:val="single"/>
        </w:rPr>
        <w:t>12</w:t>
      </w:r>
      <w:r w:rsidRPr="005E0C2D">
        <w:rPr>
          <w:rFonts w:ascii="宋体" w:hAnsi="宋体" w:hint="eastAsia"/>
        </w:rPr>
        <w:t>个月，在装修期和培育期内，承租物业不计租金，但仍需支付包括但不限于水、电、燃气等其他应付费用。</w:t>
      </w:r>
    </w:p>
    <w:p w14:paraId="250A426D" w14:textId="77777777" w:rsidR="00D65405" w:rsidRDefault="00D65405">
      <w:pPr>
        <w:spacing w:line="440" w:lineRule="exact"/>
        <w:ind w:firstLineChars="200" w:firstLine="422"/>
        <w:rPr>
          <w:rFonts w:ascii="宋体" w:hAnsi="宋体"/>
          <w:b/>
          <w:bCs/>
        </w:rPr>
      </w:pPr>
    </w:p>
    <w:p w14:paraId="15A30C5E" w14:textId="77777777" w:rsidR="00D65405" w:rsidRDefault="005E0C2D">
      <w:pPr>
        <w:spacing w:line="440" w:lineRule="exact"/>
        <w:ind w:firstLineChars="200" w:firstLine="422"/>
        <w:rPr>
          <w:rFonts w:ascii="宋体" w:hAnsi="宋体"/>
          <w:b/>
          <w:bCs/>
        </w:rPr>
      </w:pPr>
      <w:r>
        <w:rPr>
          <w:rFonts w:ascii="宋体" w:hAnsi="宋体" w:hint="eastAsia"/>
          <w:b/>
          <w:bCs/>
        </w:rPr>
        <w:t>第三条  物业配套</w:t>
      </w:r>
    </w:p>
    <w:p w14:paraId="2B1E318A" w14:textId="77777777" w:rsidR="00D65405" w:rsidRDefault="005E0C2D">
      <w:pPr>
        <w:spacing w:line="440" w:lineRule="exact"/>
        <w:ind w:firstLineChars="200" w:firstLine="420"/>
        <w:rPr>
          <w:rFonts w:ascii="宋体" w:hAnsi="宋体"/>
        </w:rPr>
      </w:pPr>
      <w:r>
        <w:rPr>
          <w:rFonts w:ascii="宋体" w:hAnsi="宋体" w:hint="eastAsia"/>
        </w:rPr>
        <w:t>本条约定的物业配套是指甲方为乙方承租11-14层物业经营酒店</w:t>
      </w:r>
      <w:proofErr w:type="gramStart"/>
      <w:r>
        <w:rPr>
          <w:rFonts w:ascii="宋体" w:hAnsi="宋体" w:hint="eastAsia"/>
        </w:rPr>
        <w:t>业态所提供</w:t>
      </w:r>
      <w:proofErr w:type="gramEnd"/>
      <w:r>
        <w:rPr>
          <w:rFonts w:ascii="宋体" w:hAnsi="宋体" w:hint="eastAsia"/>
        </w:rPr>
        <w:t>的服务配套，物业配套部分不计入计租面积且不计租金，使用期限与承租物业期限一致。</w:t>
      </w:r>
    </w:p>
    <w:p w14:paraId="405F483C" w14:textId="77777777" w:rsidR="00D65405" w:rsidRPr="005E0C2D" w:rsidRDefault="005E0C2D">
      <w:pPr>
        <w:spacing w:line="440" w:lineRule="exact"/>
        <w:ind w:firstLineChars="200" w:firstLine="420"/>
        <w:rPr>
          <w:rFonts w:ascii="宋体" w:hAnsi="宋体"/>
        </w:rPr>
      </w:pPr>
      <w:r w:rsidRPr="005E0C2D">
        <w:rPr>
          <w:rFonts w:ascii="宋体" w:hAnsi="宋体" w:hint="eastAsia"/>
        </w:rPr>
        <w:t>3.1 配套地下停车场车位</w:t>
      </w:r>
      <w:r w:rsidRPr="005E0C2D">
        <w:rPr>
          <w:rFonts w:ascii="宋体" w:hAnsi="宋体" w:hint="eastAsia"/>
          <w:u w:val="single"/>
        </w:rPr>
        <w:t>30</w:t>
      </w:r>
      <w:r w:rsidRPr="005E0C2D">
        <w:rPr>
          <w:rFonts w:ascii="宋体" w:hAnsi="宋体" w:hint="eastAsia"/>
        </w:rPr>
        <w:t>个。</w:t>
      </w:r>
    </w:p>
    <w:p w14:paraId="2262FC1E" w14:textId="77777777" w:rsidR="00D65405" w:rsidRPr="005E0C2D" w:rsidRDefault="005E0C2D">
      <w:pPr>
        <w:spacing w:line="440" w:lineRule="exact"/>
        <w:ind w:firstLineChars="200" w:firstLine="420"/>
        <w:rPr>
          <w:rFonts w:ascii="宋体" w:hAnsi="宋体"/>
        </w:rPr>
      </w:pPr>
      <w:r w:rsidRPr="005E0C2D">
        <w:rPr>
          <w:rFonts w:ascii="宋体" w:hAnsi="宋体" w:hint="eastAsia"/>
        </w:rPr>
        <w:t>3.2 一楼大厅不超过</w:t>
      </w:r>
      <w:r w:rsidRPr="005E0C2D">
        <w:rPr>
          <w:rFonts w:ascii="宋体" w:hAnsi="宋体" w:hint="eastAsia"/>
          <w:u w:val="single"/>
        </w:rPr>
        <w:t>400</w:t>
      </w:r>
      <w:r w:rsidRPr="005E0C2D">
        <w:rPr>
          <w:rFonts w:ascii="宋体" w:hAnsi="宋体" w:hint="eastAsia"/>
        </w:rPr>
        <w:t>㎡，作为</w:t>
      </w:r>
      <w:proofErr w:type="gramStart"/>
      <w:r w:rsidRPr="005E0C2D">
        <w:rPr>
          <w:rFonts w:ascii="宋体" w:hAnsi="宋体" w:hint="eastAsia"/>
        </w:rPr>
        <w:t>乙方酒店</w:t>
      </w:r>
      <w:proofErr w:type="gramEnd"/>
      <w:r w:rsidRPr="005E0C2D">
        <w:rPr>
          <w:rFonts w:ascii="宋体" w:hAnsi="宋体" w:hint="eastAsia"/>
        </w:rPr>
        <w:t>前台及配套区域。</w:t>
      </w:r>
    </w:p>
    <w:p w14:paraId="4A6EC7F7" w14:textId="77777777" w:rsidR="00D65405" w:rsidRDefault="005E0C2D">
      <w:pPr>
        <w:spacing w:line="440" w:lineRule="exact"/>
        <w:ind w:firstLineChars="200" w:firstLine="420"/>
        <w:rPr>
          <w:rFonts w:ascii="宋体" w:hAnsi="宋体"/>
          <w:color w:val="FF0000"/>
        </w:rPr>
      </w:pPr>
      <w:r w:rsidRPr="005E0C2D">
        <w:rPr>
          <w:rFonts w:ascii="宋体" w:hAnsi="宋体" w:hint="eastAsia"/>
        </w:rPr>
        <w:t>3.3 不超过100㎡办公室一间。</w:t>
      </w:r>
    </w:p>
    <w:p w14:paraId="16FA29FF" w14:textId="77777777" w:rsidR="00D65405" w:rsidRDefault="00D65405">
      <w:pPr>
        <w:spacing w:line="440" w:lineRule="exact"/>
        <w:ind w:firstLineChars="200" w:firstLine="422"/>
        <w:rPr>
          <w:rFonts w:ascii="宋体" w:hAnsi="宋体"/>
          <w:b/>
          <w:bCs/>
        </w:rPr>
      </w:pPr>
    </w:p>
    <w:p w14:paraId="1629D842" w14:textId="77777777" w:rsidR="00D65405" w:rsidRDefault="005E0C2D">
      <w:pPr>
        <w:spacing w:line="440" w:lineRule="exact"/>
        <w:ind w:firstLineChars="200" w:firstLine="422"/>
        <w:rPr>
          <w:rFonts w:ascii="宋体" w:hAnsi="宋体"/>
          <w:b/>
          <w:bCs/>
        </w:rPr>
      </w:pPr>
      <w:r>
        <w:rPr>
          <w:rFonts w:ascii="宋体" w:hAnsi="宋体" w:hint="eastAsia"/>
          <w:b/>
          <w:bCs/>
        </w:rPr>
        <w:t>第四条  装修保证金、租金及支付方式</w:t>
      </w:r>
    </w:p>
    <w:p w14:paraId="5E5A0D6D" w14:textId="77777777" w:rsidR="00D65405" w:rsidRPr="005E0C2D" w:rsidRDefault="005E0C2D">
      <w:pPr>
        <w:spacing w:line="440" w:lineRule="exact"/>
        <w:ind w:firstLineChars="200" w:firstLine="420"/>
        <w:jc w:val="left"/>
        <w:rPr>
          <w:rFonts w:ascii="宋体" w:hAnsi="宋体"/>
        </w:rPr>
      </w:pPr>
      <w:r w:rsidRPr="005E0C2D">
        <w:rPr>
          <w:rFonts w:ascii="宋体" w:hAnsi="宋体" w:hint="eastAsia"/>
        </w:rPr>
        <w:t>4.1 租金按照</w:t>
      </w:r>
      <w:r w:rsidRPr="005E0C2D">
        <w:rPr>
          <w:rFonts w:ascii="宋体" w:hAnsi="宋体" w:hint="eastAsia"/>
          <w:u w:val="single"/>
        </w:rPr>
        <w:t xml:space="preserve"> 季度 </w:t>
      </w:r>
      <w:r w:rsidRPr="005E0C2D">
        <w:rPr>
          <w:rFonts w:ascii="宋体" w:hAnsi="宋体" w:hint="eastAsia"/>
        </w:rPr>
        <w:t>支付（即每1个季度为一个支付周期），在双方签订合同后5个工作日内，乙方需向甲方支付</w:t>
      </w:r>
      <w:r w:rsidRPr="005E0C2D">
        <w:rPr>
          <w:rFonts w:ascii="宋体" w:hAnsi="宋体" w:hint="eastAsia"/>
          <w:u w:val="single"/>
        </w:rPr>
        <w:t xml:space="preserve"> 60 </w:t>
      </w:r>
      <w:r w:rsidRPr="005E0C2D">
        <w:rPr>
          <w:rFonts w:ascii="宋体" w:hAnsi="宋体" w:hint="eastAsia"/>
        </w:rPr>
        <w:t>万元作为装修保证金，装修期结束后，装修保证金自动转为租金，不予退还。在培育期上半年度结束前支付第一个计租年度的6个月租金，培育期下半年度结束前支付第一个计租年度剩余3个月租金。</w:t>
      </w:r>
    </w:p>
    <w:p w14:paraId="3FC20A4E" w14:textId="77777777" w:rsidR="00D65405" w:rsidRDefault="005E0C2D">
      <w:pPr>
        <w:spacing w:line="440" w:lineRule="exact"/>
        <w:ind w:firstLineChars="200" w:firstLine="420"/>
        <w:jc w:val="left"/>
        <w:rPr>
          <w:rFonts w:ascii="宋体" w:hAnsi="宋体"/>
          <w:color w:val="FF0000"/>
        </w:rPr>
      </w:pPr>
      <w:r>
        <w:rPr>
          <w:rFonts w:ascii="宋体" w:hAnsi="宋体" w:hint="eastAsia"/>
        </w:rPr>
        <w:t>后续租金在下</w:t>
      </w:r>
      <w:proofErr w:type="gramStart"/>
      <w:r>
        <w:rPr>
          <w:rFonts w:ascii="宋体" w:hAnsi="宋体" w:hint="eastAsia"/>
        </w:rPr>
        <w:t>一支付</w:t>
      </w:r>
      <w:proofErr w:type="gramEnd"/>
      <w:r>
        <w:rPr>
          <w:rFonts w:ascii="宋体" w:hAnsi="宋体" w:hint="eastAsia"/>
        </w:rPr>
        <w:t>周期开始前10日以银行汇款的方式预付下一个支付周期的租金至甲方指定的账户。乙方每次支付租金后，甲方应提供等额的增值税发票给乙方。</w:t>
      </w:r>
    </w:p>
    <w:p w14:paraId="121227E8" w14:textId="77777777" w:rsidR="00D65405" w:rsidRDefault="005E0C2D">
      <w:pPr>
        <w:spacing w:line="440" w:lineRule="exact"/>
        <w:ind w:firstLineChars="200" w:firstLine="420"/>
        <w:jc w:val="left"/>
        <w:rPr>
          <w:rFonts w:ascii="宋体" w:hAnsi="宋体"/>
          <w:b/>
          <w:bCs/>
          <w:highlight w:val="yellow"/>
        </w:rPr>
      </w:pPr>
      <w:r>
        <w:rPr>
          <w:rFonts w:ascii="宋体" w:hAnsi="宋体" w:hint="eastAsia"/>
        </w:rPr>
        <w:t>4.2 租金收取标准为</w:t>
      </w:r>
      <w:r>
        <w:rPr>
          <w:rFonts w:ascii="宋体" w:hAnsi="宋体" w:hint="eastAsia"/>
          <w:u w:val="single"/>
        </w:rPr>
        <w:t xml:space="preserve">   </w:t>
      </w:r>
      <w:r>
        <w:rPr>
          <w:rFonts w:ascii="宋体" w:hAnsi="宋体" w:hint="eastAsia"/>
        </w:rPr>
        <w:t>元/㎡/月，租金仅为承租物业的场地租赁费（含税），不含物业管理费、水费、电费、空调费等其他费用。</w:t>
      </w:r>
    </w:p>
    <w:p w14:paraId="5D91B364" w14:textId="77777777" w:rsidR="00D65405" w:rsidRPr="00A40AC2" w:rsidRDefault="005E0C2D">
      <w:pPr>
        <w:spacing w:line="440" w:lineRule="exact"/>
        <w:ind w:firstLineChars="200" w:firstLine="420"/>
        <w:rPr>
          <w:rFonts w:ascii="宋体" w:hAnsi="宋体"/>
        </w:rPr>
      </w:pPr>
      <w:r w:rsidRPr="00A40AC2">
        <w:rPr>
          <w:rFonts w:ascii="宋体" w:hAnsi="宋体" w:hint="eastAsia"/>
        </w:rPr>
        <w:t>4.3 租金递增：本承租物业租金自交房之日起前</w:t>
      </w:r>
      <w:r w:rsidRPr="00A40AC2">
        <w:rPr>
          <w:rFonts w:ascii="宋体" w:hAnsi="宋体" w:hint="eastAsia"/>
          <w:u w:val="single"/>
        </w:rPr>
        <w:t>5</w:t>
      </w:r>
      <w:r w:rsidRPr="00A40AC2">
        <w:rPr>
          <w:rFonts w:ascii="宋体" w:hAnsi="宋体" w:hint="eastAsia"/>
        </w:rPr>
        <w:t>年为固定租金，自第</w:t>
      </w:r>
      <w:r w:rsidRPr="00A40AC2">
        <w:rPr>
          <w:rFonts w:ascii="宋体" w:hAnsi="宋体" w:hint="eastAsia"/>
          <w:u w:val="single"/>
        </w:rPr>
        <w:t>6</w:t>
      </w:r>
      <w:r w:rsidRPr="00A40AC2">
        <w:rPr>
          <w:rFonts w:ascii="宋体" w:hAnsi="宋体" w:hint="eastAsia"/>
        </w:rPr>
        <w:t>年起，每年递增率为</w:t>
      </w:r>
      <w:r w:rsidRPr="00A40AC2">
        <w:rPr>
          <w:rFonts w:ascii="宋体" w:hAnsi="宋体" w:hint="eastAsia"/>
          <w:u w:val="single"/>
        </w:rPr>
        <w:t>2</w:t>
      </w:r>
      <w:r w:rsidRPr="00A40AC2">
        <w:rPr>
          <w:rFonts w:ascii="宋体" w:hAnsi="宋体" w:hint="eastAsia"/>
        </w:rPr>
        <w:t>%。</w:t>
      </w:r>
    </w:p>
    <w:p w14:paraId="399BE170" w14:textId="77777777" w:rsidR="00D65405" w:rsidRPr="00A40AC2" w:rsidRDefault="005E0C2D">
      <w:pPr>
        <w:pStyle w:val="a9"/>
        <w:ind w:firstLineChars="0" w:firstLine="0"/>
        <w:jc w:val="both"/>
        <w:rPr>
          <w:color w:val="auto"/>
        </w:rPr>
      </w:pPr>
      <w:r w:rsidRPr="00A40AC2">
        <w:rPr>
          <w:rFonts w:hAnsi="宋体" w:cs="Times New Roman" w:hint="eastAsia"/>
          <w:b w:val="0"/>
          <w:bCs w:val="0"/>
          <w:color w:val="auto"/>
          <w:kern w:val="2"/>
          <w:sz w:val="21"/>
          <w:szCs w:val="21"/>
        </w:rPr>
        <w:t>（详见下表）</w:t>
      </w:r>
    </w:p>
    <w:tbl>
      <w:tblPr>
        <w:tblpPr w:leftFromText="180" w:rightFromText="180" w:vertAnchor="text" w:horzAnchor="page" w:tblpXSpec="center" w:tblpY="1320"/>
        <w:tblOverlap w:val="never"/>
        <w:tblW w:w="8658" w:type="dxa"/>
        <w:jc w:val="center"/>
        <w:tblLayout w:type="fixed"/>
        <w:tblLook w:val="04A0" w:firstRow="1" w:lastRow="0" w:firstColumn="1" w:lastColumn="0" w:noHBand="0" w:noVBand="1"/>
      </w:tblPr>
      <w:tblGrid>
        <w:gridCol w:w="1226"/>
        <w:gridCol w:w="1272"/>
        <w:gridCol w:w="1941"/>
        <w:gridCol w:w="1639"/>
        <w:gridCol w:w="2580"/>
      </w:tblGrid>
      <w:tr w:rsidR="00D65405" w14:paraId="02B45A41" w14:textId="77777777">
        <w:trPr>
          <w:trHeight w:val="1175"/>
          <w:jc w:val="center"/>
        </w:trPr>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64EC"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阶段</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08668"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期限（月）</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100FF"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lang w:bidi="ar"/>
              </w:rPr>
              <w:t>租金(元/㎡/月)</w:t>
            </w: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01FD7"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lang w:bidi="ar"/>
              </w:rPr>
              <w:t>面积（㎡）</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22F7C" w14:textId="77777777" w:rsidR="00D65405" w:rsidRDefault="005E0C2D">
            <w:pPr>
              <w:widowControl/>
              <w:jc w:val="center"/>
              <w:textAlignment w:val="center"/>
              <w:rPr>
                <w:rFonts w:asciiTheme="minorEastAsia" w:eastAsiaTheme="minorEastAsia" w:hAnsiTheme="minorEastAsia" w:cstheme="minorEastAsia"/>
                <w:color w:val="000000"/>
                <w:kern w:val="0"/>
                <w:lang w:bidi="ar"/>
              </w:rPr>
            </w:pPr>
            <w:r>
              <w:rPr>
                <w:rFonts w:asciiTheme="minorEastAsia" w:eastAsiaTheme="minorEastAsia" w:hAnsiTheme="minorEastAsia" w:cstheme="minorEastAsia" w:hint="eastAsia"/>
                <w:color w:val="000000"/>
                <w:kern w:val="0"/>
                <w:lang w:bidi="ar"/>
              </w:rPr>
              <w:t>年租金（元）</w:t>
            </w:r>
          </w:p>
        </w:tc>
      </w:tr>
      <w:tr w:rsidR="00D65405" w14:paraId="168E43F5" w14:textId="77777777">
        <w:trPr>
          <w:trHeight w:val="598"/>
          <w:jc w:val="center"/>
        </w:trPr>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178C"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装修期</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F4EF2"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6</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478C6"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0.00</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A1C1F"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7899.68</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5A314" w14:textId="77777777" w:rsidR="00D65405" w:rsidRDefault="00D65405">
            <w:pPr>
              <w:widowControl/>
              <w:jc w:val="center"/>
              <w:textAlignment w:val="center"/>
              <w:rPr>
                <w:rFonts w:asciiTheme="minorEastAsia" w:eastAsiaTheme="minorEastAsia" w:hAnsiTheme="minorEastAsia" w:cstheme="minorEastAsia"/>
                <w:color w:val="000000"/>
                <w:kern w:val="0"/>
                <w:lang w:bidi="ar"/>
              </w:rPr>
            </w:pPr>
          </w:p>
        </w:tc>
      </w:tr>
      <w:tr w:rsidR="00D65405" w14:paraId="31E5D914" w14:textId="77777777">
        <w:trPr>
          <w:trHeight w:val="598"/>
          <w:jc w:val="center"/>
        </w:trPr>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1D40F"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培育期</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13D49"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DA7C"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0.00</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28D08"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3868" w14:textId="77777777" w:rsidR="00D65405" w:rsidRDefault="00D65405">
            <w:pPr>
              <w:widowControl/>
              <w:jc w:val="center"/>
              <w:textAlignment w:val="center"/>
              <w:rPr>
                <w:rFonts w:asciiTheme="minorEastAsia" w:eastAsiaTheme="minorEastAsia" w:hAnsiTheme="minorEastAsia" w:cstheme="minorEastAsia"/>
                <w:color w:val="000000"/>
                <w:kern w:val="0"/>
                <w:lang w:bidi="ar"/>
              </w:rPr>
            </w:pPr>
          </w:p>
        </w:tc>
      </w:tr>
      <w:tr w:rsidR="00D65405" w14:paraId="2CF29AC3" w14:textId="77777777">
        <w:trPr>
          <w:trHeight w:val="598"/>
          <w:jc w:val="center"/>
        </w:trPr>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B24D"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计租期</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60C3E"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6</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058F3"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1457D"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36C68"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6B551805"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0187"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F9E52"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95015"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21A7B"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ECD42"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33215E53"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756C0"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7E2FB"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BB238"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0CBB6"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D5E3"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449936AE"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6F78"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D15DA"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C1C11"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DAA24"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50B90"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4A8E5CD9" w14:textId="77777777">
        <w:trPr>
          <w:trHeight w:val="598"/>
          <w:jc w:val="center"/>
        </w:trPr>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380DC"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上浮期</w:t>
            </w:r>
            <w:r>
              <w:rPr>
                <w:rFonts w:asciiTheme="minorEastAsia" w:eastAsiaTheme="minorEastAsia" w:hAnsiTheme="minorEastAsia" w:cstheme="minorEastAsia" w:hint="eastAsia"/>
                <w:color w:val="000000"/>
                <w:kern w:val="0"/>
                <w:lang w:bidi="ar"/>
              </w:rPr>
              <w:br/>
              <w:t>（2%/年）</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354FD"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011F3"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D7F47"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8B0AC"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09B85022"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CCAAC"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7FA27"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4A9EC"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910A"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3D8FD"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5D6E5536"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6E351"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B98C0"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078C"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E3AD6"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3E754"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06C1A7AC"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7CE55"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38B4A"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36BD3"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C649A"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C57D0"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336F315D"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A348B"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EA824"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53949"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34E94"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A7248"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0B748BDA"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58457"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2E959"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F032E"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9BB54"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4128"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543BDCDC"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5E864"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0EEA9"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0BB4A"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DBCF4"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6C9E3"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74E90D94"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4C422"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50885"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4AAB0"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4E9A5"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3243"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2C9F581D" w14:textId="77777777">
        <w:trPr>
          <w:trHeight w:val="598"/>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ACD6B"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75604"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BB09D"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37D15"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266D2"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578F8B59" w14:textId="77777777">
        <w:trPr>
          <w:trHeight w:val="606"/>
          <w:jc w:val="center"/>
        </w:trPr>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4117F" w14:textId="77777777" w:rsidR="00D65405" w:rsidRDefault="00D65405">
            <w:pPr>
              <w:jc w:val="center"/>
              <w:rPr>
                <w:rFonts w:asciiTheme="minorEastAsia" w:eastAsiaTheme="minorEastAsia" w:hAnsiTheme="minorEastAsia" w:cstheme="minorEastAsia"/>
                <w:color w:val="00000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0217C" w14:textId="77777777" w:rsidR="00D65405" w:rsidRDefault="005E0C2D">
            <w:pPr>
              <w:widowControl/>
              <w:jc w:val="center"/>
              <w:textAlignment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kern w:val="0"/>
                <w:lang w:bidi="ar"/>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5EB3" w14:textId="77777777" w:rsidR="00D65405" w:rsidRDefault="00D65405">
            <w:pPr>
              <w:widowControl/>
              <w:jc w:val="center"/>
              <w:textAlignment w:val="center"/>
              <w:rPr>
                <w:rFonts w:asciiTheme="minorEastAsia" w:eastAsiaTheme="minorEastAsia" w:hAnsiTheme="minorEastAsia" w:cstheme="minorEastAsia"/>
                <w:color w:val="00000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ACBE7" w14:textId="77777777" w:rsidR="00D65405" w:rsidRDefault="00D65405">
            <w:pPr>
              <w:jc w:val="center"/>
              <w:rPr>
                <w:rFonts w:asciiTheme="minorEastAsia" w:eastAsiaTheme="minorEastAsia" w:hAnsiTheme="minorEastAsia" w:cstheme="minorEastAsia"/>
                <w:color w:val="000000"/>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D0C5A" w14:textId="77777777" w:rsidR="00D65405" w:rsidRDefault="00D65405">
            <w:pPr>
              <w:widowControl/>
              <w:jc w:val="center"/>
              <w:textAlignment w:val="center"/>
              <w:rPr>
                <w:rFonts w:asciiTheme="minorEastAsia" w:eastAsiaTheme="minorEastAsia" w:hAnsiTheme="minorEastAsia" w:cstheme="minorEastAsia"/>
                <w:color w:val="000000"/>
              </w:rPr>
            </w:pPr>
          </w:p>
        </w:tc>
      </w:tr>
      <w:tr w:rsidR="00D65405" w14:paraId="2579E63B" w14:textId="77777777">
        <w:trPr>
          <w:trHeight w:val="606"/>
          <w:jc w:val="center"/>
        </w:trPr>
        <w:tc>
          <w:tcPr>
            <w:tcW w:w="6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E1A714" w14:textId="77777777" w:rsidR="00D65405" w:rsidRDefault="005E0C2D">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合计</w:t>
            </w:r>
          </w:p>
        </w:tc>
        <w:tc>
          <w:tcPr>
            <w:tcW w:w="2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38AA0" w14:textId="77777777" w:rsidR="00D65405" w:rsidRDefault="00D65405">
            <w:pPr>
              <w:widowControl/>
              <w:jc w:val="center"/>
              <w:textAlignment w:val="center"/>
              <w:rPr>
                <w:rFonts w:asciiTheme="minorEastAsia" w:eastAsiaTheme="minorEastAsia" w:hAnsiTheme="minorEastAsia" w:cstheme="minorEastAsia"/>
                <w:color w:val="000000"/>
              </w:rPr>
            </w:pPr>
          </w:p>
        </w:tc>
      </w:tr>
    </w:tbl>
    <w:p w14:paraId="5082318F" w14:textId="77777777" w:rsidR="00D65405" w:rsidRDefault="005E0C2D">
      <w:pPr>
        <w:tabs>
          <w:tab w:val="left" w:pos="-840"/>
        </w:tabs>
        <w:spacing w:line="440" w:lineRule="exact"/>
        <w:ind w:firstLineChars="200" w:firstLine="422"/>
        <w:rPr>
          <w:rFonts w:ascii="宋体" w:hAnsi="宋体"/>
          <w:b/>
          <w:bCs/>
        </w:rPr>
      </w:pPr>
      <w:r>
        <w:rPr>
          <w:rFonts w:ascii="宋体" w:hAnsi="宋体" w:hint="eastAsia"/>
          <w:b/>
          <w:bCs/>
        </w:rPr>
        <w:t>（注：租金合计为        元，其中，增值税为      元，本表格中所涉及的租金及年租金均为含税价，且为固定价格，不随国家税率调整而变动）</w:t>
      </w:r>
    </w:p>
    <w:p w14:paraId="2DB429C5" w14:textId="77777777" w:rsidR="00D65405" w:rsidRDefault="00D65405">
      <w:pPr>
        <w:tabs>
          <w:tab w:val="left" w:pos="-840"/>
        </w:tabs>
        <w:spacing w:line="440" w:lineRule="exact"/>
        <w:ind w:firstLineChars="200" w:firstLine="422"/>
        <w:rPr>
          <w:rFonts w:ascii="宋体" w:hAnsi="宋体"/>
          <w:b/>
          <w:bCs/>
        </w:rPr>
      </w:pPr>
    </w:p>
    <w:p w14:paraId="73B336D7" w14:textId="77777777" w:rsidR="00D65405" w:rsidRDefault="005E0C2D">
      <w:pPr>
        <w:tabs>
          <w:tab w:val="left" w:pos="-840"/>
        </w:tabs>
        <w:spacing w:line="440" w:lineRule="exact"/>
        <w:ind w:firstLineChars="200" w:firstLine="422"/>
        <w:rPr>
          <w:rFonts w:ascii="宋体" w:hAnsi="宋体"/>
        </w:rPr>
      </w:pPr>
      <w:r>
        <w:rPr>
          <w:rFonts w:ascii="宋体" w:hAnsi="宋体" w:hint="eastAsia"/>
          <w:b/>
          <w:bCs/>
        </w:rPr>
        <w:t>第五条  其他费用</w:t>
      </w:r>
    </w:p>
    <w:p w14:paraId="3D4BD2DD"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5.1 水费</w:t>
      </w:r>
    </w:p>
    <w:p w14:paraId="20E52C66"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水费单价计算公式为：水费单价=实缴单价*（1+10%）*（1+转售税差），损耗按10%核算，转售税差=实际转售水税率-自来水公司水费税率。</w:t>
      </w:r>
    </w:p>
    <w:p w14:paraId="12E4FCCE"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5.2 电费</w:t>
      </w:r>
    </w:p>
    <w:p w14:paraId="75C323B4"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电费单价计算公式为：电费单价=综合单价*（1+10%）*（1+转售税差），综合单价</w:t>
      </w:r>
      <w:proofErr w:type="gramStart"/>
      <w:r w:rsidRPr="00A40AC2">
        <w:rPr>
          <w:rFonts w:ascii="宋体" w:hAnsi="宋体" w:hint="eastAsia"/>
        </w:rPr>
        <w:t>根据综保区</w:t>
      </w:r>
      <w:proofErr w:type="gramEnd"/>
      <w:r w:rsidRPr="00A40AC2">
        <w:rPr>
          <w:rFonts w:ascii="宋体" w:hAnsi="宋体" w:hint="eastAsia"/>
        </w:rPr>
        <w:t>每月实际用电量和实缴费用核算，综合单价=总电费/总电量，损耗按照10%核算，转售税差=实际转售电税率-供电单位售电税率。</w:t>
      </w:r>
    </w:p>
    <w:p w14:paraId="5A3DAB6C"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5.3 燃气费</w:t>
      </w:r>
    </w:p>
    <w:p w14:paraId="0AE631F8"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据实收取。</w:t>
      </w:r>
    </w:p>
    <w:p w14:paraId="3C17A181" w14:textId="77777777" w:rsidR="00D65405" w:rsidRPr="00A40AC2" w:rsidRDefault="005E0C2D">
      <w:pPr>
        <w:tabs>
          <w:tab w:val="left" w:pos="-840"/>
        </w:tabs>
        <w:spacing w:line="440" w:lineRule="exact"/>
        <w:ind w:firstLineChars="200" w:firstLine="420"/>
        <w:rPr>
          <w:rFonts w:ascii="宋体" w:hAnsi="宋体"/>
          <w:b/>
          <w:bCs/>
        </w:rPr>
      </w:pPr>
      <w:r w:rsidRPr="00A40AC2">
        <w:rPr>
          <w:rFonts w:ascii="宋体" w:hAnsi="宋体" w:hint="eastAsia"/>
        </w:rPr>
        <w:t>5.4在租赁期间，如果发生政府有关部门征收或其他因使用物业所产生的本合同未列的有关费用，均由乙方承担。</w:t>
      </w:r>
    </w:p>
    <w:p w14:paraId="719BA45B" w14:textId="77777777" w:rsidR="00D65405" w:rsidRDefault="00D65405">
      <w:pPr>
        <w:tabs>
          <w:tab w:val="left" w:pos="-840"/>
        </w:tabs>
        <w:spacing w:line="440" w:lineRule="exact"/>
        <w:ind w:firstLineChars="200" w:firstLine="422"/>
        <w:rPr>
          <w:rFonts w:ascii="宋体" w:hAnsi="宋体"/>
          <w:b/>
          <w:bCs/>
        </w:rPr>
      </w:pPr>
    </w:p>
    <w:p w14:paraId="7AFD36BC" w14:textId="77777777" w:rsidR="00D65405" w:rsidRDefault="005E0C2D">
      <w:pPr>
        <w:tabs>
          <w:tab w:val="left" w:pos="-840"/>
        </w:tabs>
        <w:spacing w:line="440" w:lineRule="exact"/>
        <w:ind w:firstLineChars="200" w:firstLine="422"/>
        <w:rPr>
          <w:rFonts w:ascii="宋体" w:hAnsi="宋体"/>
          <w:b/>
          <w:bCs/>
        </w:rPr>
      </w:pPr>
      <w:r>
        <w:rPr>
          <w:rFonts w:ascii="宋体" w:hAnsi="宋体" w:hint="eastAsia"/>
          <w:b/>
          <w:bCs/>
        </w:rPr>
        <w:t>第六条  承租物业的交付及物业管理</w:t>
      </w:r>
    </w:p>
    <w:p w14:paraId="5F29B7EA" w14:textId="77777777" w:rsidR="00D65405" w:rsidRDefault="005E0C2D">
      <w:pPr>
        <w:tabs>
          <w:tab w:val="left" w:pos="-840"/>
        </w:tabs>
        <w:spacing w:line="440" w:lineRule="exact"/>
        <w:ind w:firstLineChars="200" w:firstLine="420"/>
        <w:rPr>
          <w:rFonts w:ascii="宋体" w:hAnsi="宋体"/>
        </w:rPr>
      </w:pPr>
      <w:r>
        <w:rPr>
          <w:rFonts w:ascii="宋体" w:hAnsi="宋体" w:hint="eastAsia"/>
        </w:rPr>
        <w:t xml:space="preserve">6.1 </w:t>
      </w:r>
      <w:r>
        <w:rPr>
          <w:rFonts w:ascii="宋体" w:hAnsi="宋体"/>
        </w:rPr>
        <w:t>承租</w:t>
      </w:r>
      <w:r>
        <w:rPr>
          <w:rFonts w:ascii="宋体" w:hAnsi="宋体" w:hint="eastAsia"/>
        </w:rPr>
        <w:t>物业交付标准以甲乙双方签字确认的《交付确认书》为准，甲方对承租物业现状不做任何调整及改造。</w:t>
      </w:r>
    </w:p>
    <w:p w14:paraId="5E818251" w14:textId="77777777" w:rsidR="00D65405" w:rsidRDefault="005E0C2D">
      <w:pPr>
        <w:tabs>
          <w:tab w:val="left" w:pos="-840"/>
        </w:tabs>
        <w:spacing w:line="440" w:lineRule="exact"/>
        <w:ind w:firstLineChars="200" w:firstLine="420"/>
        <w:rPr>
          <w:rFonts w:ascii="宋体" w:hAnsi="宋体"/>
        </w:rPr>
      </w:pPr>
      <w:r>
        <w:rPr>
          <w:rFonts w:ascii="宋体" w:hAnsi="宋体" w:hint="eastAsia"/>
          <w:color w:val="000000"/>
        </w:rPr>
        <w:t xml:space="preserve">6.2 </w:t>
      </w:r>
      <w:r>
        <w:rPr>
          <w:rFonts w:ascii="宋体" w:hAnsi="宋体" w:cs="仿宋" w:hint="eastAsia"/>
        </w:rPr>
        <w:t>承租物业内部物业管理由乙方自行承担。若由于乙方管理不善，导致承租物业受损的，甲方有权向乙方追偿，乙方应赔偿甲方全部损失。除公共部分外，甲方有权监管乙方的物业管理工作，并在发现不合</w:t>
      </w:r>
      <w:proofErr w:type="gramStart"/>
      <w:r>
        <w:rPr>
          <w:rFonts w:ascii="宋体" w:hAnsi="宋体" w:cs="仿宋" w:hint="eastAsia"/>
        </w:rPr>
        <w:t>规</w:t>
      </w:r>
      <w:proofErr w:type="gramEnd"/>
      <w:r>
        <w:rPr>
          <w:rFonts w:ascii="宋体" w:hAnsi="宋体" w:cs="仿宋" w:hint="eastAsia"/>
        </w:rPr>
        <w:t>行为时要求乙方整改。</w:t>
      </w:r>
    </w:p>
    <w:p w14:paraId="2971565D" w14:textId="77777777" w:rsidR="00D65405" w:rsidRDefault="005E0C2D">
      <w:pPr>
        <w:spacing w:line="440" w:lineRule="exact"/>
        <w:ind w:firstLineChars="200" w:firstLine="420"/>
        <w:jc w:val="left"/>
        <w:rPr>
          <w:rFonts w:ascii="宋体" w:hAnsi="宋体"/>
        </w:rPr>
      </w:pPr>
      <w:r>
        <w:rPr>
          <w:rFonts w:ascii="宋体" w:hAnsi="宋体" w:hint="eastAsia"/>
        </w:rPr>
        <w:t xml:space="preserve">6.3 </w:t>
      </w:r>
      <w:r>
        <w:rPr>
          <w:rFonts w:ascii="宋体" w:hAnsi="宋体" w:cs="仿宋" w:hint="eastAsia"/>
        </w:rPr>
        <w:t>为免疑义，乙方应在交付前办理物业验收，如对承租物业现状情况有异议的，乙方应在交付日前提出书面意见，由甲乙双方共同指定第三方机构出具专业意见，如存在质量问题，甲方</w:t>
      </w:r>
      <w:proofErr w:type="gramStart"/>
      <w:r>
        <w:rPr>
          <w:rFonts w:ascii="宋体" w:hAnsi="宋体" w:cs="仿宋" w:hint="eastAsia"/>
        </w:rPr>
        <w:t>须联系</w:t>
      </w:r>
      <w:proofErr w:type="gramEnd"/>
      <w:r>
        <w:rPr>
          <w:rFonts w:ascii="宋体" w:hAnsi="宋体" w:cs="仿宋" w:hint="eastAsia"/>
        </w:rPr>
        <w:t>相关单位进行维修，相关费用由甲方承担，如不存在质量问题，相关费用由乙方承担。</w:t>
      </w:r>
    </w:p>
    <w:p w14:paraId="7C0AE7B4" w14:textId="77777777" w:rsidR="00D65405" w:rsidRDefault="00D65405">
      <w:pPr>
        <w:tabs>
          <w:tab w:val="left" w:pos="-840"/>
        </w:tabs>
        <w:spacing w:line="440" w:lineRule="exact"/>
        <w:ind w:firstLineChars="200" w:firstLine="422"/>
        <w:rPr>
          <w:rFonts w:ascii="宋体" w:hAnsi="宋体"/>
          <w:b/>
          <w:bCs/>
        </w:rPr>
      </w:pPr>
    </w:p>
    <w:p w14:paraId="4967CDE4" w14:textId="77777777" w:rsidR="00D65405" w:rsidRDefault="005E0C2D">
      <w:pPr>
        <w:tabs>
          <w:tab w:val="left" w:pos="-840"/>
        </w:tabs>
        <w:spacing w:line="440" w:lineRule="exact"/>
        <w:ind w:firstLineChars="200" w:firstLine="422"/>
        <w:rPr>
          <w:rFonts w:ascii="宋体" w:hAnsi="宋体"/>
          <w:b/>
          <w:bCs/>
        </w:rPr>
      </w:pPr>
      <w:r>
        <w:rPr>
          <w:rFonts w:ascii="宋体" w:hAnsi="宋体" w:hint="eastAsia"/>
          <w:b/>
          <w:bCs/>
        </w:rPr>
        <w:t>第七条  装修约定</w:t>
      </w:r>
    </w:p>
    <w:p w14:paraId="2E527414" w14:textId="77777777" w:rsidR="00D65405" w:rsidRDefault="005E0C2D">
      <w:pPr>
        <w:tabs>
          <w:tab w:val="left" w:pos="-840"/>
        </w:tabs>
        <w:spacing w:line="440" w:lineRule="exact"/>
        <w:ind w:firstLineChars="200" w:firstLine="420"/>
        <w:rPr>
          <w:rFonts w:ascii="宋体" w:hAnsi="宋体"/>
        </w:rPr>
      </w:pPr>
      <w:r>
        <w:rPr>
          <w:rFonts w:ascii="宋体" w:hAnsi="宋体" w:hint="eastAsia"/>
        </w:rPr>
        <w:t xml:space="preserve">7.1 </w:t>
      </w:r>
      <w:r w:rsidRPr="00A40AC2">
        <w:rPr>
          <w:rFonts w:ascii="宋体" w:hAnsi="宋体" w:hint="eastAsia"/>
        </w:rPr>
        <w:t>交付后的室内、公共区域装修及改造乙方自行处理，但须事先经甲方书面同意。乙方装修开始前须将有关拆除方案、装修工程进度计划、设计文件等向甲方报备后方可开始施工，乙方进行装饰、装修不得更改和破坏房屋结构、不得擅自改变租赁房屋承重结构（梁、柱）。</w:t>
      </w:r>
    </w:p>
    <w:p w14:paraId="2C3BEB59" w14:textId="77777777" w:rsidR="00D65405" w:rsidRDefault="005E0C2D">
      <w:pPr>
        <w:tabs>
          <w:tab w:val="left" w:pos="-840"/>
        </w:tabs>
        <w:spacing w:line="440" w:lineRule="exact"/>
        <w:ind w:firstLineChars="200" w:firstLine="420"/>
        <w:rPr>
          <w:rFonts w:ascii="宋体" w:hAnsi="宋体"/>
        </w:rPr>
      </w:pPr>
      <w:r>
        <w:rPr>
          <w:rFonts w:ascii="宋体" w:hAnsi="宋体" w:hint="eastAsia"/>
        </w:rPr>
        <w:t>7.2 乙方如需使用承租物业的外墙及公共区域作为广告位或架设户外广告、标牌的，必须由乙方事先书面呈报甲方同意，明确广告位置、数量、尺寸，施工图纸和施工方案事先报甲方审查备案。承租物业外墙广告内容只限定用于承租物业经营业态范围的项目，招牌、广告的设置不得破坏所在楼宇的外立面，并符合国家和地方相关法规规定，涉及广告有关报批手续、设计、制作、发布、施工安装、维护、拆除以及照明电费等相关费用均由乙方自行承担。乙方对其在使用广告位、广告设施的过程中所造成的违法、侵犯知识产权、侵犯人身及人格权等一切后果负完全责任，甲方不承担任何责任，造成甲方损失的，乙方还应赔偿甲方全部损失。</w:t>
      </w:r>
    </w:p>
    <w:p w14:paraId="11C08522"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7.3 乙方对承租物业的装修总投资不得低于1500万元。</w:t>
      </w:r>
    </w:p>
    <w:p w14:paraId="21C02DFD"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7.4 乙方必须在同时满足以下条件时，才可进场装修（包含拆除原有装修）：</w:t>
      </w:r>
    </w:p>
    <w:p w14:paraId="64B10512"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7.4.2 缴纳4.1条约定的装修保证金</w:t>
      </w:r>
      <w:r w:rsidRPr="00A40AC2">
        <w:rPr>
          <w:rFonts w:ascii="宋体" w:hAnsi="宋体" w:hint="eastAsia"/>
          <w:u w:val="single"/>
        </w:rPr>
        <w:t xml:space="preserve"> 60 </w:t>
      </w:r>
      <w:r w:rsidRPr="00A40AC2">
        <w:rPr>
          <w:rFonts w:ascii="宋体" w:hAnsi="宋体" w:hint="eastAsia"/>
        </w:rPr>
        <w:t>万元；</w:t>
      </w:r>
    </w:p>
    <w:p w14:paraId="761C6C49"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7.4.3 实缴到位注册资本金不少于</w:t>
      </w:r>
      <w:r w:rsidRPr="00A40AC2">
        <w:rPr>
          <w:rFonts w:ascii="宋体" w:hAnsi="宋体" w:hint="eastAsia"/>
          <w:u w:val="single"/>
        </w:rPr>
        <w:t>200</w:t>
      </w:r>
      <w:r w:rsidRPr="00A40AC2">
        <w:rPr>
          <w:rFonts w:ascii="宋体" w:hAnsi="宋体" w:hint="eastAsia"/>
        </w:rPr>
        <w:t>万元。</w:t>
      </w:r>
    </w:p>
    <w:p w14:paraId="3B732A2D" w14:textId="77777777" w:rsidR="00D65405" w:rsidRDefault="005E0C2D">
      <w:pPr>
        <w:tabs>
          <w:tab w:val="left" w:pos="-840"/>
        </w:tabs>
        <w:spacing w:line="440" w:lineRule="exact"/>
        <w:ind w:firstLineChars="200" w:firstLine="420"/>
        <w:rPr>
          <w:rFonts w:ascii="宋体" w:hAnsi="宋体"/>
        </w:rPr>
      </w:pPr>
      <w:r w:rsidRPr="00A40AC2">
        <w:rPr>
          <w:rFonts w:ascii="宋体" w:hAnsi="宋体" w:hint="eastAsia"/>
        </w:rPr>
        <w:t>7.5 在装修完成后必须经住建、消防等相关验收后营业。</w:t>
      </w:r>
    </w:p>
    <w:p w14:paraId="4C25CB5A" w14:textId="77777777" w:rsidR="00D65405" w:rsidRDefault="005E0C2D">
      <w:pPr>
        <w:autoSpaceDE w:val="0"/>
        <w:autoSpaceDN w:val="0"/>
        <w:adjustRightInd w:val="0"/>
        <w:snapToGrid w:val="0"/>
        <w:spacing w:line="440" w:lineRule="exact"/>
        <w:ind w:firstLineChars="200" w:firstLine="420"/>
      </w:pPr>
      <w:r>
        <w:rPr>
          <w:rFonts w:ascii="宋体" w:hAnsi="宋体" w:hint="eastAsia"/>
        </w:rPr>
        <w:t>7.6 乙方在装修施工期间，应爱护物业公用设施及绿化，若因乙方装修对公共设施造成损毁，则乙方应负责维修恢复原样或照价赔偿。</w:t>
      </w:r>
    </w:p>
    <w:p w14:paraId="60F70EB7" w14:textId="77777777" w:rsidR="00D65405" w:rsidRDefault="00D65405">
      <w:pPr>
        <w:autoSpaceDE w:val="0"/>
        <w:autoSpaceDN w:val="0"/>
        <w:adjustRightInd w:val="0"/>
        <w:snapToGrid w:val="0"/>
        <w:spacing w:line="440" w:lineRule="exact"/>
        <w:ind w:firstLineChars="200" w:firstLine="422"/>
        <w:rPr>
          <w:rFonts w:ascii="宋体" w:hAnsi="宋体" w:cs="仿宋"/>
          <w:b/>
          <w:bCs/>
        </w:rPr>
      </w:pPr>
    </w:p>
    <w:p w14:paraId="00FC6637" w14:textId="77777777" w:rsidR="00D65405" w:rsidRDefault="005E0C2D">
      <w:pPr>
        <w:autoSpaceDE w:val="0"/>
        <w:autoSpaceDN w:val="0"/>
        <w:adjustRightInd w:val="0"/>
        <w:snapToGrid w:val="0"/>
        <w:spacing w:line="440" w:lineRule="exact"/>
        <w:ind w:firstLineChars="200" w:firstLine="422"/>
        <w:rPr>
          <w:rFonts w:ascii="宋体" w:hAnsi="宋体" w:cs="仿宋"/>
          <w:b/>
          <w:bCs/>
        </w:rPr>
      </w:pPr>
      <w:r>
        <w:rPr>
          <w:rFonts w:ascii="宋体" w:hAnsi="宋体" w:cs="仿宋" w:hint="eastAsia"/>
          <w:b/>
          <w:bCs/>
        </w:rPr>
        <w:t>第八条  甲方的权利及义务</w:t>
      </w:r>
    </w:p>
    <w:p w14:paraId="6DE9F663" w14:textId="77777777" w:rsidR="00D65405" w:rsidRDefault="005E0C2D">
      <w:pPr>
        <w:spacing w:line="440" w:lineRule="exact"/>
        <w:ind w:firstLineChars="200" w:firstLine="420"/>
        <w:rPr>
          <w:rFonts w:ascii="宋体" w:hAnsi="宋体" w:cs="仿宋"/>
        </w:rPr>
      </w:pPr>
      <w:r>
        <w:rPr>
          <w:rFonts w:ascii="宋体" w:hAnsi="宋体" w:cs="仿宋" w:hint="eastAsia"/>
        </w:rPr>
        <w:t>8.1 甲方有权依据本合同向乙方收取租金。</w:t>
      </w:r>
    </w:p>
    <w:p w14:paraId="439E2CD3" w14:textId="77777777" w:rsidR="00D65405" w:rsidRDefault="005E0C2D">
      <w:pPr>
        <w:spacing w:line="440" w:lineRule="exact"/>
        <w:rPr>
          <w:rFonts w:ascii="宋体" w:hAnsi="宋体"/>
        </w:rPr>
      </w:pPr>
      <w:r>
        <w:rPr>
          <w:rFonts w:ascii="宋体" w:hAnsi="宋体" w:hint="eastAsia"/>
        </w:rPr>
        <w:t xml:space="preserve">    8.2 甲方有义务如实告知乙方承租物业的产权抵押情况，且保证无产权纠纷。</w:t>
      </w:r>
    </w:p>
    <w:p w14:paraId="262A7F95" w14:textId="77777777" w:rsidR="00D65405" w:rsidRDefault="005E0C2D">
      <w:pPr>
        <w:spacing w:line="440" w:lineRule="exact"/>
        <w:ind w:firstLineChars="200" w:firstLine="420"/>
        <w:rPr>
          <w:rFonts w:ascii="宋体" w:hAnsi="宋体" w:cs="仿宋"/>
        </w:rPr>
      </w:pPr>
      <w:r>
        <w:rPr>
          <w:rFonts w:ascii="宋体" w:hAnsi="宋体" w:cs="仿宋" w:hint="eastAsia"/>
        </w:rPr>
        <w:t>8.3 甲方负责公共设施（如电梯、供水、供电设施等）部分的物业管理。</w:t>
      </w:r>
    </w:p>
    <w:p w14:paraId="476D444E" w14:textId="77777777" w:rsidR="00D65405" w:rsidRDefault="005E0C2D">
      <w:pPr>
        <w:spacing w:line="440" w:lineRule="exact"/>
        <w:ind w:firstLineChars="200" w:firstLine="420"/>
        <w:rPr>
          <w:rFonts w:ascii="宋体" w:hAnsi="宋体" w:cs="仿宋"/>
        </w:rPr>
      </w:pPr>
      <w:r>
        <w:rPr>
          <w:rFonts w:ascii="宋体" w:hAnsi="宋体" w:cs="仿宋" w:hint="eastAsia"/>
        </w:rPr>
        <w:t>8.4 甲方保证承租物业不属违章建筑，符合政府规定的规划、环保、卫生、消防、建筑等要求或标准，以及其他有关规定并已合格通过相关验收；也未被法院或者其他政府机构采取查封，扣押等强制措施。</w:t>
      </w:r>
    </w:p>
    <w:p w14:paraId="45E2419F" w14:textId="77777777" w:rsidR="00D65405" w:rsidRDefault="005E0C2D">
      <w:pPr>
        <w:spacing w:line="440" w:lineRule="exact"/>
        <w:ind w:firstLineChars="200" w:firstLine="420"/>
        <w:rPr>
          <w:rFonts w:ascii="宋体" w:hAnsi="宋体" w:cs="仿宋"/>
        </w:rPr>
      </w:pPr>
      <w:r>
        <w:rPr>
          <w:rFonts w:ascii="宋体" w:hAnsi="宋体" w:cs="仿宋" w:hint="eastAsia"/>
        </w:rPr>
        <w:t>8.5 甲方对乙方的经营管理情况拥有知情权。</w:t>
      </w:r>
    </w:p>
    <w:p w14:paraId="13FC5013" w14:textId="77777777" w:rsidR="00D65405" w:rsidRDefault="005E0C2D">
      <w:pPr>
        <w:spacing w:line="440" w:lineRule="exact"/>
        <w:ind w:firstLineChars="200" w:firstLine="420"/>
        <w:rPr>
          <w:rFonts w:ascii="宋体" w:hAnsi="宋体"/>
        </w:rPr>
      </w:pPr>
      <w:r>
        <w:rPr>
          <w:rFonts w:ascii="宋体" w:hAnsi="宋体" w:cs="仿宋" w:hint="eastAsia"/>
        </w:rPr>
        <w:t>8.6 甲方有权对乙方承租期间的各项工作计划、方案及管理制度提出建议。</w:t>
      </w:r>
    </w:p>
    <w:p w14:paraId="51989E2D" w14:textId="77777777" w:rsidR="00D65405" w:rsidRDefault="005E0C2D">
      <w:pPr>
        <w:spacing w:line="440" w:lineRule="exact"/>
        <w:ind w:firstLineChars="200" w:firstLine="420"/>
        <w:rPr>
          <w:rFonts w:ascii="宋体" w:hAnsi="宋体" w:cs="仿宋"/>
        </w:rPr>
      </w:pPr>
      <w:r>
        <w:rPr>
          <w:rFonts w:ascii="宋体" w:hAnsi="宋体" w:cs="仿宋" w:hint="eastAsia"/>
        </w:rPr>
        <w:t>8.7 甲方或甲方指定的物业管理公司有权在预先（紧急除外）发出通知并且乙方知晓的情况下进入承租物业进行维修、保养及例行检查，但不应该影响乙方的正常经营。</w:t>
      </w:r>
    </w:p>
    <w:p w14:paraId="66F903CE" w14:textId="77777777" w:rsidR="00D65405" w:rsidRDefault="005E0C2D">
      <w:pPr>
        <w:spacing w:line="440" w:lineRule="exact"/>
        <w:ind w:firstLineChars="200" w:firstLine="420"/>
        <w:rPr>
          <w:rFonts w:ascii="宋体" w:hAnsi="宋体" w:cs="仿宋"/>
        </w:rPr>
      </w:pPr>
      <w:r>
        <w:rPr>
          <w:rFonts w:ascii="宋体" w:hAnsi="宋体" w:cs="仿宋" w:hint="eastAsia"/>
        </w:rPr>
        <w:t>8.8 为保证乙方有效地进行本项目运营管理工作，甲方需及时向乙方提供全部承租物业竣工验收资料及设施设备技术资料，包括但不限于竣工平面图、承租物业的建筑面积、套内使用面积等资料，并保证其真实性。</w:t>
      </w:r>
    </w:p>
    <w:p w14:paraId="7A13DF68" w14:textId="77777777" w:rsidR="00D65405" w:rsidRDefault="00D65405">
      <w:pPr>
        <w:tabs>
          <w:tab w:val="left" w:pos="0"/>
          <w:tab w:val="left" w:pos="720"/>
          <w:tab w:val="left" w:pos="900"/>
          <w:tab w:val="left" w:pos="1080"/>
        </w:tabs>
        <w:spacing w:line="440" w:lineRule="exact"/>
        <w:rPr>
          <w:rFonts w:ascii="宋体" w:hAnsi="宋体" w:cs="仿宋"/>
          <w:b/>
          <w:bCs/>
        </w:rPr>
      </w:pPr>
    </w:p>
    <w:p w14:paraId="676E965C" w14:textId="77777777" w:rsidR="00D65405" w:rsidRDefault="005E0C2D">
      <w:pPr>
        <w:tabs>
          <w:tab w:val="left" w:pos="0"/>
          <w:tab w:val="left" w:pos="720"/>
          <w:tab w:val="left" w:pos="900"/>
          <w:tab w:val="left" w:pos="1080"/>
        </w:tabs>
        <w:spacing w:line="440" w:lineRule="exact"/>
        <w:ind w:firstLineChars="200" w:firstLine="422"/>
        <w:rPr>
          <w:rFonts w:ascii="宋体" w:hAnsi="宋体" w:cs="仿宋"/>
          <w:b/>
          <w:bCs/>
        </w:rPr>
      </w:pPr>
      <w:r>
        <w:rPr>
          <w:rFonts w:ascii="宋体" w:hAnsi="宋体" w:cs="仿宋" w:hint="eastAsia"/>
          <w:b/>
          <w:bCs/>
        </w:rPr>
        <w:t>第九条  乙方的权利及义务</w:t>
      </w:r>
    </w:p>
    <w:p w14:paraId="188B31BF" w14:textId="77777777" w:rsidR="00D65405" w:rsidRDefault="005E0C2D">
      <w:pPr>
        <w:spacing w:line="440" w:lineRule="exact"/>
        <w:ind w:firstLineChars="200" w:firstLine="420"/>
        <w:rPr>
          <w:rFonts w:ascii="宋体" w:hAnsi="宋体" w:cs="仿宋"/>
        </w:rPr>
      </w:pPr>
      <w:r>
        <w:rPr>
          <w:rFonts w:ascii="宋体" w:hAnsi="宋体" w:cs="仿宋" w:hint="eastAsia"/>
        </w:rPr>
        <w:t>9.1 乙方享有依约在承租物业经营业务的权利，享有同等条件下本合同房屋优先租赁权和购买权。</w:t>
      </w:r>
    </w:p>
    <w:p w14:paraId="2F003C90" w14:textId="77777777" w:rsidR="00D65405" w:rsidRPr="00A40AC2" w:rsidRDefault="005E0C2D">
      <w:pPr>
        <w:spacing w:line="440" w:lineRule="exact"/>
        <w:ind w:firstLineChars="200" w:firstLine="420"/>
        <w:rPr>
          <w:rFonts w:ascii="宋体" w:hAnsi="宋体" w:cs="仿宋"/>
        </w:rPr>
      </w:pPr>
      <w:r>
        <w:rPr>
          <w:rFonts w:ascii="宋体" w:hAnsi="宋体" w:cs="仿宋" w:hint="eastAsia"/>
        </w:rPr>
        <w:t>9.2 乙方拥有对承租物业的市场定位、品牌策略、竞争策略、管理模式、管理架构以及招商、运营等相关事务的独立管理权，</w:t>
      </w:r>
      <w:r w:rsidRPr="00A40AC2">
        <w:rPr>
          <w:rFonts w:ascii="宋体" w:hAnsi="宋体" w:cs="仿宋" w:hint="eastAsia"/>
        </w:rPr>
        <w:t>但需在本合同约定的范围内进行，且甲方对乙方的运营情况有知情权。</w:t>
      </w:r>
    </w:p>
    <w:p w14:paraId="3720216D" w14:textId="77777777" w:rsidR="00D65405" w:rsidRDefault="005E0C2D">
      <w:pPr>
        <w:spacing w:line="440" w:lineRule="exact"/>
        <w:ind w:firstLineChars="200" w:firstLine="420"/>
        <w:rPr>
          <w:rFonts w:ascii="宋体" w:hAnsi="宋体" w:cs="仿宋"/>
        </w:rPr>
      </w:pPr>
      <w:r w:rsidRPr="00A40AC2">
        <w:rPr>
          <w:rFonts w:ascii="宋体" w:hAnsi="宋体" w:cs="仿宋" w:hint="eastAsia"/>
        </w:rPr>
        <w:t>9.3 乙方有权监督甲方物业管理公司的物业服务行为，就物业服务的有关问题向物业管理公司和甲方提出意见及办法，若甲方物业公司需对公共部分进行检测、维修等维保工作时，乙方须无条件配合。</w:t>
      </w:r>
    </w:p>
    <w:p w14:paraId="66AF2684" w14:textId="77777777" w:rsidR="00D65405" w:rsidRDefault="005E0C2D">
      <w:pPr>
        <w:spacing w:line="440" w:lineRule="exact"/>
        <w:ind w:firstLineChars="200" w:firstLine="420"/>
        <w:rPr>
          <w:rFonts w:ascii="宋体" w:hAnsi="宋体" w:cs="仿宋"/>
        </w:rPr>
      </w:pPr>
      <w:r>
        <w:rPr>
          <w:rFonts w:ascii="宋体" w:hAnsi="宋体" w:cs="仿宋" w:hint="eastAsia"/>
        </w:rPr>
        <w:t>9.4 乙方有权按照“安全、公平、合理”的原则，正确处理物业的给排水、通风、采光、维修、通行、卫生、环保等方面的相邻关系；甲方及物业公司应提供必要的便利，同时乙方也不得侵害他人的合法权益，由此产生的纠纷均由乙方自行处理，相应法律责任由乙方承担。</w:t>
      </w:r>
    </w:p>
    <w:p w14:paraId="68658093" w14:textId="77777777" w:rsidR="00D65405" w:rsidRDefault="005E0C2D">
      <w:pPr>
        <w:spacing w:line="440" w:lineRule="exact"/>
        <w:ind w:firstLineChars="200" w:firstLine="420"/>
        <w:rPr>
          <w:rFonts w:ascii="宋体" w:hAnsi="宋体" w:cs="仿宋"/>
        </w:rPr>
      </w:pPr>
      <w:r>
        <w:rPr>
          <w:rFonts w:ascii="宋体" w:hAnsi="宋体" w:hint="eastAsia"/>
        </w:rPr>
        <w:t xml:space="preserve">9.5 </w:t>
      </w:r>
      <w:r>
        <w:rPr>
          <w:rFonts w:ascii="宋体" w:hAnsi="宋体" w:cs="仿宋" w:hint="eastAsia"/>
        </w:rPr>
        <w:t>遵守工商、公安、消防、城管等市场管理法规，守法经营、文明经商；遵守甲方及物业管理公司签订的物业管理服务合同内容及各项管理制度，对自身违反本项目各项管理制度造成的损失、损害承担相应责任。</w:t>
      </w:r>
    </w:p>
    <w:p w14:paraId="19027374" w14:textId="77777777" w:rsidR="00D65405" w:rsidRDefault="005E0C2D">
      <w:pPr>
        <w:spacing w:line="440" w:lineRule="exact"/>
        <w:ind w:firstLineChars="200" w:firstLine="420"/>
        <w:rPr>
          <w:rFonts w:ascii="宋体" w:hAnsi="宋体" w:cs="仿宋"/>
        </w:rPr>
      </w:pPr>
      <w:r>
        <w:rPr>
          <w:rFonts w:ascii="宋体" w:hAnsi="宋体" w:cs="仿宋" w:hint="eastAsia"/>
        </w:rPr>
        <w:t>9.6 乙方在租赁期内自负盈亏。</w:t>
      </w:r>
    </w:p>
    <w:p w14:paraId="0E13D9C6" w14:textId="77777777" w:rsidR="00D65405" w:rsidRDefault="005E0C2D">
      <w:pPr>
        <w:spacing w:line="440" w:lineRule="exact"/>
        <w:ind w:firstLineChars="200" w:firstLine="420"/>
        <w:rPr>
          <w:rFonts w:ascii="宋体" w:hAnsi="宋体" w:cs="仿宋"/>
        </w:rPr>
      </w:pPr>
      <w:r>
        <w:rPr>
          <w:rFonts w:ascii="宋体" w:hAnsi="宋体" w:cs="仿宋" w:hint="eastAsia"/>
        </w:rPr>
        <w:t>9.7乙方在租赁期内因经营所产生的经济纠纷、债权、债务、行政或刑事处罚全部由乙方负责承担。</w:t>
      </w:r>
    </w:p>
    <w:p w14:paraId="2A962FFC" w14:textId="77777777" w:rsidR="00D65405" w:rsidRDefault="005E0C2D">
      <w:pPr>
        <w:spacing w:line="440" w:lineRule="exact"/>
        <w:ind w:firstLineChars="200" w:firstLine="420"/>
        <w:rPr>
          <w:rFonts w:ascii="宋体" w:hAnsi="宋体" w:cs="仿宋"/>
        </w:rPr>
      </w:pPr>
      <w:r>
        <w:rPr>
          <w:rFonts w:ascii="宋体" w:hAnsi="宋体" w:cs="仿宋" w:hint="eastAsia"/>
        </w:rPr>
        <w:t>9.8 乙方按本合同约定及时向甲方支付租金及其他相关费用。</w:t>
      </w:r>
    </w:p>
    <w:p w14:paraId="5EBBB315" w14:textId="77777777" w:rsidR="00D65405" w:rsidRDefault="005E0C2D">
      <w:pPr>
        <w:spacing w:line="440" w:lineRule="exact"/>
        <w:ind w:firstLineChars="200" w:firstLine="420"/>
        <w:rPr>
          <w:rFonts w:ascii="宋体" w:hAnsi="宋体" w:cs="仿宋"/>
        </w:rPr>
      </w:pPr>
      <w:r>
        <w:rPr>
          <w:rFonts w:ascii="宋体" w:hAnsi="宋体" w:cs="仿宋" w:hint="eastAsia"/>
        </w:rPr>
        <w:t>9.9 乙方对承租物业范围内的物业管理、卫生防疫、消防安全、治安防盗和劳资纠纷等承担全部责任及费用，乙方为承租物业的消防相关安全责任人。</w:t>
      </w:r>
    </w:p>
    <w:p w14:paraId="61D212FB" w14:textId="77777777" w:rsidR="00D65405" w:rsidRDefault="005E0C2D">
      <w:pPr>
        <w:spacing w:line="440" w:lineRule="exact"/>
        <w:ind w:firstLineChars="200" w:firstLine="420"/>
        <w:rPr>
          <w:rFonts w:ascii="宋体" w:hAnsi="宋体"/>
        </w:rPr>
      </w:pPr>
      <w:r>
        <w:rPr>
          <w:rFonts w:ascii="宋体" w:hAnsi="宋体" w:cs="仿宋" w:hint="eastAsia"/>
        </w:rPr>
        <w:t>9.10 未经甲方书面同意，乙方及其工作人员不得以甲方名义对外</w:t>
      </w:r>
      <w:proofErr w:type="gramStart"/>
      <w:r>
        <w:rPr>
          <w:rFonts w:ascii="宋体" w:hAnsi="宋体" w:cs="仿宋" w:hint="eastAsia"/>
        </w:rPr>
        <w:t>作出</w:t>
      </w:r>
      <w:proofErr w:type="gramEnd"/>
      <w:r>
        <w:rPr>
          <w:rFonts w:ascii="宋体" w:hAnsi="宋体" w:cs="仿宋" w:hint="eastAsia"/>
        </w:rPr>
        <w:t>任何承诺或保证，不得以甲方名义收取非甲方书面同意的一切费用，否则由此产生的一切法律责任和经济责任均由乙方承担。同时，乙方还应赔偿因此给甲方造成的任何直接和间接损失，包括但不限于律师费、罚款、赔偿金等。</w:t>
      </w:r>
    </w:p>
    <w:p w14:paraId="532F05AB" w14:textId="77777777" w:rsidR="00D65405" w:rsidRDefault="005E0C2D">
      <w:pPr>
        <w:spacing w:line="440" w:lineRule="exact"/>
        <w:ind w:firstLineChars="200" w:firstLine="420"/>
        <w:rPr>
          <w:rFonts w:ascii="宋体" w:hAnsi="宋体" w:cs="仿宋"/>
        </w:rPr>
      </w:pPr>
      <w:r>
        <w:rPr>
          <w:rFonts w:ascii="宋体" w:hAnsi="宋体" w:cs="仿宋" w:hint="eastAsia"/>
        </w:rPr>
        <w:t>9.11 乙方不得占用、损坏本物业的共用部位、共用设施设备或改变其使用功能。因搬迁、装饰装修等原因确需合理使用共用部位、共用设施设备的，应事先书面通知甲方，并在约定的期限内恢复原状，造成损失的，给予赔偿。</w:t>
      </w:r>
    </w:p>
    <w:p w14:paraId="4DF94CD5" w14:textId="77777777" w:rsidR="00D65405" w:rsidRDefault="005E0C2D">
      <w:pPr>
        <w:spacing w:line="440" w:lineRule="exact"/>
        <w:ind w:firstLineChars="200" w:firstLine="420"/>
        <w:rPr>
          <w:rFonts w:ascii="宋体" w:hAnsi="宋体" w:cs="仿宋"/>
        </w:rPr>
      </w:pPr>
      <w:r>
        <w:rPr>
          <w:rFonts w:ascii="宋体" w:hAnsi="宋体" w:cs="仿宋" w:hint="eastAsia"/>
        </w:rPr>
        <w:t>9.12 装修完成后，乙方自行增设的设施设备，报甲方同意，由乙方自行负责日常维护及维修。</w:t>
      </w:r>
    </w:p>
    <w:p w14:paraId="70056DCE" w14:textId="77777777" w:rsidR="00D65405" w:rsidRDefault="00D65405">
      <w:pPr>
        <w:spacing w:line="440" w:lineRule="exact"/>
        <w:rPr>
          <w:rFonts w:ascii="宋体" w:hAnsi="宋体"/>
          <w:b/>
          <w:bCs/>
        </w:rPr>
      </w:pPr>
    </w:p>
    <w:p w14:paraId="1B525D4B" w14:textId="77777777" w:rsidR="00D65405" w:rsidRPr="00A40AC2" w:rsidRDefault="005E0C2D">
      <w:pPr>
        <w:spacing w:line="440" w:lineRule="exact"/>
        <w:ind w:firstLineChars="200" w:firstLine="422"/>
        <w:rPr>
          <w:rFonts w:ascii="宋体" w:hAnsi="宋体"/>
        </w:rPr>
      </w:pPr>
      <w:r w:rsidRPr="00A40AC2">
        <w:rPr>
          <w:rFonts w:ascii="宋体" w:hAnsi="宋体" w:hint="eastAsia"/>
          <w:b/>
          <w:bCs/>
        </w:rPr>
        <w:t>第十条  甲方违约责任</w:t>
      </w:r>
    </w:p>
    <w:p w14:paraId="41D1B7A0" w14:textId="77777777" w:rsidR="00D65405" w:rsidRDefault="005E0C2D">
      <w:pPr>
        <w:tabs>
          <w:tab w:val="left" w:pos="-840"/>
        </w:tabs>
        <w:spacing w:line="440" w:lineRule="exact"/>
        <w:ind w:firstLineChars="200" w:firstLine="420"/>
        <w:rPr>
          <w:rFonts w:ascii="宋体" w:hAnsi="宋体"/>
        </w:rPr>
      </w:pPr>
      <w:r>
        <w:rPr>
          <w:rFonts w:ascii="宋体" w:hAnsi="宋体" w:hint="eastAsia"/>
        </w:rPr>
        <w:t>10.1 在合同期内，若甲方擅自将承租物业转租给乙方之外的第三方，则乙方有权单方面解除本合同，并要求甲方赔偿由此造成的所有损失。</w:t>
      </w:r>
    </w:p>
    <w:p w14:paraId="257E4380" w14:textId="77777777" w:rsidR="00D65405" w:rsidRDefault="005E0C2D">
      <w:pPr>
        <w:tabs>
          <w:tab w:val="left" w:pos="-840"/>
        </w:tabs>
        <w:spacing w:line="440" w:lineRule="exact"/>
        <w:ind w:firstLineChars="200" w:firstLine="420"/>
        <w:rPr>
          <w:rFonts w:ascii="宋体" w:hAnsi="宋体"/>
        </w:rPr>
      </w:pPr>
      <w:r>
        <w:rPr>
          <w:rFonts w:ascii="宋体" w:hAnsi="宋体" w:hint="eastAsia"/>
        </w:rPr>
        <w:t xml:space="preserve">10.2 </w:t>
      </w:r>
      <w:r w:rsidRPr="004F7463">
        <w:rPr>
          <w:rFonts w:ascii="宋体" w:hAnsi="宋体" w:hint="eastAsia"/>
        </w:rPr>
        <w:t>若因甲方出售、抵押或其他原因，导致乙方无法正常经营的，甲方退还无法正常经营期间租金。</w:t>
      </w:r>
      <w:proofErr w:type="gramStart"/>
      <w:r w:rsidRPr="004F7463">
        <w:rPr>
          <w:rFonts w:ascii="宋体" w:hAnsi="宋体" w:hint="eastAsia"/>
        </w:rPr>
        <w:t>若导致</w:t>
      </w:r>
      <w:proofErr w:type="gramEnd"/>
      <w:r w:rsidRPr="004F7463">
        <w:rPr>
          <w:rFonts w:ascii="宋体" w:hAnsi="宋体" w:hint="eastAsia"/>
        </w:rPr>
        <w:t>乙方无法正常经营超过三个月的，甲方退还无法经营期间租金，同时，乙方有权单方面解除合同，造成的损失由双方协商解决。</w:t>
      </w:r>
    </w:p>
    <w:p w14:paraId="77F05F30" w14:textId="77777777" w:rsidR="00D65405" w:rsidRDefault="005E0C2D">
      <w:pPr>
        <w:tabs>
          <w:tab w:val="left" w:pos="-840"/>
        </w:tabs>
        <w:spacing w:line="440" w:lineRule="exact"/>
        <w:ind w:firstLineChars="200" w:firstLine="420"/>
        <w:rPr>
          <w:rFonts w:ascii="宋体" w:hAnsi="宋体"/>
        </w:rPr>
      </w:pPr>
      <w:r>
        <w:rPr>
          <w:rFonts w:ascii="宋体" w:hAnsi="宋体" w:hint="eastAsia"/>
        </w:rPr>
        <w:t>10</w:t>
      </w:r>
      <w:r>
        <w:rPr>
          <w:rFonts w:ascii="宋体" w:hAnsi="宋体"/>
        </w:rPr>
        <w:t>.3</w:t>
      </w:r>
      <w:r>
        <w:rPr>
          <w:rFonts w:ascii="宋体" w:hAnsi="宋体" w:hint="eastAsia"/>
        </w:rPr>
        <w:t xml:space="preserve"> 甲方所交付的房屋及设施设备存在重大质量问题（仅限于行政主管部门认定的主体结构、地基基础），影响乙方正常使用承租物业的，乙方有权要求甲方及时进行整改，且整改期不计入租赁期限，将相应的装修期、培育期相应顺延。</w:t>
      </w:r>
    </w:p>
    <w:p w14:paraId="5B809E89" w14:textId="77777777" w:rsidR="00D65405" w:rsidRDefault="005E0C2D">
      <w:pPr>
        <w:tabs>
          <w:tab w:val="left" w:pos="-840"/>
        </w:tabs>
        <w:spacing w:line="440" w:lineRule="exact"/>
        <w:ind w:firstLineChars="200" w:firstLine="420"/>
        <w:rPr>
          <w:rFonts w:ascii="宋体" w:hAnsi="宋体"/>
        </w:rPr>
      </w:pPr>
      <w:r>
        <w:rPr>
          <w:rFonts w:ascii="宋体" w:hAnsi="宋体" w:hint="eastAsia"/>
        </w:rPr>
        <w:t>10.4 在租赁期限内，甲方无故要求解除合同的，则视同甲方违约，乙方有权要求甲方赔偿所有损失。</w:t>
      </w:r>
    </w:p>
    <w:p w14:paraId="704ECF66" w14:textId="77777777" w:rsidR="00D65405" w:rsidRDefault="00D65405">
      <w:pPr>
        <w:spacing w:line="440" w:lineRule="exact"/>
        <w:ind w:firstLineChars="200" w:firstLine="422"/>
        <w:rPr>
          <w:rFonts w:ascii="宋体" w:hAnsi="宋体"/>
          <w:b/>
          <w:bCs/>
        </w:rPr>
      </w:pPr>
    </w:p>
    <w:p w14:paraId="1A776FE5" w14:textId="77777777" w:rsidR="00D65405" w:rsidRPr="00A40AC2" w:rsidRDefault="005E0C2D">
      <w:pPr>
        <w:pStyle w:val="a9"/>
        <w:ind w:firstLineChars="0" w:firstLine="0"/>
        <w:jc w:val="both"/>
        <w:rPr>
          <w:color w:val="auto"/>
          <w:sz w:val="21"/>
          <w:szCs w:val="21"/>
        </w:rPr>
      </w:pPr>
      <w:r w:rsidRPr="00A40AC2">
        <w:rPr>
          <w:rFonts w:hint="eastAsia"/>
          <w:color w:val="auto"/>
          <w:sz w:val="21"/>
          <w:szCs w:val="21"/>
        </w:rPr>
        <w:t>第十一条  乙方违约责任</w:t>
      </w:r>
    </w:p>
    <w:p w14:paraId="730C7722" w14:textId="77777777" w:rsidR="00D65405" w:rsidRDefault="005E0C2D">
      <w:pPr>
        <w:tabs>
          <w:tab w:val="left" w:pos="-840"/>
        </w:tabs>
        <w:spacing w:line="440" w:lineRule="exact"/>
        <w:ind w:firstLineChars="200" w:firstLine="420"/>
        <w:rPr>
          <w:rFonts w:ascii="宋体" w:hAnsi="宋体"/>
        </w:rPr>
      </w:pPr>
      <w:r>
        <w:rPr>
          <w:rFonts w:ascii="宋体" w:hAnsi="宋体" w:hint="eastAsia"/>
        </w:rPr>
        <w:t>11.1 若乙方在装修施工过程中产生违约，导致合同无法履行或乙方单方面提出解除合同，则甲方没收乙方装修保证金，且乙方必须将现场建筑材料及建筑垃圾等清运出场，同时，已装修完成及已拆除或已损毁部分，乙方按照750元/平米的装修标准向甲方进行赔偿损失，且乙方必须在一个月内向甲方缴纳全部赔偿金。</w:t>
      </w:r>
    </w:p>
    <w:p w14:paraId="4043567A" w14:textId="77777777" w:rsidR="00D65405" w:rsidRDefault="005E0C2D">
      <w:pPr>
        <w:tabs>
          <w:tab w:val="left" w:pos="-840"/>
        </w:tabs>
        <w:spacing w:line="440" w:lineRule="exact"/>
        <w:ind w:firstLineChars="200" w:firstLine="420"/>
        <w:rPr>
          <w:rFonts w:ascii="宋体" w:hAnsi="宋体"/>
        </w:rPr>
      </w:pPr>
      <w:r>
        <w:rPr>
          <w:rFonts w:ascii="宋体" w:hAnsi="宋体" w:hint="eastAsia"/>
        </w:rPr>
        <w:t>11.2 乙方在签订《房屋交付确认书》后2个月内未启动装修工程，甲方书面催促后1个月内，</w:t>
      </w:r>
      <w:proofErr w:type="gramStart"/>
      <w:r>
        <w:rPr>
          <w:rFonts w:ascii="宋体" w:hAnsi="宋体" w:hint="eastAsia"/>
        </w:rPr>
        <w:t>乙方仍</w:t>
      </w:r>
      <w:proofErr w:type="gramEnd"/>
      <w:r>
        <w:rPr>
          <w:rFonts w:ascii="宋体" w:hAnsi="宋体" w:hint="eastAsia"/>
        </w:rPr>
        <w:t>不启动装修的，视同乙方违约，甲方有权单方面解除本合同，并没收装修保证金。</w:t>
      </w:r>
    </w:p>
    <w:p w14:paraId="72595B5C"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11.3 自交房之日起12个月内，若乙方未完成装修或未按7.3条约定完成投资额，则视同乙方违约，甲方有权没收装修保证金。</w:t>
      </w:r>
    </w:p>
    <w:p w14:paraId="6912DED7" w14:textId="77777777" w:rsidR="00D65405" w:rsidRDefault="005E0C2D">
      <w:pPr>
        <w:tabs>
          <w:tab w:val="left" w:pos="-840"/>
        </w:tabs>
        <w:spacing w:line="440" w:lineRule="exact"/>
        <w:ind w:firstLineChars="200" w:firstLine="420"/>
        <w:rPr>
          <w:rFonts w:ascii="宋体" w:hAnsi="宋体"/>
        </w:rPr>
      </w:pPr>
      <w:r>
        <w:rPr>
          <w:rFonts w:ascii="宋体" w:hAnsi="宋体" w:hint="eastAsia"/>
        </w:rPr>
        <w:t>11.4 如乙方未按7.1条约定进行装修，甲方有权发送书面整改通知，乙方应于收到书面整改通知之日起15日内进行整改，逾期未完成整改的，视同乙方违约，甲方有权单方终止本合同，并由乙方承担违约责任及相关费用，赔偿由此造成的全部直接和间接损失。甲方的审核批准行为，</w:t>
      </w:r>
      <w:proofErr w:type="gramStart"/>
      <w:r>
        <w:rPr>
          <w:rFonts w:ascii="宋体" w:hAnsi="宋体" w:hint="eastAsia"/>
        </w:rPr>
        <w:t>不</w:t>
      </w:r>
      <w:proofErr w:type="gramEnd"/>
      <w:r>
        <w:rPr>
          <w:rFonts w:ascii="宋体" w:hAnsi="宋体" w:hint="eastAsia"/>
        </w:rPr>
        <w:t>免除乙方应承担的责任，并不导致甲方因此对乙方装修工程承担责任。</w:t>
      </w:r>
    </w:p>
    <w:p w14:paraId="13FBD937" w14:textId="77777777" w:rsidR="00D65405" w:rsidRDefault="005E0C2D">
      <w:pPr>
        <w:tabs>
          <w:tab w:val="left" w:pos="-840"/>
        </w:tabs>
        <w:spacing w:line="440" w:lineRule="exact"/>
        <w:ind w:firstLineChars="200" w:firstLine="420"/>
        <w:rPr>
          <w:rFonts w:ascii="宋体" w:hAnsi="宋体"/>
        </w:rPr>
      </w:pPr>
      <w:r>
        <w:rPr>
          <w:rFonts w:ascii="宋体" w:hAnsi="宋体" w:hint="eastAsia"/>
        </w:rPr>
        <w:t>11.5 如乙方擅自更改承租物业用途，甲方有权要求乙方纠正，乙方拒不纠正的，甲方有权提前终止本合同，要求乙方将物业恢复原貌，并赔偿甲方损失。甲方因此提前终止合同的，乙方不得就该承租物业的投入向甲方提出任何要求、主张和索赔。</w:t>
      </w:r>
    </w:p>
    <w:p w14:paraId="3FC8D72A" w14:textId="77777777" w:rsidR="00D65405" w:rsidRPr="00A40AC2" w:rsidRDefault="005E0C2D">
      <w:pPr>
        <w:tabs>
          <w:tab w:val="left" w:pos="-840"/>
        </w:tabs>
        <w:spacing w:line="440" w:lineRule="exact"/>
        <w:ind w:firstLineChars="200" w:firstLine="420"/>
        <w:rPr>
          <w:rFonts w:ascii="宋体" w:hAnsi="宋体"/>
        </w:rPr>
      </w:pPr>
      <w:r w:rsidRPr="00A40AC2">
        <w:rPr>
          <w:rFonts w:ascii="宋体" w:hAnsi="宋体" w:hint="eastAsia"/>
        </w:rPr>
        <w:t>11.6 在培育期结束前，乙方仍未开业运营，则视同乙方违约，甲方有权单方面解除本合同，已缴纳的装修保证金和租金不予退还，不足弥补甲方损失的，乙方须在一个月内赔偿甲方剩余损失。</w:t>
      </w:r>
    </w:p>
    <w:p w14:paraId="16F34B57" w14:textId="77777777" w:rsidR="00D65405" w:rsidRDefault="005E0C2D">
      <w:pPr>
        <w:tabs>
          <w:tab w:val="left" w:pos="-840"/>
        </w:tabs>
        <w:spacing w:line="440" w:lineRule="exact"/>
        <w:ind w:firstLineChars="200" w:firstLine="420"/>
        <w:rPr>
          <w:rFonts w:ascii="宋体" w:hAnsi="宋体"/>
        </w:rPr>
      </w:pPr>
      <w:r w:rsidRPr="00A40AC2">
        <w:rPr>
          <w:rFonts w:ascii="宋体" w:hAnsi="宋体" w:hint="eastAsia"/>
        </w:rPr>
        <w:t>11.7 在培育期结束后的正常经营期间，若乙方单方面提出解除合同，或由于乙方原因造成无法经营超过三个月，</w:t>
      </w:r>
      <w:r>
        <w:rPr>
          <w:rFonts w:ascii="宋体" w:hAnsi="宋体" w:hint="eastAsia"/>
        </w:rPr>
        <w:t>则乙方已支付的租金及其他费用均不退还，乙方需按照违约行为发生当年租金标准，向甲方支付三个月租金作为违约金，且承租物业范围内所属物品（包含</w:t>
      </w:r>
      <w:proofErr w:type="gramStart"/>
      <w:r>
        <w:rPr>
          <w:rFonts w:ascii="宋体" w:hAnsi="宋体" w:hint="eastAsia"/>
        </w:rPr>
        <w:t>室内软装</w:t>
      </w:r>
      <w:proofErr w:type="gramEnd"/>
      <w:r>
        <w:rPr>
          <w:rFonts w:ascii="宋体" w:hAnsi="宋体" w:hint="eastAsia"/>
        </w:rPr>
        <w:t>、空调、沙发、桌椅板凳等可移动物品）均不得带走，无偿交由甲方处理，乙方对此无异议。</w:t>
      </w:r>
    </w:p>
    <w:p w14:paraId="0E9DFD5C" w14:textId="77777777" w:rsidR="00D65405" w:rsidRDefault="005E0C2D">
      <w:pPr>
        <w:tabs>
          <w:tab w:val="left" w:pos="-840"/>
        </w:tabs>
        <w:spacing w:line="440" w:lineRule="exact"/>
        <w:ind w:firstLineChars="200" w:firstLine="420"/>
      </w:pPr>
      <w:r>
        <w:rPr>
          <w:rFonts w:ascii="宋体" w:hAnsi="宋体" w:hint="eastAsia"/>
        </w:rPr>
        <w:t>11.8 租赁期间，乙方应合理使用并爱护该承租物业及其附属设施。若由于乙方管理不善，导致承租物业受损的，致使该承租物业及其附属设施损坏发生故障的，乙方应负责维修。乙方拒不维修，甲方可自行或委托第三方维修，费用由乙方承担，甲方有权向乙方追缴维修费用。除公共部分外，甲方有权监管乙方的物业管理工作，并在发现不合</w:t>
      </w:r>
      <w:proofErr w:type="gramStart"/>
      <w:r>
        <w:rPr>
          <w:rFonts w:ascii="宋体" w:hAnsi="宋体" w:hint="eastAsia"/>
        </w:rPr>
        <w:t>规</w:t>
      </w:r>
      <w:proofErr w:type="gramEnd"/>
      <w:r>
        <w:rPr>
          <w:rFonts w:ascii="宋体" w:hAnsi="宋体" w:hint="eastAsia"/>
        </w:rPr>
        <w:t>行为时要求乙方整改。</w:t>
      </w:r>
    </w:p>
    <w:p w14:paraId="5E0D611A" w14:textId="77777777" w:rsidR="00D65405" w:rsidRDefault="005E0C2D">
      <w:pPr>
        <w:pStyle w:val="a9"/>
        <w:ind w:firstLine="420"/>
        <w:jc w:val="left"/>
        <w:rPr>
          <w:color w:val="0000FF"/>
        </w:rPr>
      </w:pPr>
      <w:r>
        <w:rPr>
          <w:rFonts w:hAnsi="宋体" w:cs="Times New Roman" w:hint="eastAsia"/>
          <w:b w:val="0"/>
          <w:bCs w:val="0"/>
          <w:color w:val="auto"/>
          <w:kern w:val="2"/>
          <w:sz w:val="21"/>
          <w:szCs w:val="21"/>
        </w:rPr>
        <w:t>11.9 乙方逾期支付租金或水电费等相关费用的，除补交费用外，从逾期第七日起（遇节假日的往后顺延）计算，应按应付而未付租金每日万分之四的标准向甲方支付违约金。逾期超过三十日的，甲方有权解除本合同，乙方须按年租金总额的20%支付违约金，如违约金不足以弥补甲方全部损失的，乙方应承担甲方全部损失的赔偿责任。</w:t>
      </w:r>
    </w:p>
    <w:p w14:paraId="42530281" w14:textId="77777777" w:rsidR="00D65405" w:rsidRDefault="00D65405">
      <w:pPr>
        <w:pStyle w:val="a9"/>
        <w:ind w:firstLineChars="0" w:firstLine="0"/>
        <w:jc w:val="both"/>
        <w:rPr>
          <w:sz w:val="21"/>
          <w:szCs w:val="21"/>
        </w:rPr>
      </w:pPr>
    </w:p>
    <w:p w14:paraId="0593E376" w14:textId="77777777" w:rsidR="00D65405" w:rsidRDefault="005E0C2D">
      <w:pPr>
        <w:spacing w:line="440" w:lineRule="exact"/>
        <w:ind w:firstLineChars="200" w:firstLine="422"/>
        <w:rPr>
          <w:rFonts w:ascii="宋体" w:hAnsi="宋体"/>
        </w:rPr>
      </w:pPr>
      <w:r>
        <w:rPr>
          <w:rFonts w:ascii="宋体" w:hAnsi="宋体" w:hint="eastAsia"/>
          <w:b/>
          <w:bCs/>
        </w:rPr>
        <w:t>第十二条  合同的变更和解除</w:t>
      </w:r>
    </w:p>
    <w:p w14:paraId="1589DC1E" w14:textId="77777777" w:rsidR="00D65405" w:rsidRDefault="005E0C2D">
      <w:pPr>
        <w:spacing w:line="440" w:lineRule="exact"/>
        <w:ind w:firstLineChars="200" w:firstLine="420"/>
        <w:rPr>
          <w:rFonts w:ascii="宋体" w:hAnsi="宋体"/>
        </w:rPr>
      </w:pPr>
      <w:r>
        <w:rPr>
          <w:rFonts w:ascii="宋体" w:hAnsi="宋体" w:hint="eastAsia"/>
        </w:rPr>
        <w:t>12.1 发生不可抗力事件，致使本合同无法履行，经甲、乙双方协商决定解除本合同的。</w:t>
      </w:r>
    </w:p>
    <w:p w14:paraId="64CE31DB" w14:textId="77777777" w:rsidR="00D65405" w:rsidRDefault="005E0C2D">
      <w:pPr>
        <w:spacing w:line="440" w:lineRule="exact"/>
        <w:ind w:firstLineChars="200" w:firstLine="420"/>
        <w:rPr>
          <w:rFonts w:ascii="宋体" w:hAnsi="宋体"/>
        </w:rPr>
      </w:pPr>
      <w:r>
        <w:rPr>
          <w:rFonts w:ascii="宋体" w:hAnsi="宋体" w:hint="eastAsia"/>
        </w:rPr>
        <w:t>12.2 甲、乙双方同意在租赁期内，有下列情形之一的，本合同自动终止，双方互不承担责任。</w:t>
      </w:r>
    </w:p>
    <w:p w14:paraId="555B78EC" w14:textId="77777777" w:rsidR="00D65405" w:rsidRDefault="005E0C2D">
      <w:pPr>
        <w:spacing w:line="440" w:lineRule="exact"/>
        <w:ind w:firstLineChars="200" w:firstLine="420"/>
        <w:rPr>
          <w:rFonts w:ascii="宋体" w:hAnsi="宋体"/>
        </w:rPr>
      </w:pPr>
      <w:r>
        <w:rPr>
          <w:rFonts w:ascii="宋体" w:hAnsi="宋体" w:hint="eastAsia"/>
        </w:rPr>
        <w:t>12.2.1 非甲方原因，该承租物业占用范围内的土地使用权依法提前被收回的。</w:t>
      </w:r>
    </w:p>
    <w:p w14:paraId="313AD1D3" w14:textId="77777777" w:rsidR="00D65405" w:rsidRDefault="005E0C2D">
      <w:pPr>
        <w:spacing w:line="440" w:lineRule="exact"/>
        <w:ind w:firstLineChars="200" w:firstLine="420"/>
        <w:rPr>
          <w:rFonts w:ascii="宋体" w:hAnsi="宋体"/>
        </w:rPr>
      </w:pPr>
      <w:r>
        <w:rPr>
          <w:rFonts w:ascii="宋体" w:hAnsi="宋体" w:hint="eastAsia"/>
        </w:rPr>
        <w:t>12.2.2 该承租物业因社会公共利益或城市建设等需要被依法征用的。</w:t>
      </w:r>
    </w:p>
    <w:p w14:paraId="38904832" w14:textId="77777777" w:rsidR="00D65405" w:rsidRDefault="00D65405">
      <w:pPr>
        <w:spacing w:line="440" w:lineRule="exact"/>
        <w:ind w:firstLineChars="200" w:firstLine="422"/>
        <w:rPr>
          <w:rFonts w:ascii="宋体" w:hAnsi="宋体"/>
          <w:b/>
        </w:rPr>
      </w:pPr>
    </w:p>
    <w:p w14:paraId="122E7704" w14:textId="77777777" w:rsidR="00D65405" w:rsidRDefault="005E0C2D">
      <w:pPr>
        <w:spacing w:line="440" w:lineRule="exact"/>
        <w:ind w:firstLineChars="200" w:firstLine="422"/>
        <w:rPr>
          <w:rFonts w:ascii="宋体" w:hAnsi="宋体"/>
          <w:b/>
        </w:rPr>
      </w:pPr>
      <w:r>
        <w:rPr>
          <w:rFonts w:ascii="宋体" w:hAnsi="宋体" w:hint="eastAsia"/>
          <w:b/>
        </w:rPr>
        <w:t>第十三条  免责条款</w:t>
      </w:r>
    </w:p>
    <w:p w14:paraId="1B98878F" w14:textId="77777777" w:rsidR="00D65405" w:rsidRDefault="005E0C2D">
      <w:pPr>
        <w:spacing w:line="440" w:lineRule="exact"/>
        <w:ind w:firstLineChars="200" w:firstLine="420"/>
        <w:rPr>
          <w:rFonts w:ascii="宋体" w:hAnsi="宋体"/>
        </w:rPr>
      </w:pPr>
      <w:r>
        <w:rPr>
          <w:rFonts w:ascii="宋体" w:hAnsi="宋体" w:hint="eastAsia"/>
        </w:rPr>
        <w:t>13.1 因不可抗力原因致使本合同不能继续履行或造成的损失，甲、乙双方互不承担违约赔偿责任。</w:t>
      </w:r>
    </w:p>
    <w:p w14:paraId="459527C8" w14:textId="77777777" w:rsidR="00D65405" w:rsidRDefault="005E0C2D">
      <w:pPr>
        <w:spacing w:line="440" w:lineRule="exact"/>
        <w:ind w:firstLineChars="200" w:firstLine="420"/>
        <w:rPr>
          <w:rFonts w:ascii="宋体" w:hAnsi="宋体"/>
        </w:rPr>
      </w:pPr>
      <w:r>
        <w:rPr>
          <w:rFonts w:ascii="宋体" w:hAnsi="宋体" w:hint="eastAsia"/>
        </w:rPr>
        <w:t>13.2 若在租赁期内发生甲方不可预见的市政规划、产权收回等事件，甲方应自收到通知之日起7日内，书面告知乙方，同时以尽量保全乙方经营利益为原则，协同乙方与相关单位磋商。如因拆迁、市政或征用引起的任何有关经营、乙方装修、乙方自有设备搬迁等方面的补偿的归属问题，按国家相关规定办理。</w:t>
      </w:r>
    </w:p>
    <w:p w14:paraId="0623EB4B" w14:textId="77777777" w:rsidR="00D65405" w:rsidRDefault="005E0C2D">
      <w:pPr>
        <w:spacing w:line="440" w:lineRule="exact"/>
        <w:ind w:firstLineChars="200" w:firstLine="420"/>
        <w:rPr>
          <w:rFonts w:ascii="宋体" w:hAnsi="宋体"/>
        </w:rPr>
      </w:pPr>
      <w:r>
        <w:rPr>
          <w:rFonts w:ascii="宋体" w:hAnsi="宋体" w:hint="eastAsia"/>
        </w:rPr>
        <w:t>13.3 因本条所列原因而终止合同的，租赁费</w:t>
      </w:r>
      <w:proofErr w:type="gramStart"/>
      <w:r>
        <w:rPr>
          <w:rFonts w:ascii="宋体" w:hAnsi="宋体" w:hint="eastAsia"/>
        </w:rPr>
        <w:t>用按照</w:t>
      </w:r>
      <w:proofErr w:type="gramEnd"/>
      <w:r>
        <w:rPr>
          <w:rFonts w:ascii="宋体" w:hAnsi="宋体" w:hint="eastAsia"/>
        </w:rPr>
        <w:t>实际使用时间计算，不足整月的按天数计算，多退少补。</w:t>
      </w:r>
    </w:p>
    <w:p w14:paraId="2B06423D" w14:textId="77777777" w:rsidR="00D65405" w:rsidRDefault="005E0C2D">
      <w:pPr>
        <w:spacing w:line="440" w:lineRule="exact"/>
        <w:ind w:firstLineChars="200" w:firstLine="420"/>
        <w:rPr>
          <w:rFonts w:ascii="宋体" w:hAnsi="宋体"/>
        </w:rPr>
      </w:pPr>
      <w:r>
        <w:rPr>
          <w:rFonts w:ascii="宋体" w:hAnsi="宋体" w:hint="eastAsia"/>
        </w:rPr>
        <w:t>13.4 在本合同履行期间，非甲方原因导致乙方或第三者财产损失或者人身伤害，甲方不承担任何责任。</w:t>
      </w:r>
    </w:p>
    <w:p w14:paraId="2A27D529" w14:textId="77777777" w:rsidR="00D65405" w:rsidRDefault="00D65405">
      <w:pPr>
        <w:spacing w:line="440" w:lineRule="exact"/>
        <w:ind w:firstLineChars="200" w:firstLine="422"/>
        <w:rPr>
          <w:rFonts w:ascii="宋体" w:hAnsi="宋体"/>
          <w:b/>
        </w:rPr>
      </w:pPr>
    </w:p>
    <w:p w14:paraId="552945CF" w14:textId="77777777" w:rsidR="00D65405" w:rsidRDefault="005E0C2D">
      <w:pPr>
        <w:spacing w:line="440" w:lineRule="exact"/>
        <w:ind w:firstLineChars="200" w:firstLine="422"/>
        <w:rPr>
          <w:rFonts w:ascii="宋体" w:hAnsi="宋体"/>
          <w:b/>
        </w:rPr>
      </w:pPr>
      <w:r>
        <w:rPr>
          <w:rFonts w:ascii="宋体" w:hAnsi="宋体" w:hint="eastAsia"/>
          <w:b/>
        </w:rPr>
        <w:t>第十四条  其他约定</w:t>
      </w:r>
    </w:p>
    <w:p w14:paraId="2B67EDB8" w14:textId="77777777" w:rsidR="00D65405" w:rsidRDefault="005E0C2D">
      <w:pPr>
        <w:spacing w:line="440" w:lineRule="exact"/>
        <w:ind w:firstLineChars="200" w:firstLine="420"/>
        <w:rPr>
          <w:rFonts w:ascii="宋体" w:hAnsi="宋体"/>
        </w:rPr>
      </w:pPr>
      <w:r>
        <w:rPr>
          <w:rFonts w:ascii="宋体" w:hAnsi="宋体" w:hint="eastAsia"/>
        </w:rPr>
        <w:t>14.1 本合同期限届满之日起15日内，乙方应当腾空并撤离承租物业，并遵循</w:t>
      </w:r>
      <w:r w:rsidRPr="00A40AC2">
        <w:rPr>
          <w:rFonts w:ascii="宋体" w:hAnsi="宋体" w:hint="eastAsia"/>
        </w:rPr>
        <w:t>“来装去留”（本合同所称的“来装去留”的原则系指本合同期限届满或非因甲方违约导致本合同解除、终止的，包括但不限于合同协商终止、因乙方违约导致合同终止、不可抗力导致本合同终止等情形，甲方不对乙方投入的形成附着且无法取回的</w:t>
      </w:r>
      <w:proofErr w:type="gramStart"/>
      <w:r w:rsidRPr="00A40AC2">
        <w:rPr>
          <w:rFonts w:ascii="宋体" w:hAnsi="宋体" w:hint="eastAsia"/>
        </w:rPr>
        <w:t>装修做</w:t>
      </w:r>
      <w:proofErr w:type="gramEnd"/>
      <w:r w:rsidRPr="00A40AC2">
        <w:rPr>
          <w:rFonts w:ascii="宋体" w:hAnsi="宋体" w:hint="eastAsia"/>
        </w:rPr>
        <w:t>任何补偿或赔偿。承租人不得对承租物业已装修形成的附着物进行损毁，例如空调、墙面、吊顶、水电改造等</w:t>
      </w:r>
      <w:r>
        <w:rPr>
          <w:rFonts w:ascii="宋体" w:hAnsi="宋体" w:hint="eastAsia"/>
          <w:color w:val="FF0000"/>
        </w:rPr>
        <w:t>）</w:t>
      </w:r>
      <w:r>
        <w:rPr>
          <w:rFonts w:ascii="宋体" w:hAnsi="宋体" w:hint="eastAsia"/>
        </w:rPr>
        <w:t>原则，仅可拆卸并搬走承租物业内可移动设施、设备及物品（例如桌椅板凳、灯具、</w:t>
      </w:r>
      <w:proofErr w:type="gramStart"/>
      <w:r>
        <w:rPr>
          <w:rFonts w:ascii="宋体" w:hAnsi="宋体" w:hint="eastAsia"/>
        </w:rPr>
        <w:t>床品等</w:t>
      </w:r>
      <w:proofErr w:type="gramEnd"/>
      <w:r>
        <w:rPr>
          <w:rFonts w:ascii="宋体" w:hAnsi="宋体" w:hint="eastAsia"/>
        </w:rPr>
        <w:t>），不可破坏承租物业结构。如乙方的拆卸或搬迁给承租物业或甲方的任何财产造成损坏，乙方应立即予以修复或向甲方做出赔偿。15日退场期结束后乙方未拆除或未取回的物品，甲方有权自行或委托第三方进行处理，处理所得归甲方所有。乙方逾期仍未腾空并撤离承租物业的，甲方有权采取相关措施包括但不限于断水、断电等方式收回承租物业，乙方对因此造成的所有损失负全部责任。乙方逾期未搬离的，按本合同约定的搬离当年日租金标准乘以逾期天数向甲方支付房屋占用费。</w:t>
      </w:r>
    </w:p>
    <w:p w14:paraId="4D176550" w14:textId="77777777" w:rsidR="00D65405" w:rsidRDefault="005E0C2D">
      <w:pPr>
        <w:spacing w:line="440" w:lineRule="exact"/>
        <w:ind w:firstLineChars="200" w:firstLine="420"/>
        <w:rPr>
          <w:rFonts w:ascii="宋体" w:hAnsi="宋体"/>
        </w:rPr>
      </w:pPr>
      <w:r>
        <w:rPr>
          <w:rFonts w:ascii="宋体" w:hAnsi="宋体" w:hint="eastAsia"/>
        </w:rPr>
        <w:t>14.2 在任何时候，乙方均应自行为该物业的装修工程、设施设备安装等事项负责（特别是消防合</w:t>
      </w:r>
      <w:proofErr w:type="gramStart"/>
      <w:r>
        <w:rPr>
          <w:rFonts w:ascii="宋体" w:hAnsi="宋体" w:hint="eastAsia"/>
        </w:rPr>
        <w:t>规</w:t>
      </w:r>
      <w:proofErr w:type="gramEnd"/>
      <w:r>
        <w:rPr>
          <w:rFonts w:ascii="宋体" w:hAnsi="宋体" w:hint="eastAsia"/>
        </w:rPr>
        <w:t>和安全责任）。甲方书面同意不代表乙方装修工程、设施设备安装符合政府行政部门要求，亦不能视作甲方对乙方之装修工程和设施设备安装承担任何责任。</w:t>
      </w:r>
    </w:p>
    <w:p w14:paraId="1596941E" w14:textId="77777777" w:rsidR="00D65405" w:rsidRDefault="005E0C2D">
      <w:pPr>
        <w:spacing w:line="440" w:lineRule="exact"/>
        <w:ind w:firstLineChars="200" w:firstLine="420"/>
        <w:rPr>
          <w:rFonts w:ascii="宋体" w:hAnsi="宋体"/>
        </w:rPr>
      </w:pPr>
      <w:r>
        <w:rPr>
          <w:rFonts w:ascii="宋体" w:hAnsi="宋体" w:hint="eastAsia"/>
        </w:rPr>
        <w:t>14.3 如因本合同引起的争议，双方未能协商解决的，双方同意向承租物业所在地人民法院通过诉讼方式解决。</w:t>
      </w:r>
    </w:p>
    <w:p w14:paraId="4CBD0582" w14:textId="77777777" w:rsidR="00D65405" w:rsidRDefault="005E0C2D">
      <w:pPr>
        <w:spacing w:line="440" w:lineRule="exact"/>
        <w:ind w:firstLineChars="200" w:firstLine="420"/>
        <w:rPr>
          <w:rFonts w:ascii="宋体" w:hAnsi="宋体"/>
        </w:rPr>
      </w:pPr>
      <w:r>
        <w:rPr>
          <w:rFonts w:ascii="宋体" w:hAnsi="宋体" w:hint="eastAsia"/>
        </w:rPr>
        <w:t>14.4 甲乙双方对本合同内容有保密的义务，除法律规定的情形外，未经另一方同意任何一方均不得向第三方泄露。</w:t>
      </w:r>
    </w:p>
    <w:p w14:paraId="0A89386D" w14:textId="77777777" w:rsidR="00D65405" w:rsidRDefault="005E0C2D">
      <w:pPr>
        <w:spacing w:line="440" w:lineRule="exact"/>
        <w:ind w:firstLineChars="200" w:firstLine="420"/>
        <w:rPr>
          <w:rFonts w:ascii="宋体" w:hAnsi="宋体" w:cs="新宋体"/>
          <w:b/>
        </w:rPr>
      </w:pPr>
      <w:r>
        <w:rPr>
          <w:rFonts w:ascii="宋体" w:hAnsi="宋体" w:hint="eastAsia"/>
        </w:rPr>
        <w:t>14.5 本合同壹式肆份，自双方签字并盖章后生效。甲、乙双方各执贰份，均具同等法律效力。如有未尽事宜，双方以签订补充协议的方式另行确认，补充协议与本合同具有同等法律效力。</w:t>
      </w:r>
    </w:p>
    <w:p w14:paraId="4D466C2A" w14:textId="77777777" w:rsidR="00D65405" w:rsidRDefault="00D65405">
      <w:pPr>
        <w:spacing w:line="440" w:lineRule="exact"/>
        <w:ind w:firstLineChars="200" w:firstLine="422"/>
        <w:rPr>
          <w:rFonts w:ascii="宋体" w:hAnsi="宋体"/>
          <w:b/>
          <w:bCs/>
        </w:rPr>
      </w:pPr>
    </w:p>
    <w:p w14:paraId="21B05470" w14:textId="77777777" w:rsidR="00D65405" w:rsidRDefault="005E0C2D">
      <w:pPr>
        <w:spacing w:line="440" w:lineRule="exact"/>
        <w:ind w:firstLineChars="200" w:firstLine="422"/>
        <w:rPr>
          <w:rFonts w:ascii="宋体" w:hAnsi="宋体"/>
          <w:b/>
        </w:rPr>
      </w:pPr>
      <w:r>
        <w:rPr>
          <w:rFonts w:ascii="宋体" w:hAnsi="宋体" w:hint="eastAsia"/>
          <w:b/>
          <w:bCs/>
        </w:rPr>
        <w:t xml:space="preserve">第十五条  </w:t>
      </w:r>
      <w:r>
        <w:rPr>
          <w:rFonts w:ascii="宋体" w:hAnsi="宋体" w:hint="eastAsia"/>
          <w:b/>
        </w:rPr>
        <w:t>通知及送达</w:t>
      </w:r>
    </w:p>
    <w:p w14:paraId="04A4039D" w14:textId="77777777" w:rsidR="00D65405" w:rsidRDefault="005E0C2D">
      <w:pPr>
        <w:spacing w:line="440" w:lineRule="exact"/>
        <w:ind w:firstLineChars="200" w:firstLine="420"/>
        <w:rPr>
          <w:rFonts w:ascii="宋体" w:hAnsi="宋体"/>
        </w:rPr>
      </w:pPr>
      <w:r>
        <w:rPr>
          <w:rFonts w:ascii="宋体" w:hAnsi="宋体" w:hint="eastAsia"/>
        </w:rPr>
        <w:t>15.1 本合同载明的通讯地址适用于合同履行及其后可能的诉讼程序，寄送至该地址的书面通知、函件及司法文书等。通过电子邮箱及其它电子方式送达时，发出之日即视为有效送达。通过快递等方式送达时，对方签收之日或发出后第三日视为有效送达（以两者较早一个日期为准）；对方拒收或退回的，视为签收。</w:t>
      </w:r>
    </w:p>
    <w:p w14:paraId="232B56FC" w14:textId="77777777" w:rsidR="00D65405" w:rsidRDefault="005E0C2D">
      <w:pPr>
        <w:spacing w:line="440" w:lineRule="exact"/>
        <w:ind w:firstLineChars="200" w:firstLine="420"/>
        <w:rPr>
          <w:rFonts w:ascii="宋体" w:hAnsi="宋体"/>
        </w:rPr>
      </w:pPr>
      <w:r>
        <w:rPr>
          <w:rFonts w:ascii="宋体" w:hAnsi="宋体" w:hint="eastAsia"/>
        </w:rPr>
        <w:t>15.2 通讯地址变更的，应当书面通知对方，并由对方出具收到该书面通知的回执，</w:t>
      </w:r>
      <w:proofErr w:type="gramStart"/>
      <w:r>
        <w:rPr>
          <w:rFonts w:ascii="宋体" w:hAnsi="宋体" w:hint="eastAsia"/>
        </w:rPr>
        <w:t>变更自</w:t>
      </w:r>
      <w:proofErr w:type="gramEnd"/>
      <w:r>
        <w:rPr>
          <w:rFonts w:ascii="宋体" w:hAnsi="宋体" w:hint="eastAsia"/>
        </w:rPr>
        <w:t>回执载明的收到之日起生效，否则变更无效。</w:t>
      </w:r>
    </w:p>
    <w:p w14:paraId="50B4B6D2" w14:textId="77777777" w:rsidR="00D65405" w:rsidRDefault="005E0C2D">
      <w:pPr>
        <w:spacing w:line="440" w:lineRule="exact"/>
        <w:ind w:firstLineChars="200" w:firstLine="420"/>
        <w:rPr>
          <w:rFonts w:ascii="宋体" w:hAnsi="宋体"/>
        </w:rPr>
      </w:pPr>
      <w:r>
        <w:rPr>
          <w:rFonts w:ascii="宋体" w:hAnsi="宋体" w:hint="eastAsia"/>
        </w:rPr>
        <w:t>15.3 本合同未载明通讯地址的，以住所地为通讯地址。</w:t>
      </w:r>
    </w:p>
    <w:p w14:paraId="3FD675BF" w14:textId="77777777" w:rsidR="00D65405" w:rsidRDefault="005E0C2D">
      <w:pPr>
        <w:spacing w:line="440" w:lineRule="exact"/>
        <w:ind w:firstLineChars="200" w:firstLine="420"/>
        <w:rPr>
          <w:rFonts w:ascii="宋体" w:hAnsi="宋体"/>
        </w:rPr>
      </w:pPr>
      <w:r>
        <w:rPr>
          <w:rFonts w:ascii="宋体" w:hAnsi="宋体" w:hint="eastAsia"/>
        </w:rPr>
        <w:t>15.4 本合同的通讯地址同时作为有效司法送达地址。</w:t>
      </w:r>
    </w:p>
    <w:p w14:paraId="217009F6" w14:textId="77777777" w:rsidR="00D65405" w:rsidRDefault="005E0C2D">
      <w:pPr>
        <w:spacing w:line="440" w:lineRule="exact"/>
        <w:ind w:firstLineChars="200" w:firstLine="420"/>
        <w:rPr>
          <w:rFonts w:ascii="宋体" w:hAnsi="宋体" w:cs="新宋体"/>
          <w:b/>
        </w:rPr>
      </w:pPr>
      <w:r>
        <w:rPr>
          <w:rFonts w:ascii="宋体" w:hAnsi="宋体" w:hint="eastAsia"/>
        </w:rPr>
        <w:t xml:space="preserve">15.5 </w:t>
      </w:r>
      <w:proofErr w:type="gramStart"/>
      <w:r>
        <w:rPr>
          <w:rFonts w:ascii="宋体" w:hAnsi="宋体" w:hint="eastAsia"/>
        </w:rPr>
        <w:t>本联系</w:t>
      </w:r>
      <w:proofErr w:type="gramEnd"/>
      <w:r>
        <w:rPr>
          <w:rFonts w:ascii="宋体" w:hAnsi="宋体" w:hint="eastAsia"/>
        </w:rPr>
        <w:t>方式条款为独立条款，不受合同整体或其他条款的效力影响，始终有效。</w:t>
      </w:r>
    </w:p>
    <w:p w14:paraId="623AF995" w14:textId="77777777" w:rsidR="00D65405" w:rsidRDefault="005E0C2D">
      <w:pPr>
        <w:spacing w:line="440" w:lineRule="exact"/>
        <w:ind w:firstLineChars="200" w:firstLine="422"/>
        <w:rPr>
          <w:rFonts w:ascii="宋体" w:hAnsi="宋体"/>
          <w:b/>
          <w:bCs/>
        </w:rPr>
      </w:pPr>
      <w:r>
        <w:rPr>
          <w:rFonts w:ascii="宋体" w:hAnsi="宋体" w:cs="新宋体" w:hint="eastAsia"/>
          <w:b/>
        </w:rPr>
        <w:t>以下无正文。</w:t>
      </w:r>
    </w:p>
    <w:p w14:paraId="0B85B375" w14:textId="77777777" w:rsidR="00D65405" w:rsidRDefault="00D65405">
      <w:pPr>
        <w:spacing w:line="440" w:lineRule="exact"/>
        <w:rPr>
          <w:rFonts w:ascii="宋体" w:hAnsi="宋体"/>
        </w:rPr>
      </w:pPr>
    </w:p>
    <w:p w14:paraId="23423951" w14:textId="77777777" w:rsidR="00D65405" w:rsidRDefault="00D65405">
      <w:pPr>
        <w:spacing w:line="440" w:lineRule="exact"/>
        <w:rPr>
          <w:rFonts w:ascii="宋体" w:hAnsi="宋体"/>
        </w:rPr>
      </w:pPr>
    </w:p>
    <w:p w14:paraId="3E9D998A" w14:textId="77777777" w:rsidR="00D65405" w:rsidRDefault="00D65405">
      <w:pPr>
        <w:pStyle w:val="a9"/>
        <w:rPr>
          <w:rFonts w:hAnsi="宋体"/>
        </w:rPr>
      </w:pPr>
    </w:p>
    <w:p w14:paraId="3F18170E" w14:textId="77777777" w:rsidR="00D65405" w:rsidRDefault="00D65405">
      <w:pPr>
        <w:rPr>
          <w:rFonts w:ascii="宋体" w:hAnsi="宋体"/>
        </w:rPr>
      </w:pPr>
    </w:p>
    <w:p w14:paraId="1A393859" w14:textId="77777777" w:rsidR="00D65405" w:rsidRDefault="00D65405">
      <w:pPr>
        <w:pStyle w:val="a9"/>
        <w:rPr>
          <w:rFonts w:hAnsi="宋体"/>
        </w:rPr>
      </w:pPr>
    </w:p>
    <w:p w14:paraId="20337405" w14:textId="77777777" w:rsidR="00D65405" w:rsidRDefault="00D65405"/>
    <w:p w14:paraId="70F69471" w14:textId="77777777" w:rsidR="00D65405" w:rsidRDefault="005E0C2D">
      <w:pPr>
        <w:spacing w:line="440" w:lineRule="exact"/>
        <w:rPr>
          <w:rFonts w:ascii="宋体" w:hAnsi="宋体"/>
        </w:rPr>
      </w:pPr>
      <w:r>
        <w:rPr>
          <w:rFonts w:ascii="宋体" w:hAnsi="宋体" w:hint="eastAsia"/>
        </w:rPr>
        <w:t>甲方（签章）：                         乙方（签章）：</w:t>
      </w:r>
    </w:p>
    <w:p w14:paraId="3EA9AED5" w14:textId="77777777" w:rsidR="00D65405" w:rsidRDefault="005E0C2D">
      <w:pPr>
        <w:spacing w:line="440" w:lineRule="exact"/>
        <w:rPr>
          <w:rFonts w:ascii="宋体" w:hAnsi="宋体"/>
        </w:rPr>
      </w:pPr>
      <w:r>
        <w:rPr>
          <w:rFonts w:ascii="宋体" w:hAnsi="宋体" w:hint="eastAsia"/>
        </w:rPr>
        <w:t>法定代表人或                           法定代表人或</w:t>
      </w:r>
    </w:p>
    <w:p w14:paraId="0EA4FDEB" w14:textId="77777777" w:rsidR="00D65405" w:rsidRDefault="005E0C2D">
      <w:pPr>
        <w:spacing w:line="440" w:lineRule="exact"/>
        <w:rPr>
          <w:rFonts w:ascii="宋体" w:hAnsi="宋体"/>
        </w:rPr>
      </w:pPr>
      <w:r>
        <w:rPr>
          <w:rFonts w:ascii="宋体" w:hAnsi="宋体" w:hint="eastAsia"/>
        </w:rPr>
        <w:t>委托代理人（签字）：                   委托代理人（签字）：</w:t>
      </w:r>
    </w:p>
    <w:p w14:paraId="6AADE05C" w14:textId="77777777" w:rsidR="00D65405" w:rsidRDefault="005E0C2D">
      <w:pPr>
        <w:spacing w:line="440" w:lineRule="exact"/>
        <w:rPr>
          <w:rFonts w:ascii="宋体" w:hAnsi="宋体"/>
        </w:rPr>
      </w:pPr>
      <w:r>
        <w:rPr>
          <w:rFonts w:ascii="宋体" w:hAnsi="宋体" w:hint="eastAsia"/>
        </w:rPr>
        <w:t>联系电话：                             联系电话：</w:t>
      </w:r>
    </w:p>
    <w:p w14:paraId="2B8507E8" w14:textId="77777777" w:rsidR="00D65405" w:rsidRDefault="005E0C2D">
      <w:pPr>
        <w:pStyle w:val="a9"/>
        <w:ind w:firstLineChars="0" w:firstLine="0"/>
        <w:jc w:val="both"/>
        <w:rPr>
          <w:rFonts w:hAnsi="宋体"/>
          <w:b w:val="0"/>
          <w:bCs w:val="0"/>
          <w:sz w:val="21"/>
          <w:szCs w:val="21"/>
        </w:rPr>
      </w:pPr>
      <w:r>
        <w:rPr>
          <w:rFonts w:hAnsi="宋体" w:hint="eastAsia"/>
          <w:b w:val="0"/>
          <w:bCs w:val="0"/>
          <w:sz w:val="21"/>
          <w:szCs w:val="21"/>
        </w:rPr>
        <w:t>签约日期：</w:t>
      </w:r>
      <w:r>
        <w:rPr>
          <w:rFonts w:hAnsi="宋体"/>
          <w:b w:val="0"/>
          <w:bCs w:val="0"/>
          <w:sz w:val="21"/>
          <w:szCs w:val="21"/>
        </w:rPr>
        <w:tab/>
      </w:r>
      <w:r>
        <w:rPr>
          <w:rFonts w:hAnsi="宋体"/>
          <w:b w:val="0"/>
          <w:bCs w:val="0"/>
          <w:sz w:val="21"/>
          <w:szCs w:val="21"/>
        </w:rPr>
        <w:tab/>
      </w:r>
      <w:r>
        <w:rPr>
          <w:rFonts w:hAnsi="宋体"/>
          <w:b w:val="0"/>
          <w:bCs w:val="0"/>
          <w:sz w:val="21"/>
          <w:szCs w:val="21"/>
        </w:rPr>
        <w:tab/>
      </w:r>
      <w:r>
        <w:rPr>
          <w:rFonts w:hAnsi="宋体"/>
          <w:b w:val="0"/>
          <w:bCs w:val="0"/>
          <w:sz w:val="21"/>
          <w:szCs w:val="21"/>
        </w:rPr>
        <w:tab/>
      </w:r>
      <w:r>
        <w:rPr>
          <w:rFonts w:hAnsi="宋体" w:hint="eastAsia"/>
          <w:b w:val="0"/>
          <w:bCs w:val="0"/>
          <w:sz w:val="21"/>
          <w:szCs w:val="21"/>
        </w:rPr>
        <w:t xml:space="preserve">               签约日期：</w:t>
      </w:r>
    </w:p>
    <w:p w14:paraId="298D2AFF" w14:textId="77777777" w:rsidR="00D65405" w:rsidRDefault="00D65405">
      <w:pPr>
        <w:pStyle w:val="xl81"/>
        <w:spacing w:line="360" w:lineRule="auto"/>
        <w:rPr>
          <w:rFonts w:ascii="Calibri" w:hAnsi="Calibri" w:cs="Calibri"/>
          <w:sz w:val="21"/>
          <w:szCs w:val="21"/>
        </w:rPr>
        <w:sectPr w:rsidR="00D65405">
          <w:headerReference w:type="default" r:id="rId8"/>
          <w:footerReference w:type="default" r:id="rId9"/>
          <w:headerReference w:type="first" r:id="rId10"/>
          <w:footerReference w:type="first" r:id="rId11"/>
          <w:pgSz w:w="11906" w:h="16838"/>
          <w:pgMar w:top="1134" w:right="1134" w:bottom="1134" w:left="1134" w:header="851" w:footer="992" w:gutter="0"/>
          <w:pgNumType w:fmt="numberInDash"/>
          <w:cols w:space="720"/>
          <w:docGrid w:type="lines" w:linePitch="312"/>
        </w:sectPr>
      </w:pPr>
    </w:p>
    <w:p w14:paraId="27B738B4" w14:textId="77777777" w:rsidR="00D65405" w:rsidRDefault="005E0C2D">
      <w:pPr>
        <w:spacing w:line="360" w:lineRule="auto"/>
        <w:jc w:val="center"/>
        <w:outlineLvl w:val="1"/>
        <w:rPr>
          <w:rFonts w:ascii="宋体" w:hAnsi="宋体" w:cs="宋体"/>
          <w:b/>
          <w:bCs/>
          <w:snapToGrid w:val="0"/>
          <w:kern w:val="0"/>
          <w:sz w:val="32"/>
          <w:szCs w:val="32"/>
        </w:rPr>
      </w:pPr>
      <w:bookmarkStart w:id="27" w:name="_Toc175651192"/>
      <w:r>
        <w:rPr>
          <w:rFonts w:ascii="宋体" w:hAnsi="宋体" w:cs="宋体" w:hint="eastAsia"/>
          <w:b/>
          <w:bCs/>
          <w:snapToGrid w:val="0"/>
          <w:kern w:val="0"/>
          <w:sz w:val="32"/>
          <w:szCs w:val="32"/>
        </w:rPr>
        <w:t>第五章 投标文件格式</w:t>
      </w:r>
      <w:bookmarkEnd w:id="27"/>
    </w:p>
    <w:p w14:paraId="3B07107B" w14:textId="77777777" w:rsidR="00D65405" w:rsidRDefault="00D65405">
      <w:pPr>
        <w:pStyle w:val="a9"/>
        <w:rPr>
          <w:color w:val="auto"/>
        </w:rPr>
      </w:pPr>
    </w:p>
    <w:p w14:paraId="19101647" w14:textId="77777777" w:rsidR="00D65405" w:rsidRDefault="00D65405"/>
    <w:p w14:paraId="1933623C" w14:textId="77777777" w:rsidR="00D65405" w:rsidRDefault="005E0C2D">
      <w:pPr>
        <w:spacing w:line="360" w:lineRule="auto"/>
        <w:ind w:firstLineChars="200" w:firstLine="1040"/>
        <w:rPr>
          <w:rFonts w:ascii="宋体" w:hAnsi="宋体" w:cs="宋体"/>
          <w:sz w:val="52"/>
          <w:szCs w:val="20"/>
          <w:u w:val="single"/>
        </w:rPr>
      </w:pPr>
      <w:r>
        <w:rPr>
          <w:rFonts w:ascii="宋体" w:hAnsi="宋体" w:cs="宋体" w:hint="eastAsia"/>
          <w:sz w:val="52"/>
          <w:szCs w:val="20"/>
          <w:u w:val="single"/>
        </w:rPr>
        <w:t xml:space="preserve">         （项目名称）        </w:t>
      </w:r>
    </w:p>
    <w:p w14:paraId="634C535D" w14:textId="77777777" w:rsidR="00D65405" w:rsidRDefault="00D65405">
      <w:pPr>
        <w:spacing w:line="360" w:lineRule="auto"/>
        <w:ind w:firstLineChars="200" w:firstLine="1040"/>
        <w:rPr>
          <w:rFonts w:ascii="宋体" w:hAnsi="宋体" w:cs="宋体"/>
          <w:sz w:val="52"/>
          <w:szCs w:val="20"/>
          <w:u w:val="single"/>
        </w:rPr>
      </w:pPr>
    </w:p>
    <w:p w14:paraId="02270023" w14:textId="77777777" w:rsidR="00D65405" w:rsidRDefault="00D65405">
      <w:pPr>
        <w:spacing w:line="360" w:lineRule="auto"/>
        <w:ind w:firstLine="397"/>
        <w:rPr>
          <w:rFonts w:ascii="宋体" w:hAnsi="宋体" w:cs="宋体"/>
          <w:sz w:val="44"/>
          <w:szCs w:val="20"/>
        </w:rPr>
      </w:pPr>
    </w:p>
    <w:p w14:paraId="2D3D0107" w14:textId="77777777" w:rsidR="00D65405" w:rsidRDefault="005E0C2D">
      <w:pPr>
        <w:spacing w:line="360" w:lineRule="auto"/>
        <w:ind w:firstLine="397"/>
        <w:jc w:val="center"/>
        <w:rPr>
          <w:rFonts w:ascii="宋体" w:hAnsi="宋体" w:cs="宋体"/>
          <w:sz w:val="28"/>
          <w:szCs w:val="20"/>
        </w:rPr>
      </w:pPr>
      <w:r>
        <w:rPr>
          <w:rFonts w:ascii="宋体" w:hAnsi="宋体" w:cs="宋体" w:hint="eastAsia"/>
          <w:b/>
          <w:sz w:val="72"/>
          <w:szCs w:val="20"/>
        </w:rPr>
        <w:t>投标文件</w:t>
      </w:r>
    </w:p>
    <w:p w14:paraId="185D39DF" w14:textId="77777777" w:rsidR="00D65405" w:rsidRDefault="00D65405">
      <w:pPr>
        <w:spacing w:line="360" w:lineRule="auto"/>
        <w:ind w:firstLine="397"/>
        <w:rPr>
          <w:rFonts w:ascii="宋体" w:hAnsi="宋体" w:cs="宋体"/>
          <w:sz w:val="28"/>
          <w:szCs w:val="20"/>
        </w:rPr>
      </w:pPr>
    </w:p>
    <w:p w14:paraId="4B81DFB3" w14:textId="77777777" w:rsidR="00D65405" w:rsidRDefault="00D65405">
      <w:pPr>
        <w:spacing w:line="360" w:lineRule="auto"/>
        <w:jc w:val="center"/>
        <w:rPr>
          <w:rFonts w:ascii="宋体" w:hAnsi="宋体" w:cs="宋体"/>
          <w:sz w:val="24"/>
          <w:szCs w:val="20"/>
          <w:u w:val="single"/>
        </w:rPr>
      </w:pPr>
    </w:p>
    <w:p w14:paraId="506FBF00" w14:textId="77777777" w:rsidR="00D65405" w:rsidRDefault="00D65405">
      <w:pPr>
        <w:spacing w:line="360" w:lineRule="auto"/>
        <w:ind w:firstLine="397"/>
        <w:jc w:val="center"/>
        <w:rPr>
          <w:rFonts w:ascii="宋体" w:hAnsi="宋体" w:cs="宋体"/>
          <w:sz w:val="24"/>
          <w:szCs w:val="20"/>
        </w:rPr>
      </w:pPr>
    </w:p>
    <w:p w14:paraId="69FF4F32" w14:textId="77777777" w:rsidR="00D65405" w:rsidRDefault="00D65405">
      <w:pPr>
        <w:spacing w:line="360" w:lineRule="auto"/>
        <w:ind w:firstLine="397"/>
        <w:jc w:val="center"/>
        <w:rPr>
          <w:rFonts w:ascii="宋体" w:hAnsi="宋体" w:cs="宋体"/>
          <w:sz w:val="24"/>
          <w:szCs w:val="20"/>
        </w:rPr>
      </w:pPr>
    </w:p>
    <w:p w14:paraId="028E1619" w14:textId="77777777" w:rsidR="00D65405" w:rsidRDefault="00D65405">
      <w:pPr>
        <w:spacing w:line="360" w:lineRule="auto"/>
        <w:ind w:firstLine="397"/>
        <w:jc w:val="center"/>
        <w:rPr>
          <w:rFonts w:ascii="宋体" w:hAnsi="宋体" w:cs="宋体"/>
          <w:sz w:val="24"/>
          <w:szCs w:val="20"/>
        </w:rPr>
      </w:pPr>
    </w:p>
    <w:p w14:paraId="1FF263E6" w14:textId="77777777" w:rsidR="00D65405" w:rsidRDefault="00D65405">
      <w:pPr>
        <w:spacing w:line="360" w:lineRule="auto"/>
        <w:ind w:firstLine="397"/>
        <w:jc w:val="center"/>
        <w:rPr>
          <w:rFonts w:ascii="宋体" w:hAnsi="宋体" w:cs="宋体"/>
          <w:sz w:val="24"/>
          <w:szCs w:val="20"/>
        </w:rPr>
      </w:pPr>
    </w:p>
    <w:p w14:paraId="30EF257B" w14:textId="77777777" w:rsidR="00D65405" w:rsidRDefault="00D65405">
      <w:pPr>
        <w:spacing w:line="360" w:lineRule="auto"/>
        <w:ind w:firstLine="397"/>
        <w:jc w:val="center"/>
        <w:rPr>
          <w:rFonts w:ascii="宋体" w:hAnsi="宋体" w:cs="宋体"/>
          <w:sz w:val="24"/>
          <w:szCs w:val="20"/>
        </w:rPr>
      </w:pPr>
    </w:p>
    <w:p w14:paraId="617DAFA1" w14:textId="77777777" w:rsidR="00D65405" w:rsidRDefault="00D65405">
      <w:pPr>
        <w:spacing w:line="360" w:lineRule="auto"/>
        <w:ind w:firstLine="397"/>
        <w:jc w:val="center"/>
        <w:rPr>
          <w:rFonts w:ascii="宋体" w:hAnsi="宋体" w:cs="宋体"/>
          <w:szCs w:val="20"/>
        </w:rPr>
      </w:pPr>
    </w:p>
    <w:p w14:paraId="2DC7AC6D" w14:textId="77777777" w:rsidR="00D65405" w:rsidRDefault="00D65405">
      <w:pPr>
        <w:spacing w:line="360" w:lineRule="auto"/>
        <w:rPr>
          <w:rFonts w:ascii="宋体" w:hAnsi="宋体" w:cs="宋体"/>
          <w:szCs w:val="20"/>
        </w:rPr>
      </w:pPr>
    </w:p>
    <w:p w14:paraId="602E8B84" w14:textId="77777777" w:rsidR="00D65405" w:rsidRDefault="00D65405">
      <w:pPr>
        <w:spacing w:line="360" w:lineRule="auto"/>
        <w:ind w:left="180" w:firstLine="397"/>
        <w:rPr>
          <w:rFonts w:ascii="宋体" w:hAnsi="宋体" w:cs="宋体"/>
          <w:sz w:val="28"/>
          <w:szCs w:val="20"/>
        </w:rPr>
      </w:pPr>
    </w:p>
    <w:p w14:paraId="74AB3073" w14:textId="77777777" w:rsidR="00D65405" w:rsidRDefault="00D65405">
      <w:pPr>
        <w:spacing w:line="360" w:lineRule="auto"/>
        <w:ind w:left="180" w:firstLineChars="400" w:firstLine="1120"/>
        <w:rPr>
          <w:rFonts w:ascii="宋体" w:hAnsi="宋体" w:cs="宋体"/>
          <w:sz w:val="28"/>
          <w:szCs w:val="20"/>
        </w:rPr>
      </w:pPr>
    </w:p>
    <w:p w14:paraId="666EA263" w14:textId="77777777" w:rsidR="00D65405" w:rsidRDefault="005E0C2D">
      <w:pPr>
        <w:spacing w:line="360" w:lineRule="auto"/>
        <w:rPr>
          <w:rFonts w:ascii="宋体" w:hAnsi="宋体" w:cs="宋体"/>
          <w:sz w:val="28"/>
          <w:szCs w:val="20"/>
          <w:u w:val="single"/>
        </w:rPr>
      </w:pPr>
      <w:r>
        <w:rPr>
          <w:rFonts w:ascii="宋体" w:hAnsi="宋体" w:cs="宋体" w:hint="eastAsia"/>
          <w:sz w:val="28"/>
          <w:szCs w:val="20"/>
        </w:rPr>
        <w:t xml:space="preserve">         投标人: </w:t>
      </w:r>
      <w:r>
        <w:rPr>
          <w:rFonts w:ascii="宋体" w:hAnsi="宋体" w:cs="宋体" w:hint="eastAsia"/>
          <w:sz w:val="28"/>
          <w:szCs w:val="20"/>
          <w:u w:val="single"/>
        </w:rPr>
        <w:t xml:space="preserve">                                (盖章)</w:t>
      </w:r>
    </w:p>
    <w:p w14:paraId="3D589E7C" w14:textId="77777777" w:rsidR="00D65405" w:rsidRDefault="005E0C2D">
      <w:pPr>
        <w:spacing w:line="360" w:lineRule="auto"/>
        <w:rPr>
          <w:rFonts w:ascii="宋体" w:hAnsi="宋体" w:cs="宋体"/>
          <w:sz w:val="28"/>
          <w:szCs w:val="20"/>
        </w:rPr>
      </w:pPr>
      <w:r>
        <w:rPr>
          <w:rFonts w:ascii="宋体" w:hAnsi="宋体" w:cs="宋体" w:hint="eastAsia"/>
          <w:sz w:val="28"/>
          <w:szCs w:val="20"/>
        </w:rPr>
        <w:t xml:space="preserve">         法定代表人或其委托代理人:</w:t>
      </w:r>
      <w:r>
        <w:rPr>
          <w:rFonts w:ascii="宋体" w:hAnsi="宋体" w:cs="宋体" w:hint="eastAsia"/>
          <w:sz w:val="28"/>
          <w:szCs w:val="20"/>
          <w:u w:val="single"/>
        </w:rPr>
        <w:t xml:space="preserve">          (签字或盖章)</w:t>
      </w:r>
    </w:p>
    <w:p w14:paraId="0BC4D1D1" w14:textId="77777777" w:rsidR="00D65405" w:rsidRDefault="005E0C2D">
      <w:pPr>
        <w:pStyle w:val="1fff1"/>
        <w:tabs>
          <w:tab w:val="left" w:pos="158"/>
        </w:tabs>
        <w:jc w:val="center"/>
        <w:sectPr w:rsidR="00D65405">
          <w:pgSz w:w="11906" w:h="16838"/>
          <w:pgMar w:top="1134" w:right="1134" w:bottom="1134" w:left="1134" w:header="851" w:footer="992" w:gutter="0"/>
          <w:pgNumType w:fmt="numberInDash"/>
          <w:cols w:space="720"/>
          <w:titlePg/>
          <w:docGrid w:type="lines" w:linePitch="312"/>
        </w:sectPr>
      </w:pPr>
      <w:r>
        <w:rPr>
          <w:rFonts w:hint="eastAsia"/>
          <w:sz w:val="28"/>
          <w:szCs w:val="20"/>
        </w:rPr>
        <w:t>日</w:t>
      </w:r>
      <w:r>
        <w:rPr>
          <w:rFonts w:hint="eastAsia"/>
          <w:sz w:val="28"/>
          <w:szCs w:val="20"/>
        </w:rPr>
        <w:t xml:space="preserve"> </w:t>
      </w:r>
      <w:r>
        <w:rPr>
          <w:sz w:val="28"/>
          <w:szCs w:val="20"/>
        </w:rPr>
        <w:t xml:space="preserve"> </w:t>
      </w:r>
      <w:r>
        <w:rPr>
          <w:rFonts w:hint="eastAsia"/>
          <w:sz w:val="28"/>
          <w:szCs w:val="20"/>
        </w:rPr>
        <w:t>期</w:t>
      </w:r>
      <w:r>
        <w:rPr>
          <w:rFonts w:hint="eastAsia"/>
          <w:sz w:val="28"/>
          <w:szCs w:val="20"/>
        </w:rPr>
        <w:t xml:space="preserve">:  </w:t>
      </w:r>
      <w:r>
        <w:rPr>
          <w:rFonts w:hint="eastAsia"/>
          <w:sz w:val="28"/>
          <w:szCs w:val="20"/>
        </w:rPr>
        <w:t>年</w:t>
      </w:r>
      <w:r>
        <w:rPr>
          <w:rFonts w:hint="eastAsia"/>
          <w:sz w:val="28"/>
          <w:szCs w:val="20"/>
        </w:rPr>
        <w:t xml:space="preserve">  </w:t>
      </w:r>
      <w:r>
        <w:rPr>
          <w:rFonts w:hint="eastAsia"/>
          <w:sz w:val="28"/>
          <w:szCs w:val="20"/>
        </w:rPr>
        <w:t>月</w:t>
      </w:r>
      <w:r>
        <w:rPr>
          <w:rFonts w:hint="eastAsia"/>
          <w:sz w:val="28"/>
          <w:szCs w:val="20"/>
        </w:rPr>
        <w:t xml:space="preserve">  </w:t>
      </w:r>
      <w:r>
        <w:rPr>
          <w:rFonts w:hint="eastAsia"/>
          <w:sz w:val="28"/>
          <w:szCs w:val="20"/>
        </w:rPr>
        <w:t>日</w:t>
      </w:r>
    </w:p>
    <w:p w14:paraId="18B1FF71" w14:textId="77777777" w:rsidR="00D65405" w:rsidRDefault="005E0C2D">
      <w:pPr>
        <w:keepNext/>
        <w:keepLines/>
        <w:spacing w:before="120" w:after="120" w:line="360" w:lineRule="auto"/>
        <w:jc w:val="center"/>
        <w:outlineLvl w:val="2"/>
        <w:rPr>
          <w:rFonts w:ascii="宋体" w:hAnsi="宋体" w:cs="宋体"/>
          <w:b/>
          <w:sz w:val="28"/>
          <w:szCs w:val="24"/>
        </w:rPr>
      </w:pPr>
      <w:bookmarkStart w:id="28" w:name="_Toc175651193"/>
      <w:r>
        <w:rPr>
          <w:rFonts w:ascii="宋体" w:hAnsi="宋体" w:cs="宋体" w:hint="eastAsia"/>
          <w:b/>
          <w:sz w:val="28"/>
          <w:szCs w:val="24"/>
        </w:rPr>
        <w:t>一、投标函</w:t>
      </w:r>
      <w:bookmarkEnd w:id="28"/>
    </w:p>
    <w:p w14:paraId="7FA15495" w14:textId="77777777" w:rsidR="00D65405" w:rsidRDefault="00D65405">
      <w:pPr>
        <w:spacing w:line="360" w:lineRule="auto"/>
        <w:jc w:val="left"/>
        <w:rPr>
          <w:rFonts w:ascii="宋体" w:hAnsi="宋体" w:cs="宋体"/>
          <w:snapToGrid w:val="0"/>
          <w:kern w:val="0"/>
        </w:rPr>
      </w:pPr>
    </w:p>
    <w:p w14:paraId="6B36E3B8"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_____________________（招标人名称）：</w:t>
      </w:r>
    </w:p>
    <w:p w14:paraId="33CAF2F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我公司全面研究了________________________（项目名称）招标文件及招标补充文件（如有），我们将遵照招标文件的要求承担本项目范围内的工作。</w:t>
      </w:r>
    </w:p>
    <w:p w14:paraId="0BD7E7F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1、我们完全同意招标人选择中标单位的办法，并同意自行承担所发生的一切费用。</w:t>
      </w:r>
    </w:p>
    <w:p w14:paraId="74E9C5D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2</w:t>
      </w:r>
      <w:r>
        <w:rPr>
          <w:rFonts w:ascii="宋体" w:hAnsi="宋体" w:cs="宋体" w:hint="eastAsia"/>
          <w:snapToGrid w:val="0"/>
          <w:kern w:val="0"/>
        </w:rPr>
        <w:t>、在合同协议书正式签署生效之前，本投标函连同你单位的中标通知书将构成我们双方之间共同遵守的条件，对双方具有约束力。</w:t>
      </w:r>
    </w:p>
    <w:p w14:paraId="4757B94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3</w:t>
      </w:r>
      <w:r>
        <w:rPr>
          <w:rFonts w:ascii="宋体" w:hAnsi="宋体" w:cs="宋体" w:hint="eastAsia"/>
          <w:snapToGrid w:val="0"/>
          <w:kern w:val="0"/>
        </w:rPr>
        <w:t>、如我单位中标，我们承诺在招标文件规定时间内，以招标文件规定的方式进行服务。</w:t>
      </w:r>
    </w:p>
    <w:p w14:paraId="0B6B892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4</w:t>
      </w:r>
      <w:r>
        <w:rPr>
          <w:rFonts w:ascii="宋体" w:hAnsi="宋体" w:cs="宋体" w:hint="eastAsia"/>
          <w:snapToGrid w:val="0"/>
          <w:kern w:val="0"/>
        </w:rPr>
        <w:t>、我方承诺按照招标文件规定向你方递交</w:t>
      </w:r>
      <w:r w:rsidRPr="0047496A">
        <w:rPr>
          <w:rFonts w:ascii="宋体" w:hAnsi="宋体" w:cs="宋体" w:hint="eastAsia"/>
          <w:snapToGrid w:val="0"/>
          <w:kern w:val="0"/>
        </w:rPr>
        <w:t>装修保证金</w:t>
      </w:r>
      <w:r>
        <w:rPr>
          <w:rFonts w:ascii="宋体" w:hAnsi="宋体" w:cs="宋体" w:hint="eastAsia"/>
          <w:snapToGrid w:val="0"/>
          <w:kern w:val="0"/>
        </w:rPr>
        <w:t>，未按要求提交的，招标人可视为我方自动放弃本项目的中标资格，由我方承担所造成的责任及损失。</w:t>
      </w:r>
    </w:p>
    <w:p w14:paraId="37784A2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5</w:t>
      </w:r>
      <w:r>
        <w:rPr>
          <w:rFonts w:ascii="宋体" w:hAnsi="宋体" w:cs="宋体" w:hint="eastAsia"/>
          <w:snapToGrid w:val="0"/>
          <w:kern w:val="0"/>
        </w:rPr>
        <w:t>、我们承诺，我们所递交的投标文件已充分考虑了各种外部因素对报价的影响。</w:t>
      </w:r>
    </w:p>
    <w:p w14:paraId="1CC240A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snapToGrid w:val="0"/>
          <w:kern w:val="0"/>
        </w:rPr>
        <w:t>6</w:t>
      </w:r>
      <w:r>
        <w:rPr>
          <w:rFonts w:ascii="宋体" w:hAnsi="宋体" w:cs="宋体" w:hint="eastAsia"/>
          <w:snapToGrid w:val="0"/>
          <w:kern w:val="0"/>
        </w:rPr>
        <w:t>、其他承诺（如有）：___________________________。</w:t>
      </w:r>
    </w:p>
    <w:p w14:paraId="6336B86E" w14:textId="77777777" w:rsidR="00D65405" w:rsidRDefault="00D65405">
      <w:pPr>
        <w:spacing w:line="360" w:lineRule="auto"/>
        <w:ind w:firstLineChars="200" w:firstLine="420"/>
        <w:jc w:val="left"/>
        <w:rPr>
          <w:rFonts w:ascii="宋体" w:hAnsi="宋体" w:cs="宋体"/>
          <w:snapToGrid w:val="0"/>
          <w:kern w:val="0"/>
        </w:rPr>
      </w:pPr>
    </w:p>
    <w:p w14:paraId="454E4088"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投标人（盖章）：____________________</w:t>
      </w:r>
    </w:p>
    <w:p w14:paraId="660E82D0"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法定代表人或授权委托人（签字或盖章）：________________</w:t>
      </w:r>
    </w:p>
    <w:p w14:paraId="55BD447F"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地    址：______________________________</w:t>
      </w:r>
    </w:p>
    <w:p w14:paraId="58F99B4B"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电    话：______________________________</w:t>
      </w:r>
    </w:p>
    <w:p w14:paraId="7AC7804F"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传    真：______________________________</w:t>
      </w:r>
    </w:p>
    <w:p w14:paraId="52923E66"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邮政编码：______________________________</w:t>
      </w:r>
    </w:p>
    <w:p w14:paraId="4F70B7E1"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日</w:t>
      </w:r>
      <w:r>
        <w:rPr>
          <w:rFonts w:ascii="宋体" w:hAnsi="宋体" w:cs="宋体"/>
          <w:snapToGrid w:val="0"/>
          <w:kern w:val="0"/>
        </w:rPr>
        <w:t xml:space="preserve">  </w:t>
      </w:r>
      <w:r>
        <w:rPr>
          <w:rFonts w:ascii="宋体" w:hAnsi="宋体" w:cs="宋体" w:hint="eastAsia"/>
          <w:snapToGrid w:val="0"/>
          <w:kern w:val="0"/>
        </w:rPr>
        <w:t>期：________年_____月_____日</w:t>
      </w:r>
      <w:r>
        <w:rPr>
          <w:rFonts w:ascii="宋体" w:hAnsi="宋体" w:cs="宋体" w:hint="eastAsia"/>
          <w:snapToGrid w:val="0"/>
          <w:kern w:val="0"/>
        </w:rPr>
        <w:br w:type="page"/>
      </w:r>
    </w:p>
    <w:p w14:paraId="324B1100" w14:textId="77777777" w:rsidR="00D65405" w:rsidRDefault="005E0C2D">
      <w:pPr>
        <w:keepNext/>
        <w:keepLines/>
        <w:spacing w:before="120" w:after="120" w:line="360" w:lineRule="auto"/>
        <w:ind w:left="720" w:hanging="720"/>
        <w:jc w:val="center"/>
        <w:outlineLvl w:val="2"/>
        <w:rPr>
          <w:rFonts w:ascii="宋体" w:hAnsi="宋体" w:cs="宋体"/>
          <w:b/>
          <w:sz w:val="28"/>
          <w:szCs w:val="24"/>
        </w:rPr>
      </w:pPr>
      <w:bookmarkStart w:id="29" w:name="_Toc175651194"/>
      <w:r>
        <w:rPr>
          <w:rFonts w:ascii="宋体" w:hAnsi="宋体" w:cs="宋体" w:hint="eastAsia"/>
          <w:b/>
          <w:sz w:val="28"/>
          <w:szCs w:val="24"/>
        </w:rPr>
        <w:t>二、开标一览表</w:t>
      </w:r>
      <w:bookmarkEnd w:id="29"/>
    </w:p>
    <w:p w14:paraId="04D7F3D0" w14:textId="77777777" w:rsidR="00D65405" w:rsidRDefault="005E0C2D">
      <w:pPr>
        <w:spacing w:before="120" w:after="120" w:line="360" w:lineRule="auto"/>
        <w:ind w:firstLineChars="200" w:firstLine="420"/>
        <w:rPr>
          <w:rFonts w:ascii="宋体" w:hAnsi="宋体" w:cs="宋体"/>
          <w:u w:val="single"/>
        </w:rPr>
      </w:pPr>
      <w:bookmarkStart w:id="30" w:name="_Toc443661397"/>
      <w:bookmarkStart w:id="31" w:name="_Toc26971"/>
      <w:bookmarkStart w:id="32" w:name="_Toc486797520"/>
      <w:r>
        <w:rPr>
          <w:rFonts w:ascii="宋体" w:hAnsi="宋体" w:cs="宋体" w:hint="eastAsia"/>
        </w:rPr>
        <w:t>项目名称：</w:t>
      </w:r>
      <w:r>
        <w:rPr>
          <w:rFonts w:ascii="宋体" w:hAnsi="宋体" w:cs="宋体" w:hint="eastAsia"/>
          <w:u w:val="single"/>
        </w:rPr>
        <w:t>昆明综合保税区商品展示中心11-14层整体运营招租项目</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842"/>
        <w:gridCol w:w="4962"/>
        <w:gridCol w:w="1599"/>
      </w:tblGrid>
      <w:tr w:rsidR="00D65405" w14:paraId="545235B4" w14:textId="77777777">
        <w:trPr>
          <w:cantSplit/>
          <w:trHeight w:val="733"/>
          <w:jc w:val="center"/>
        </w:trPr>
        <w:tc>
          <w:tcPr>
            <w:tcW w:w="752" w:type="dxa"/>
            <w:vAlign w:val="center"/>
          </w:tcPr>
          <w:p w14:paraId="6BB118A0" w14:textId="77777777" w:rsidR="00D65405" w:rsidRDefault="005E0C2D">
            <w:pPr>
              <w:spacing w:line="360" w:lineRule="auto"/>
              <w:jc w:val="center"/>
              <w:rPr>
                <w:rFonts w:ascii="宋体" w:hAnsi="宋体" w:cs="宋体"/>
              </w:rPr>
            </w:pPr>
            <w:r>
              <w:rPr>
                <w:rFonts w:ascii="宋体" w:hAnsi="宋体" w:cs="宋体" w:hint="eastAsia"/>
              </w:rPr>
              <w:t>序号</w:t>
            </w:r>
          </w:p>
        </w:tc>
        <w:tc>
          <w:tcPr>
            <w:tcW w:w="1842" w:type="dxa"/>
            <w:vAlign w:val="center"/>
          </w:tcPr>
          <w:p w14:paraId="040A9675" w14:textId="77777777" w:rsidR="00D65405" w:rsidRDefault="005E0C2D">
            <w:pPr>
              <w:spacing w:line="360" w:lineRule="auto"/>
              <w:ind w:firstLineChars="1" w:firstLine="2"/>
              <w:jc w:val="center"/>
              <w:rPr>
                <w:rFonts w:ascii="宋体" w:hAnsi="宋体" w:cs="宋体"/>
              </w:rPr>
            </w:pPr>
            <w:r>
              <w:rPr>
                <w:rFonts w:ascii="宋体" w:hAnsi="宋体" w:cs="宋体" w:hint="eastAsia"/>
              </w:rPr>
              <w:t>项目</w:t>
            </w:r>
          </w:p>
        </w:tc>
        <w:tc>
          <w:tcPr>
            <w:tcW w:w="4962" w:type="dxa"/>
            <w:vAlign w:val="center"/>
          </w:tcPr>
          <w:p w14:paraId="253AC260" w14:textId="77777777" w:rsidR="00D65405" w:rsidRDefault="005E0C2D">
            <w:pPr>
              <w:spacing w:line="360" w:lineRule="auto"/>
              <w:ind w:firstLineChars="1" w:firstLine="2"/>
              <w:jc w:val="center"/>
              <w:rPr>
                <w:rFonts w:ascii="宋体" w:hAnsi="宋体" w:cs="宋体"/>
              </w:rPr>
            </w:pPr>
            <w:r>
              <w:rPr>
                <w:rFonts w:ascii="宋体" w:hAnsi="宋体" w:cs="宋体" w:hint="eastAsia"/>
              </w:rPr>
              <w:t>内容</w:t>
            </w:r>
          </w:p>
        </w:tc>
        <w:tc>
          <w:tcPr>
            <w:tcW w:w="1599" w:type="dxa"/>
            <w:vAlign w:val="center"/>
          </w:tcPr>
          <w:p w14:paraId="5A3F955F" w14:textId="77777777" w:rsidR="00D65405" w:rsidRDefault="005E0C2D">
            <w:pPr>
              <w:spacing w:line="360" w:lineRule="auto"/>
              <w:jc w:val="center"/>
              <w:rPr>
                <w:rFonts w:ascii="宋体" w:hAnsi="宋体" w:cs="宋体"/>
              </w:rPr>
            </w:pPr>
            <w:r>
              <w:rPr>
                <w:rFonts w:ascii="宋体" w:hAnsi="宋体" w:cs="宋体" w:hint="eastAsia"/>
              </w:rPr>
              <w:t>备注</w:t>
            </w:r>
          </w:p>
        </w:tc>
      </w:tr>
      <w:tr w:rsidR="00D65405" w14:paraId="7CC7F545" w14:textId="77777777">
        <w:trPr>
          <w:cantSplit/>
          <w:trHeight w:val="711"/>
          <w:jc w:val="center"/>
        </w:trPr>
        <w:tc>
          <w:tcPr>
            <w:tcW w:w="752" w:type="dxa"/>
            <w:vAlign w:val="center"/>
          </w:tcPr>
          <w:p w14:paraId="70E30C36" w14:textId="77777777" w:rsidR="00D65405" w:rsidRDefault="005E0C2D">
            <w:pPr>
              <w:spacing w:line="360" w:lineRule="auto"/>
              <w:jc w:val="center"/>
              <w:rPr>
                <w:rFonts w:ascii="宋体" w:hAnsi="宋体" w:cs="宋体"/>
              </w:rPr>
            </w:pPr>
            <w:r>
              <w:rPr>
                <w:rFonts w:ascii="宋体" w:hAnsi="宋体" w:cs="宋体"/>
              </w:rPr>
              <w:t>1</w:t>
            </w:r>
          </w:p>
        </w:tc>
        <w:tc>
          <w:tcPr>
            <w:tcW w:w="1842" w:type="dxa"/>
            <w:vAlign w:val="center"/>
          </w:tcPr>
          <w:p w14:paraId="51585AF1" w14:textId="77777777" w:rsidR="00D65405" w:rsidRDefault="005E0C2D">
            <w:pPr>
              <w:spacing w:line="360" w:lineRule="auto"/>
              <w:ind w:firstLineChars="1" w:firstLine="2"/>
              <w:jc w:val="center"/>
              <w:rPr>
                <w:rFonts w:ascii="宋体" w:hAnsi="宋体" w:cs="宋体"/>
              </w:rPr>
            </w:pPr>
            <w:r>
              <w:rPr>
                <w:rFonts w:ascii="宋体" w:hAnsi="宋体" w:cs="宋体" w:hint="eastAsia"/>
              </w:rPr>
              <w:t>租金投标报价</w:t>
            </w:r>
          </w:p>
        </w:tc>
        <w:tc>
          <w:tcPr>
            <w:tcW w:w="4962" w:type="dxa"/>
            <w:vAlign w:val="center"/>
          </w:tcPr>
          <w:p w14:paraId="45A5BBF9" w14:textId="77777777" w:rsidR="00D65405" w:rsidRDefault="005E0C2D">
            <w:pPr>
              <w:spacing w:line="360" w:lineRule="auto"/>
              <w:jc w:val="center"/>
              <w:rPr>
                <w:rFonts w:ascii="宋体" w:hAnsi="宋体" w:cs="宋体"/>
                <w:u w:val="single"/>
              </w:rPr>
            </w:pP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元/㎡/月</w:t>
            </w:r>
          </w:p>
        </w:tc>
        <w:tc>
          <w:tcPr>
            <w:tcW w:w="1599" w:type="dxa"/>
            <w:vAlign w:val="center"/>
          </w:tcPr>
          <w:p w14:paraId="022912EE" w14:textId="77777777" w:rsidR="00D65405" w:rsidRDefault="00D65405">
            <w:pPr>
              <w:spacing w:line="360" w:lineRule="auto"/>
              <w:jc w:val="center"/>
              <w:rPr>
                <w:rFonts w:ascii="宋体" w:hAnsi="宋体" w:cs="宋体"/>
              </w:rPr>
            </w:pPr>
          </w:p>
        </w:tc>
      </w:tr>
      <w:tr w:rsidR="00D65405" w14:paraId="14CCF1FE" w14:textId="77777777">
        <w:trPr>
          <w:cantSplit/>
          <w:trHeight w:val="711"/>
          <w:jc w:val="center"/>
        </w:trPr>
        <w:tc>
          <w:tcPr>
            <w:tcW w:w="752" w:type="dxa"/>
            <w:vAlign w:val="center"/>
          </w:tcPr>
          <w:p w14:paraId="1E195CD8" w14:textId="77777777" w:rsidR="00D65405" w:rsidRDefault="005E0C2D">
            <w:pPr>
              <w:spacing w:line="360" w:lineRule="auto"/>
              <w:jc w:val="center"/>
              <w:rPr>
                <w:rFonts w:ascii="宋体" w:hAnsi="宋体" w:cs="宋体"/>
              </w:rPr>
            </w:pPr>
            <w:r>
              <w:rPr>
                <w:rFonts w:ascii="宋体" w:hAnsi="宋体" w:cs="宋体" w:hint="eastAsia"/>
              </w:rPr>
              <w:t>2</w:t>
            </w:r>
          </w:p>
        </w:tc>
        <w:tc>
          <w:tcPr>
            <w:tcW w:w="1842" w:type="dxa"/>
            <w:vAlign w:val="center"/>
          </w:tcPr>
          <w:p w14:paraId="4E0B8FED" w14:textId="77777777" w:rsidR="00D65405" w:rsidRDefault="005E0C2D">
            <w:pPr>
              <w:spacing w:line="360" w:lineRule="auto"/>
              <w:ind w:firstLineChars="1" w:firstLine="2"/>
              <w:jc w:val="center"/>
              <w:rPr>
                <w:rFonts w:ascii="宋体" w:hAnsi="宋体" w:cs="宋体"/>
              </w:rPr>
            </w:pPr>
            <w:r>
              <w:rPr>
                <w:rFonts w:ascii="宋体" w:hAnsi="宋体" w:cs="宋体" w:hint="eastAsia"/>
              </w:rPr>
              <w:t>租赁经营用途</w:t>
            </w:r>
          </w:p>
        </w:tc>
        <w:tc>
          <w:tcPr>
            <w:tcW w:w="4962" w:type="dxa"/>
            <w:vAlign w:val="center"/>
          </w:tcPr>
          <w:p w14:paraId="2C9D5F8D" w14:textId="77777777" w:rsidR="00D65405" w:rsidRDefault="005E0C2D">
            <w:pPr>
              <w:spacing w:line="360" w:lineRule="auto"/>
              <w:jc w:val="center"/>
              <w:rPr>
                <w:rFonts w:ascii="宋体" w:hAnsi="宋体" w:cs="宋体"/>
                <w:u w:val="single"/>
              </w:rPr>
            </w:pPr>
            <w:r>
              <w:rPr>
                <w:rFonts w:ascii="宋体" w:hAnsi="宋体" w:cs="宋体" w:hint="eastAsia"/>
              </w:rPr>
              <w:t>仅作为酒店运营。</w:t>
            </w:r>
          </w:p>
        </w:tc>
        <w:tc>
          <w:tcPr>
            <w:tcW w:w="1599" w:type="dxa"/>
            <w:vAlign w:val="center"/>
          </w:tcPr>
          <w:p w14:paraId="2C675FA4" w14:textId="77777777" w:rsidR="00D65405" w:rsidRDefault="00D65405">
            <w:pPr>
              <w:spacing w:line="360" w:lineRule="auto"/>
              <w:jc w:val="center"/>
              <w:rPr>
                <w:rFonts w:ascii="宋体" w:hAnsi="宋体" w:cs="宋体"/>
              </w:rPr>
            </w:pPr>
          </w:p>
        </w:tc>
      </w:tr>
      <w:tr w:rsidR="00D65405" w14:paraId="23C578F9" w14:textId="77777777">
        <w:trPr>
          <w:cantSplit/>
          <w:trHeight w:val="733"/>
          <w:jc w:val="center"/>
        </w:trPr>
        <w:tc>
          <w:tcPr>
            <w:tcW w:w="752" w:type="dxa"/>
            <w:vAlign w:val="center"/>
          </w:tcPr>
          <w:p w14:paraId="156C67D4" w14:textId="77777777" w:rsidR="00D65405" w:rsidRDefault="005E0C2D">
            <w:pPr>
              <w:spacing w:line="360" w:lineRule="auto"/>
              <w:jc w:val="center"/>
              <w:rPr>
                <w:rFonts w:ascii="宋体" w:hAnsi="宋体" w:cs="宋体"/>
              </w:rPr>
            </w:pPr>
            <w:r>
              <w:rPr>
                <w:rFonts w:ascii="宋体" w:hAnsi="宋体" w:cs="宋体"/>
              </w:rPr>
              <w:t>3</w:t>
            </w:r>
          </w:p>
        </w:tc>
        <w:tc>
          <w:tcPr>
            <w:tcW w:w="1842" w:type="dxa"/>
            <w:vAlign w:val="center"/>
          </w:tcPr>
          <w:p w14:paraId="7AD7FF96" w14:textId="77777777" w:rsidR="00D65405" w:rsidRDefault="005E0C2D">
            <w:pPr>
              <w:spacing w:line="360" w:lineRule="auto"/>
              <w:ind w:firstLineChars="1" w:firstLine="2"/>
              <w:jc w:val="center"/>
              <w:rPr>
                <w:rFonts w:ascii="宋体" w:hAnsi="宋体" w:cs="宋体"/>
              </w:rPr>
            </w:pPr>
            <w:r>
              <w:rPr>
                <w:rFonts w:ascii="宋体" w:hAnsi="宋体" w:cs="宋体" w:hint="eastAsia"/>
                <w:snapToGrid w:val="0"/>
                <w:kern w:val="0"/>
              </w:rPr>
              <w:t>租赁期限</w:t>
            </w:r>
          </w:p>
        </w:tc>
        <w:tc>
          <w:tcPr>
            <w:tcW w:w="4962" w:type="dxa"/>
            <w:vAlign w:val="center"/>
          </w:tcPr>
          <w:p w14:paraId="4B7519F3" w14:textId="77777777" w:rsidR="00D65405" w:rsidRDefault="005E0C2D">
            <w:pPr>
              <w:spacing w:line="360" w:lineRule="auto"/>
              <w:ind w:firstLineChars="1" w:firstLine="2"/>
              <w:jc w:val="center"/>
              <w:rPr>
                <w:rFonts w:ascii="宋体" w:hAnsi="宋体" w:cs="宋体"/>
              </w:rPr>
            </w:pPr>
            <w:r>
              <w:rPr>
                <w:rFonts w:ascii="宋体" w:hAnsi="宋体" w:cs="宋体"/>
              </w:rPr>
              <w:t>15</w:t>
            </w:r>
            <w:r>
              <w:rPr>
                <w:rFonts w:ascii="宋体" w:hAnsi="宋体" w:cs="宋体" w:hint="eastAsia"/>
              </w:rPr>
              <w:t>年。</w:t>
            </w:r>
          </w:p>
        </w:tc>
        <w:tc>
          <w:tcPr>
            <w:tcW w:w="1599" w:type="dxa"/>
            <w:vAlign w:val="center"/>
          </w:tcPr>
          <w:p w14:paraId="66714DE0" w14:textId="77777777" w:rsidR="00D65405" w:rsidRDefault="00D65405">
            <w:pPr>
              <w:spacing w:line="360" w:lineRule="auto"/>
              <w:ind w:firstLineChars="1" w:firstLine="2"/>
              <w:rPr>
                <w:rFonts w:ascii="宋体" w:hAnsi="宋体" w:cs="宋体"/>
              </w:rPr>
            </w:pPr>
          </w:p>
        </w:tc>
      </w:tr>
    </w:tbl>
    <w:p w14:paraId="69BE9FD4" w14:textId="77777777" w:rsidR="00D65405" w:rsidRDefault="00D65405">
      <w:pPr>
        <w:pStyle w:val="a9"/>
        <w:ind w:firstLine="420"/>
        <w:jc w:val="left"/>
        <w:rPr>
          <w:b w:val="0"/>
          <w:bCs w:val="0"/>
          <w:color w:val="auto"/>
          <w:sz w:val="21"/>
          <w:szCs w:val="21"/>
        </w:rPr>
      </w:pPr>
    </w:p>
    <w:p w14:paraId="51066AC5" w14:textId="77777777" w:rsidR="00D65405" w:rsidRDefault="00D65405">
      <w:pPr>
        <w:spacing w:line="360" w:lineRule="auto"/>
        <w:rPr>
          <w:rFonts w:ascii="宋体" w:hAnsi="宋体" w:cs="宋体"/>
        </w:rPr>
      </w:pPr>
    </w:p>
    <w:p w14:paraId="7E3AF0D6" w14:textId="77777777" w:rsidR="00D65405" w:rsidRDefault="005E0C2D">
      <w:pPr>
        <w:spacing w:line="360" w:lineRule="auto"/>
        <w:rPr>
          <w:rFonts w:ascii="宋体" w:hAnsi="宋体" w:cs="宋体"/>
          <w:u w:val="single"/>
        </w:rPr>
      </w:pPr>
      <w:r>
        <w:rPr>
          <w:rFonts w:ascii="宋体" w:hAnsi="宋体" w:cs="宋体" w:hint="eastAsia"/>
        </w:rPr>
        <w:t>投标人：</w:t>
      </w:r>
      <w:r>
        <w:rPr>
          <w:rFonts w:ascii="宋体" w:hAnsi="宋体" w:cs="宋体" w:hint="eastAsia"/>
          <w:u w:val="single"/>
        </w:rPr>
        <w:t xml:space="preserve">  （盖章）         </w:t>
      </w:r>
    </w:p>
    <w:p w14:paraId="363649D0" w14:textId="77777777" w:rsidR="00D65405" w:rsidRDefault="005E0C2D">
      <w:pPr>
        <w:spacing w:line="360" w:lineRule="auto"/>
        <w:rPr>
          <w:rFonts w:ascii="宋体" w:hAnsi="宋体" w:cs="宋体"/>
        </w:rPr>
      </w:pPr>
      <w:r>
        <w:rPr>
          <w:rFonts w:ascii="宋体" w:hAnsi="宋体" w:cs="宋体" w:hint="eastAsia"/>
        </w:rPr>
        <w:t>投标人法定代表人或授权委托人（签字或盖章）：</w:t>
      </w:r>
      <w:r>
        <w:rPr>
          <w:rFonts w:ascii="宋体" w:hAnsi="宋体" w:cs="宋体" w:hint="eastAsia"/>
          <w:u w:val="single"/>
        </w:rPr>
        <w:t xml:space="preserve">              </w:t>
      </w:r>
      <w:r>
        <w:rPr>
          <w:rFonts w:ascii="宋体" w:hAnsi="宋体" w:cs="宋体" w:hint="eastAsia"/>
        </w:rPr>
        <w:t xml:space="preserve"> </w:t>
      </w:r>
    </w:p>
    <w:p w14:paraId="5BBA8501" w14:textId="77777777" w:rsidR="00D65405" w:rsidRDefault="005E0C2D">
      <w:pPr>
        <w:spacing w:line="360" w:lineRule="auto"/>
        <w:rPr>
          <w:rFonts w:ascii="宋体" w:hAnsi="宋体" w:cs="宋体"/>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1D8D6C67" w14:textId="77777777" w:rsidR="00D65405" w:rsidRDefault="005E0C2D">
      <w:pPr>
        <w:spacing w:line="240" w:lineRule="atLeast"/>
        <w:jc w:val="center"/>
        <w:rPr>
          <w:rFonts w:ascii="宋体" w:hAnsi="宋体" w:cs="宋体"/>
          <w:snapToGrid w:val="0"/>
          <w:kern w:val="0"/>
          <w:sz w:val="24"/>
          <w:szCs w:val="28"/>
        </w:rPr>
      </w:pPr>
      <w:r>
        <w:rPr>
          <w:rFonts w:ascii="宋体" w:hAnsi="宋体" w:cs="宋体" w:hint="eastAsia"/>
          <w:b/>
          <w:bCs/>
          <w:sz w:val="24"/>
          <w:szCs w:val="24"/>
        </w:rPr>
        <w:br w:type="page"/>
      </w:r>
      <w:bookmarkEnd w:id="30"/>
      <w:bookmarkEnd w:id="31"/>
      <w:bookmarkEnd w:id="32"/>
      <w:r>
        <w:rPr>
          <w:rFonts w:ascii="宋体" w:hAnsi="宋体" w:cs="宋体" w:hint="eastAsia"/>
          <w:snapToGrid w:val="0"/>
          <w:kern w:val="0"/>
          <w:sz w:val="24"/>
          <w:szCs w:val="28"/>
        </w:rPr>
        <w:t xml:space="preserve"> </w:t>
      </w:r>
    </w:p>
    <w:p w14:paraId="55847A9E" w14:textId="77777777" w:rsidR="00D65405" w:rsidRDefault="005E0C2D">
      <w:pPr>
        <w:pStyle w:val="32"/>
        <w:tabs>
          <w:tab w:val="left" w:pos="432"/>
          <w:tab w:val="left" w:pos="720"/>
        </w:tabs>
        <w:spacing w:before="120" w:after="120"/>
        <w:ind w:left="720" w:hanging="720"/>
        <w:jc w:val="center"/>
        <w:rPr>
          <w:rFonts w:ascii="宋体" w:hAnsi="宋体" w:cs="宋体"/>
          <w:b w:val="0"/>
          <w:sz w:val="28"/>
          <w:szCs w:val="24"/>
        </w:rPr>
      </w:pPr>
      <w:bookmarkStart w:id="33" w:name="_Toc175651195"/>
      <w:r>
        <w:rPr>
          <w:rFonts w:ascii="宋体" w:hAnsi="宋体" w:cs="宋体" w:hint="eastAsia"/>
          <w:b w:val="0"/>
          <w:sz w:val="28"/>
          <w:szCs w:val="24"/>
        </w:rPr>
        <w:t>三、投标人基本情况表</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284"/>
        <w:gridCol w:w="1284"/>
        <w:gridCol w:w="1211"/>
        <w:gridCol w:w="1358"/>
        <w:gridCol w:w="1284"/>
        <w:gridCol w:w="1288"/>
      </w:tblGrid>
      <w:tr w:rsidR="00D65405" w14:paraId="22F0E919" w14:textId="77777777">
        <w:trPr>
          <w:trHeight w:val="510"/>
          <w:jc w:val="center"/>
        </w:trPr>
        <w:tc>
          <w:tcPr>
            <w:tcW w:w="996" w:type="pct"/>
            <w:vAlign w:val="center"/>
          </w:tcPr>
          <w:p w14:paraId="5660D903"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投标人名称</w:t>
            </w:r>
          </w:p>
        </w:tc>
        <w:tc>
          <w:tcPr>
            <w:tcW w:w="4004" w:type="pct"/>
            <w:gridSpan w:val="6"/>
            <w:vAlign w:val="center"/>
          </w:tcPr>
          <w:p w14:paraId="5C722B38" w14:textId="77777777" w:rsidR="00D65405" w:rsidRDefault="00D65405">
            <w:pPr>
              <w:autoSpaceDE w:val="0"/>
              <w:autoSpaceDN w:val="0"/>
              <w:spacing w:line="360" w:lineRule="auto"/>
              <w:rPr>
                <w:rFonts w:ascii="宋体" w:hAnsi="宋体" w:cs="宋体"/>
                <w:snapToGrid w:val="0"/>
                <w:kern w:val="0"/>
                <w:lang w:val="zh-CN"/>
              </w:rPr>
            </w:pPr>
          </w:p>
        </w:tc>
      </w:tr>
      <w:tr w:rsidR="00D65405" w14:paraId="553CCBA4" w14:textId="77777777">
        <w:trPr>
          <w:trHeight w:val="510"/>
          <w:jc w:val="center"/>
        </w:trPr>
        <w:tc>
          <w:tcPr>
            <w:tcW w:w="996" w:type="pct"/>
            <w:vAlign w:val="center"/>
          </w:tcPr>
          <w:p w14:paraId="0F2B3130"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注册地址</w:t>
            </w:r>
          </w:p>
        </w:tc>
        <w:tc>
          <w:tcPr>
            <w:tcW w:w="1963" w:type="pct"/>
            <w:gridSpan w:val="3"/>
            <w:vAlign w:val="center"/>
          </w:tcPr>
          <w:p w14:paraId="070AAE65" w14:textId="77777777" w:rsidR="00D65405" w:rsidRDefault="00D65405">
            <w:pPr>
              <w:autoSpaceDE w:val="0"/>
              <w:autoSpaceDN w:val="0"/>
              <w:spacing w:line="360" w:lineRule="auto"/>
              <w:rPr>
                <w:rFonts w:ascii="宋体" w:hAnsi="宋体" w:cs="宋体"/>
                <w:snapToGrid w:val="0"/>
                <w:kern w:val="0"/>
                <w:lang w:val="zh-CN"/>
              </w:rPr>
            </w:pPr>
          </w:p>
        </w:tc>
        <w:tc>
          <w:tcPr>
            <w:tcW w:w="705" w:type="pct"/>
            <w:vAlign w:val="center"/>
          </w:tcPr>
          <w:p w14:paraId="3FD115C2"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邮政编码</w:t>
            </w:r>
          </w:p>
        </w:tc>
        <w:tc>
          <w:tcPr>
            <w:tcW w:w="1336" w:type="pct"/>
            <w:gridSpan w:val="2"/>
            <w:vAlign w:val="center"/>
          </w:tcPr>
          <w:p w14:paraId="533C8EBD" w14:textId="77777777" w:rsidR="00D65405" w:rsidRDefault="00D65405">
            <w:pPr>
              <w:autoSpaceDE w:val="0"/>
              <w:autoSpaceDN w:val="0"/>
              <w:spacing w:line="360" w:lineRule="auto"/>
              <w:rPr>
                <w:rFonts w:ascii="宋体" w:hAnsi="宋体" w:cs="宋体"/>
                <w:snapToGrid w:val="0"/>
                <w:kern w:val="0"/>
                <w:lang w:val="zh-CN"/>
              </w:rPr>
            </w:pPr>
          </w:p>
        </w:tc>
      </w:tr>
      <w:tr w:rsidR="00D65405" w14:paraId="112D9998" w14:textId="77777777">
        <w:trPr>
          <w:trHeight w:val="510"/>
          <w:jc w:val="center"/>
        </w:trPr>
        <w:tc>
          <w:tcPr>
            <w:tcW w:w="996" w:type="pct"/>
            <w:vMerge w:val="restart"/>
            <w:vAlign w:val="center"/>
          </w:tcPr>
          <w:p w14:paraId="185D2A66"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联系方式</w:t>
            </w:r>
          </w:p>
        </w:tc>
        <w:tc>
          <w:tcPr>
            <w:tcW w:w="667" w:type="pct"/>
            <w:vAlign w:val="center"/>
          </w:tcPr>
          <w:p w14:paraId="49303A09"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联系人</w:t>
            </w:r>
          </w:p>
        </w:tc>
        <w:tc>
          <w:tcPr>
            <w:tcW w:w="1296" w:type="pct"/>
            <w:gridSpan w:val="2"/>
            <w:vAlign w:val="center"/>
          </w:tcPr>
          <w:p w14:paraId="5A2F40D6" w14:textId="77777777" w:rsidR="00D65405" w:rsidRDefault="00D65405">
            <w:pPr>
              <w:autoSpaceDE w:val="0"/>
              <w:autoSpaceDN w:val="0"/>
              <w:spacing w:line="360" w:lineRule="auto"/>
              <w:rPr>
                <w:rFonts w:ascii="宋体" w:hAnsi="宋体" w:cs="宋体"/>
                <w:snapToGrid w:val="0"/>
                <w:kern w:val="0"/>
                <w:lang w:val="zh-CN"/>
              </w:rPr>
            </w:pPr>
          </w:p>
        </w:tc>
        <w:tc>
          <w:tcPr>
            <w:tcW w:w="705" w:type="pct"/>
            <w:vAlign w:val="center"/>
          </w:tcPr>
          <w:p w14:paraId="61D73C37"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电    话</w:t>
            </w:r>
          </w:p>
        </w:tc>
        <w:tc>
          <w:tcPr>
            <w:tcW w:w="1336" w:type="pct"/>
            <w:gridSpan w:val="2"/>
            <w:vAlign w:val="center"/>
          </w:tcPr>
          <w:p w14:paraId="192DE818" w14:textId="77777777" w:rsidR="00D65405" w:rsidRDefault="00D65405">
            <w:pPr>
              <w:autoSpaceDE w:val="0"/>
              <w:autoSpaceDN w:val="0"/>
              <w:spacing w:line="360" w:lineRule="auto"/>
              <w:rPr>
                <w:rFonts w:ascii="宋体" w:hAnsi="宋体" w:cs="宋体"/>
                <w:snapToGrid w:val="0"/>
                <w:kern w:val="0"/>
                <w:lang w:val="zh-CN"/>
              </w:rPr>
            </w:pPr>
          </w:p>
        </w:tc>
      </w:tr>
      <w:tr w:rsidR="00D65405" w14:paraId="557F2C40" w14:textId="77777777">
        <w:trPr>
          <w:trHeight w:val="510"/>
          <w:jc w:val="center"/>
        </w:trPr>
        <w:tc>
          <w:tcPr>
            <w:tcW w:w="996" w:type="pct"/>
            <w:vMerge/>
            <w:vAlign w:val="center"/>
          </w:tcPr>
          <w:p w14:paraId="1D6A0A87" w14:textId="77777777" w:rsidR="00D65405" w:rsidRDefault="00D65405">
            <w:pPr>
              <w:spacing w:line="360" w:lineRule="auto"/>
              <w:jc w:val="center"/>
              <w:rPr>
                <w:rFonts w:ascii="宋体" w:hAnsi="宋体" w:cs="宋体"/>
                <w:snapToGrid w:val="0"/>
                <w:kern w:val="0"/>
              </w:rPr>
            </w:pPr>
          </w:p>
        </w:tc>
        <w:tc>
          <w:tcPr>
            <w:tcW w:w="667" w:type="pct"/>
            <w:vAlign w:val="center"/>
          </w:tcPr>
          <w:p w14:paraId="08229A43"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传  真</w:t>
            </w:r>
          </w:p>
        </w:tc>
        <w:tc>
          <w:tcPr>
            <w:tcW w:w="1296" w:type="pct"/>
            <w:gridSpan w:val="2"/>
            <w:vAlign w:val="center"/>
          </w:tcPr>
          <w:p w14:paraId="3284BF2D" w14:textId="77777777" w:rsidR="00D65405" w:rsidRDefault="00D65405">
            <w:pPr>
              <w:autoSpaceDE w:val="0"/>
              <w:autoSpaceDN w:val="0"/>
              <w:spacing w:line="360" w:lineRule="auto"/>
              <w:rPr>
                <w:rFonts w:ascii="宋体" w:hAnsi="宋体" w:cs="宋体"/>
                <w:snapToGrid w:val="0"/>
                <w:kern w:val="0"/>
                <w:lang w:val="zh-CN"/>
              </w:rPr>
            </w:pPr>
          </w:p>
        </w:tc>
        <w:tc>
          <w:tcPr>
            <w:tcW w:w="705" w:type="pct"/>
            <w:vAlign w:val="center"/>
          </w:tcPr>
          <w:p w14:paraId="29A6FC16"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网    址</w:t>
            </w:r>
          </w:p>
        </w:tc>
        <w:tc>
          <w:tcPr>
            <w:tcW w:w="1336" w:type="pct"/>
            <w:gridSpan w:val="2"/>
            <w:vAlign w:val="center"/>
          </w:tcPr>
          <w:p w14:paraId="0621B090" w14:textId="77777777" w:rsidR="00D65405" w:rsidRDefault="00D65405">
            <w:pPr>
              <w:autoSpaceDE w:val="0"/>
              <w:autoSpaceDN w:val="0"/>
              <w:spacing w:line="360" w:lineRule="auto"/>
              <w:rPr>
                <w:rFonts w:ascii="宋体" w:hAnsi="宋体" w:cs="宋体"/>
                <w:snapToGrid w:val="0"/>
                <w:kern w:val="0"/>
                <w:lang w:val="zh-CN"/>
              </w:rPr>
            </w:pPr>
          </w:p>
        </w:tc>
      </w:tr>
      <w:tr w:rsidR="00D65405" w14:paraId="5CD4E351" w14:textId="77777777">
        <w:trPr>
          <w:trHeight w:val="510"/>
          <w:jc w:val="center"/>
        </w:trPr>
        <w:tc>
          <w:tcPr>
            <w:tcW w:w="996" w:type="pct"/>
            <w:vAlign w:val="center"/>
          </w:tcPr>
          <w:p w14:paraId="0AD165F9"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组织结构</w:t>
            </w:r>
          </w:p>
        </w:tc>
        <w:tc>
          <w:tcPr>
            <w:tcW w:w="4004" w:type="pct"/>
            <w:gridSpan w:val="6"/>
            <w:vAlign w:val="center"/>
          </w:tcPr>
          <w:p w14:paraId="1E41C951" w14:textId="77777777" w:rsidR="00D65405" w:rsidRDefault="00D65405">
            <w:pPr>
              <w:autoSpaceDE w:val="0"/>
              <w:autoSpaceDN w:val="0"/>
              <w:spacing w:line="360" w:lineRule="auto"/>
              <w:rPr>
                <w:rFonts w:ascii="宋体" w:hAnsi="宋体" w:cs="宋体"/>
                <w:snapToGrid w:val="0"/>
                <w:kern w:val="0"/>
                <w:lang w:val="zh-CN"/>
              </w:rPr>
            </w:pPr>
          </w:p>
        </w:tc>
      </w:tr>
      <w:tr w:rsidR="00D65405" w14:paraId="41AFD6B0" w14:textId="77777777">
        <w:trPr>
          <w:trHeight w:val="510"/>
          <w:jc w:val="center"/>
        </w:trPr>
        <w:tc>
          <w:tcPr>
            <w:tcW w:w="996" w:type="pct"/>
            <w:vAlign w:val="center"/>
          </w:tcPr>
          <w:p w14:paraId="6E2191C9"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法定代表人</w:t>
            </w:r>
          </w:p>
        </w:tc>
        <w:tc>
          <w:tcPr>
            <w:tcW w:w="667" w:type="pct"/>
            <w:vAlign w:val="center"/>
          </w:tcPr>
          <w:p w14:paraId="18E2B36C"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姓名</w:t>
            </w:r>
          </w:p>
        </w:tc>
        <w:tc>
          <w:tcPr>
            <w:tcW w:w="667" w:type="pct"/>
            <w:vAlign w:val="center"/>
          </w:tcPr>
          <w:p w14:paraId="4C0A032F" w14:textId="77777777" w:rsidR="00D65405" w:rsidRDefault="00D65405">
            <w:pPr>
              <w:autoSpaceDE w:val="0"/>
              <w:autoSpaceDN w:val="0"/>
              <w:spacing w:line="360" w:lineRule="auto"/>
              <w:rPr>
                <w:rFonts w:ascii="宋体" w:hAnsi="宋体" w:cs="宋体"/>
                <w:snapToGrid w:val="0"/>
                <w:kern w:val="0"/>
                <w:lang w:val="zh-CN"/>
              </w:rPr>
            </w:pPr>
          </w:p>
        </w:tc>
        <w:tc>
          <w:tcPr>
            <w:tcW w:w="629" w:type="pct"/>
            <w:vAlign w:val="center"/>
          </w:tcPr>
          <w:p w14:paraId="372910D2"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技术职称</w:t>
            </w:r>
          </w:p>
        </w:tc>
        <w:tc>
          <w:tcPr>
            <w:tcW w:w="705" w:type="pct"/>
            <w:vAlign w:val="center"/>
          </w:tcPr>
          <w:p w14:paraId="3D770D99" w14:textId="77777777" w:rsidR="00D65405" w:rsidRDefault="00D65405">
            <w:pPr>
              <w:autoSpaceDE w:val="0"/>
              <w:autoSpaceDN w:val="0"/>
              <w:spacing w:line="360" w:lineRule="auto"/>
              <w:rPr>
                <w:rFonts w:ascii="宋体" w:hAnsi="宋体" w:cs="宋体"/>
                <w:snapToGrid w:val="0"/>
                <w:kern w:val="0"/>
                <w:lang w:val="zh-CN"/>
              </w:rPr>
            </w:pPr>
          </w:p>
        </w:tc>
        <w:tc>
          <w:tcPr>
            <w:tcW w:w="667" w:type="pct"/>
            <w:vAlign w:val="center"/>
          </w:tcPr>
          <w:p w14:paraId="1B518119"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电话</w:t>
            </w:r>
          </w:p>
        </w:tc>
        <w:tc>
          <w:tcPr>
            <w:tcW w:w="669" w:type="pct"/>
            <w:vAlign w:val="center"/>
          </w:tcPr>
          <w:p w14:paraId="20D25FBF" w14:textId="77777777" w:rsidR="00D65405" w:rsidRDefault="00D65405">
            <w:pPr>
              <w:autoSpaceDE w:val="0"/>
              <w:autoSpaceDN w:val="0"/>
              <w:spacing w:line="360" w:lineRule="auto"/>
              <w:rPr>
                <w:rFonts w:ascii="宋体" w:hAnsi="宋体" w:cs="宋体"/>
                <w:snapToGrid w:val="0"/>
                <w:kern w:val="0"/>
                <w:lang w:val="zh-CN"/>
              </w:rPr>
            </w:pPr>
          </w:p>
        </w:tc>
      </w:tr>
      <w:tr w:rsidR="00D65405" w14:paraId="42E59C44" w14:textId="77777777">
        <w:trPr>
          <w:trHeight w:val="510"/>
          <w:jc w:val="center"/>
        </w:trPr>
        <w:tc>
          <w:tcPr>
            <w:tcW w:w="996" w:type="pct"/>
            <w:vAlign w:val="center"/>
          </w:tcPr>
          <w:p w14:paraId="11CBEF8A"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项目负责人</w:t>
            </w:r>
          </w:p>
        </w:tc>
        <w:tc>
          <w:tcPr>
            <w:tcW w:w="667" w:type="pct"/>
            <w:vAlign w:val="center"/>
          </w:tcPr>
          <w:p w14:paraId="57B12D31"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姓名</w:t>
            </w:r>
          </w:p>
        </w:tc>
        <w:tc>
          <w:tcPr>
            <w:tcW w:w="667" w:type="pct"/>
            <w:vAlign w:val="center"/>
          </w:tcPr>
          <w:p w14:paraId="431F8326" w14:textId="77777777" w:rsidR="00D65405" w:rsidRDefault="00D65405">
            <w:pPr>
              <w:autoSpaceDE w:val="0"/>
              <w:autoSpaceDN w:val="0"/>
              <w:spacing w:line="360" w:lineRule="auto"/>
              <w:rPr>
                <w:rFonts w:ascii="宋体" w:hAnsi="宋体" w:cs="宋体"/>
                <w:snapToGrid w:val="0"/>
                <w:kern w:val="0"/>
                <w:lang w:val="zh-CN"/>
              </w:rPr>
            </w:pPr>
          </w:p>
        </w:tc>
        <w:tc>
          <w:tcPr>
            <w:tcW w:w="629" w:type="pct"/>
            <w:vAlign w:val="center"/>
          </w:tcPr>
          <w:p w14:paraId="2AF7142F"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技术职称</w:t>
            </w:r>
          </w:p>
        </w:tc>
        <w:tc>
          <w:tcPr>
            <w:tcW w:w="705" w:type="pct"/>
            <w:vAlign w:val="center"/>
          </w:tcPr>
          <w:p w14:paraId="63CE1E92" w14:textId="77777777" w:rsidR="00D65405" w:rsidRDefault="00D65405">
            <w:pPr>
              <w:autoSpaceDE w:val="0"/>
              <w:autoSpaceDN w:val="0"/>
              <w:spacing w:line="360" w:lineRule="auto"/>
              <w:rPr>
                <w:rFonts w:ascii="宋体" w:hAnsi="宋体" w:cs="宋体"/>
                <w:snapToGrid w:val="0"/>
                <w:kern w:val="0"/>
                <w:lang w:val="zh-CN"/>
              </w:rPr>
            </w:pPr>
          </w:p>
        </w:tc>
        <w:tc>
          <w:tcPr>
            <w:tcW w:w="667" w:type="pct"/>
            <w:vAlign w:val="center"/>
          </w:tcPr>
          <w:p w14:paraId="7577BC86"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电话</w:t>
            </w:r>
          </w:p>
        </w:tc>
        <w:tc>
          <w:tcPr>
            <w:tcW w:w="669" w:type="pct"/>
            <w:vAlign w:val="center"/>
          </w:tcPr>
          <w:p w14:paraId="0D8859B1" w14:textId="77777777" w:rsidR="00D65405" w:rsidRDefault="00D65405">
            <w:pPr>
              <w:autoSpaceDE w:val="0"/>
              <w:autoSpaceDN w:val="0"/>
              <w:spacing w:line="360" w:lineRule="auto"/>
              <w:rPr>
                <w:rFonts w:ascii="宋体" w:hAnsi="宋体" w:cs="宋体"/>
                <w:snapToGrid w:val="0"/>
                <w:kern w:val="0"/>
                <w:lang w:val="zh-CN"/>
              </w:rPr>
            </w:pPr>
          </w:p>
        </w:tc>
      </w:tr>
      <w:tr w:rsidR="00D65405" w14:paraId="27AA3E74" w14:textId="77777777">
        <w:trPr>
          <w:trHeight w:val="510"/>
          <w:jc w:val="center"/>
        </w:trPr>
        <w:tc>
          <w:tcPr>
            <w:tcW w:w="996" w:type="pct"/>
            <w:vAlign w:val="center"/>
          </w:tcPr>
          <w:p w14:paraId="7DA8A2AF"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成立时间</w:t>
            </w:r>
          </w:p>
        </w:tc>
        <w:tc>
          <w:tcPr>
            <w:tcW w:w="1334" w:type="pct"/>
            <w:gridSpan w:val="2"/>
            <w:vAlign w:val="center"/>
          </w:tcPr>
          <w:p w14:paraId="49760670" w14:textId="77777777" w:rsidR="00D65405" w:rsidRDefault="00D65405">
            <w:pPr>
              <w:autoSpaceDE w:val="0"/>
              <w:autoSpaceDN w:val="0"/>
              <w:spacing w:line="360" w:lineRule="auto"/>
              <w:rPr>
                <w:rFonts w:ascii="宋体" w:hAnsi="宋体" w:cs="宋体"/>
                <w:snapToGrid w:val="0"/>
                <w:kern w:val="0"/>
                <w:lang w:val="zh-CN"/>
              </w:rPr>
            </w:pPr>
          </w:p>
        </w:tc>
        <w:tc>
          <w:tcPr>
            <w:tcW w:w="2670" w:type="pct"/>
            <w:gridSpan w:val="4"/>
            <w:vAlign w:val="center"/>
          </w:tcPr>
          <w:p w14:paraId="4FE1E20F"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员工总人数：</w:t>
            </w:r>
          </w:p>
        </w:tc>
      </w:tr>
      <w:tr w:rsidR="00D65405" w14:paraId="15A4017D" w14:textId="77777777">
        <w:trPr>
          <w:trHeight w:val="510"/>
          <w:jc w:val="center"/>
        </w:trPr>
        <w:tc>
          <w:tcPr>
            <w:tcW w:w="996" w:type="pct"/>
            <w:vAlign w:val="center"/>
          </w:tcPr>
          <w:p w14:paraId="492ABC49"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营业执照号</w:t>
            </w:r>
          </w:p>
        </w:tc>
        <w:tc>
          <w:tcPr>
            <w:tcW w:w="1334" w:type="pct"/>
            <w:gridSpan w:val="2"/>
            <w:vAlign w:val="center"/>
          </w:tcPr>
          <w:p w14:paraId="078615B0" w14:textId="77777777" w:rsidR="00D65405" w:rsidRDefault="00D65405">
            <w:pPr>
              <w:autoSpaceDE w:val="0"/>
              <w:autoSpaceDN w:val="0"/>
              <w:spacing w:line="360" w:lineRule="auto"/>
              <w:rPr>
                <w:rFonts w:ascii="宋体" w:hAnsi="宋体" w:cs="宋体"/>
                <w:snapToGrid w:val="0"/>
                <w:kern w:val="0"/>
                <w:lang w:val="zh-CN"/>
              </w:rPr>
            </w:pPr>
          </w:p>
        </w:tc>
        <w:tc>
          <w:tcPr>
            <w:tcW w:w="629" w:type="pct"/>
            <w:vMerge w:val="restart"/>
            <w:vAlign w:val="center"/>
          </w:tcPr>
          <w:p w14:paraId="3DFABA42" w14:textId="77777777" w:rsidR="00D65405" w:rsidRDefault="005E0C2D">
            <w:pPr>
              <w:spacing w:line="360" w:lineRule="auto"/>
              <w:jc w:val="center"/>
              <w:rPr>
                <w:rFonts w:ascii="宋体" w:hAnsi="宋体" w:cs="宋体"/>
                <w:snapToGrid w:val="0"/>
                <w:kern w:val="0"/>
              </w:rPr>
            </w:pPr>
            <w:r>
              <w:rPr>
                <w:rFonts w:ascii="宋体" w:hAnsi="宋体" w:cs="宋体" w:hint="eastAsia"/>
                <w:snapToGrid w:val="0"/>
                <w:kern w:val="0"/>
              </w:rPr>
              <w:t>其中</w:t>
            </w:r>
          </w:p>
        </w:tc>
        <w:tc>
          <w:tcPr>
            <w:tcW w:w="705" w:type="pct"/>
            <w:vAlign w:val="center"/>
          </w:tcPr>
          <w:p w14:paraId="56C84E17" w14:textId="77777777" w:rsidR="00D65405" w:rsidRDefault="00D65405">
            <w:pPr>
              <w:autoSpaceDE w:val="0"/>
              <w:autoSpaceDN w:val="0"/>
              <w:spacing w:line="360" w:lineRule="auto"/>
              <w:jc w:val="center"/>
              <w:rPr>
                <w:rFonts w:ascii="宋体" w:hAnsi="宋体" w:cs="宋体"/>
                <w:snapToGrid w:val="0"/>
                <w:kern w:val="0"/>
                <w:lang w:val="zh-CN"/>
              </w:rPr>
            </w:pPr>
          </w:p>
        </w:tc>
        <w:tc>
          <w:tcPr>
            <w:tcW w:w="1336" w:type="pct"/>
            <w:gridSpan w:val="2"/>
            <w:vAlign w:val="center"/>
          </w:tcPr>
          <w:p w14:paraId="5D68B992" w14:textId="77777777" w:rsidR="00D65405" w:rsidRDefault="00D65405">
            <w:pPr>
              <w:autoSpaceDE w:val="0"/>
              <w:autoSpaceDN w:val="0"/>
              <w:spacing w:line="360" w:lineRule="auto"/>
              <w:rPr>
                <w:rFonts w:ascii="宋体" w:hAnsi="宋体" w:cs="宋体"/>
                <w:snapToGrid w:val="0"/>
                <w:kern w:val="0"/>
                <w:lang w:val="zh-CN"/>
              </w:rPr>
            </w:pPr>
          </w:p>
        </w:tc>
      </w:tr>
      <w:tr w:rsidR="00D65405" w14:paraId="51F41368" w14:textId="77777777">
        <w:trPr>
          <w:trHeight w:val="510"/>
          <w:jc w:val="center"/>
        </w:trPr>
        <w:tc>
          <w:tcPr>
            <w:tcW w:w="996" w:type="pct"/>
            <w:vAlign w:val="center"/>
          </w:tcPr>
          <w:p w14:paraId="4FD9DE05"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注册资金</w:t>
            </w:r>
          </w:p>
        </w:tc>
        <w:tc>
          <w:tcPr>
            <w:tcW w:w="1334" w:type="pct"/>
            <w:gridSpan w:val="2"/>
            <w:vAlign w:val="center"/>
          </w:tcPr>
          <w:p w14:paraId="742735D6" w14:textId="77777777" w:rsidR="00D65405" w:rsidRDefault="00D65405">
            <w:pPr>
              <w:autoSpaceDE w:val="0"/>
              <w:autoSpaceDN w:val="0"/>
              <w:spacing w:line="360" w:lineRule="auto"/>
              <w:rPr>
                <w:rFonts w:ascii="宋体" w:hAnsi="宋体" w:cs="宋体"/>
                <w:snapToGrid w:val="0"/>
                <w:kern w:val="0"/>
                <w:lang w:val="zh-CN"/>
              </w:rPr>
            </w:pPr>
          </w:p>
        </w:tc>
        <w:tc>
          <w:tcPr>
            <w:tcW w:w="629" w:type="pct"/>
            <w:vMerge/>
            <w:vAlign w:val="center"/>
          </w:tcPr>
          <w:p w14:paraId="1F4952A6" w14:textId="77777777" w:rsidR="00D65405" w:rsidRDefault="00D65405">
            <w:pPr>
              <w:spacing w:line="360" w:lineRule="auto"/>
              <w:jc w:val="left"/>
              <w:rPr>
                <w:rFonts w:ascii="宋体" w:hAnsi="宋体" w:cs="宋体"/>
                <w:snapToGrid w:val="0"/>
                <w:kern w:val="0"/>
              </w:rPr>
            </w:pPr>
          </w:p>
        </w:tc>
        <w:tc>
          <w:tcPr>
            <w:tcW w:w="705" w:type="pct"/>
            <w:vAlign w:val="center"/>
          </w:tcPr>
          <w:p w14:paraId="5AF4602D" w14:textId="77777777" w:rsidR="00D65405" w:rsidRDefault="00D65405">
            <w:pPr>
              <w:autoSpaceDE w:val="0"/>
              <w:autoSpaceDN w:val="0"/>
              <w:spacing w:line="360" w:lineRule="auto"/>
              <w:jc w:val="center"/>
              <w:rPr>
                <w:rFonts w:ascii="宋体" w:hAnsi="宋体" w:cs="宋体"/>
                <w:snapToGrid w:val="0"/>
                <w:kern w:val="0"/>
                <w:lang w:val="zh-CN"/>
              </w:rPr>
            </w:pPr>
          </w:p>
        </w:tc>
        <w:tc>
          <w:tcPr>
            <w:tcW w:w="1336" w:type="pct"/>
            <w:gridSpan w:val="2"/>
            <w:vAlign w:val="center"/>
          </w:tcPr>
          <w:p w14:paraId="6C1A8F30" w14:textId="77777777" w:rsidR="00D65405" w:rsidRDefault="00D65405">
            <w:pPr>
              <w:autoSpaceDE w:val="0"/>
              <w:autoSpaceDN w:val="0"/>
              <w:spacing w:line="360" w:lineRule="auto"/>
              <w:rPr>
                <w:rFonts w:ascii="宋体" w:hAnsi="宋体" w:cs="宋体"/>
                <w:snapToGrid w:val="0"/>
                <w:kern w:val="0"/>
                <w:lang w:val="zh-CN"/>
              </w:rPr>
            </w:pPr>
          </w:p>
        </w:tc>
      </w:tr>
      <w:tr w:rsidR="00D65405" w14:paraId="77657BA4" w14:textId="77777777">
        <w:trPr>
          <w:trHeight w:val="510"/>
          <w:jc w:val="center"/>
        </w:trPr>
        <w:tc>
          <w:tcPr>
            <w:tcW w:w="996" w:type="pct"/>
            <w:vAlign w:val="center"/>
          </w:tcPr>
          <w:p w14:paraId="1B995713"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开户银行</w:t>
            </w:r>
          </w:p>
        </w:tc>
        <w:tc>
          <w:tcPr>
            <w:tcW w:w="1334" w:type="pct"/>
            <w:gridSpan w:val="2"/>
            <w:vAlign w:val="center"/>
          </w:tcPr>
          <w:p w14:paraId="64AE22A8" w14:textId="77777777" w:rsidR="00D65405" w:rsidRDefault="00D65405">
            <w:pPr>
              <w:autoSpaceDE w:val="0"/>
              <w:autoSpaceDN w:val="0"/>
              <w:spacing w:line="360" w:lineRule="auto"/>
              <w:rPr>
                <w:rFonts w:ascii="宋体" w:hAnsi="宋体" w:cs="宋体"/>
                <w:snapToGrid w:val="0"/>
                <w:kern w:val="0"/>
                <w:lang w:val="zh-CN"/>
              </w:rPr>
            </w:pPr>
          </w:p>
        </w:tc>
        <w:tc>
          <w:tcPr>
            <w:tcW w:w="629" w:type="pct"/>
            <w:vMerge/>
            <w:vAlign w:val="center"/>
          </w:tcPr>
          <w:p w14:paraId="07746E10" w14:textId="77777777" w:rsidR="00D65405" w:rsidRDefault="00D65405">
            <w:pPr>
              <w:spacing w:line="360" w:lineRule="auto"/>
              <w:jc w:val="left"/>
              <w:rPr>
                <w:rFonts w:ascii="宋体" w:hAnsi="宋体" w:cs="宋体"/>
                <w:snapToGrid w:val="0"/>
                <w:kern w:val="0"/>
              </w:rPr>
            </w:pPr>
          </w:p>
        </w:tc>
        <w:tc>
          <w:tcPr>
            <w:tcW w:w="705" w:type="pct"/>
            <w:vMerge w:val="restart"/>
            <w:vAlign w:val="center"/>
          </w:tcPr>
          <w:p w14:paraId="18AF05ED" w14:textId="77777777" w:rsidR="00D65405" w:rsidRDefault="00D65405">
            <w:pPr>
              <w:autoSpaceDE w:val="0"/>
              <w:autoSpaceDN w:val="0"/>
              <w:spacing w:line="360" w:lineRule="auto"/>
              <w:jc w:val="center"/>
              <w:rPr>
                <w:rFonts w:ascii="宋体" w:hAnsi="宋体" w:cs="宋体"/>
                <w:snapToGrid w:val="0"/>
                <w:kern w:val="0"/>
                <w:lang w:val="zh-CN"/>
              </w:rPr>
            </w:pPr>
          </w:p>
        </w:tc>
        <w:tc>
          <w:tcPr>
            <w:tcW w:w="1336" w:type="pct"/>
            <w:gridSpan w:val="2"/>
            <w:vMerge w:val="restart"/>
            <w:vAlign w:val="center"/>
          </w:tcPr>
          <w:p w14:paraId="0D830BB9" w14:textId="77777777" w:rsidR="00D65405" w:rsidRDefault="00D65405">
            <w:pPr>
              <w:autoSpaceDE w:val="0"/>
              <w:autoSpaceDN w:val="0"/>
              <w:spacing w:line="360" w:lineRule="auto"/>
              <w:rPr>
                <w:rFonts w:ascii="宋体" w:hAnsi="宋体" w:cs="宋体"/>
                <w:snapToGrid w:val="0"/>
                <w:kern w:val="0"/>
                <w:lang w:val="zh-CN"/>
              </w:rPr>
            </w:pPr>
          </w:p>
        </w:tc>
      </w:tr>
      <w:tr w:rsidR="00D65405" w14:paraId="6D954862" w14:textId="77777777">
        <w:trPr>
          <w:trHeight w:val="510"/>
          <w:jc w:val="center"/>
        </w:trPr>
        <w:tc>
          <w:tcPr>
            <w:tcW w:w="996" w:type="pct"/>
            <w:vAlign w:val="center"/>
          </w:tcPr>
          <w:p w14:paraId="0B452EB4"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账号</w:t>
            </w:r>
          </w:p>
        </w:tc>
        <w:tc>
          <w:tcPr>
            <w:tcW w:w="1334" w:type="pct"/>
            <w:gridSpan w:val="2"/>
            <w:vAlign w:val="center"/>
          </w:tcPr>
          <w:p w14:paraId="781D670F" w14:textId="77777777" w:rsidR="00D65405" w:rsidRDefault="00D65405">
            <w:pPr>
              <w:autoSpaceDE w:val="0"/>
              <w:autoSpaceDN w:val="0"/>
              <w:spacing w:line="360" w:lineRule="auto"/>
              <w:rPr>
                <w:rFonts w:ascii="宋体" w:hAnsi="宋体" w:cs="宋体"/>
                <w:snapToGrid w:val="0"/>
                <w:kern w:val="0"/>
                <w:lang w:val="zh-CN"/>
              </w:rPr>
            </w:pPr>
          </w:p>
        </w:tc>
        <w:tc>
          <w:tcPr>
            <w:tcW w:w="629" w:type="pct"/>
            <w:vMerge/>
            <w:vAlign w:val="center"/>
          </w:tcPr>
          <w:p w14:paraId="1B07A915" w14:textId="77777777" w:rsidR="00D65405" w:rsidRDefault="00D65405">
            <w:pPr>
              <w:spacing w:line="360" w:lineRule="auto"/>
              <w:jc w:val="left"/>
              <w:rPr>
                <w:rFonts w:ascii="宋体" w:hAnsi="宋体" w:cs="宋体"/>
                <w:snapToGrid w:val="0"/>
                <w:kern w:val="0"/>
              </w:rPr>
            </w:pPr>
          </w:p>
        </w:tc>
        <w:tc>
          <w:tcPr>
            <w:tcW w:w="705" w:type="pct"/>
            <w:vMerge/>
            <w:vAlign w:val="center"/>
          </w:tcPr>
          <w:p w14:paraId="0FEE3D35" w14:textId="77777777" w:rsidR="00D65405" w:rsidRDefault="00D65405">
            <w:pPr>
              <w:autoSpaceDE w:val="0"/>
              <w:autoSpaceDN w:val="0"/>
              <w:spacing w:line="360" w:lineRule="auto"/>
              <w:jc w:val="center"/>
              <w:rPr>
                <w:rFonts w:ascii="宋体" w:hAnsi="宋体" w:cs="宋体"/>
                <w:snapToGrid w:val="0"/>
                <w:kern w:val="0"/>
                <w:lang w:val="zh-CN"/>
              </w:rPr>
            </w:pPr>
          </w:p>
        </w:tc>
        <w:tc>
          <w:tcPr>
            <w:tcW w:w="1336" w:type="pct"/>
            <w:gridSpan w:val="2"/>
            <w:vMerge/>
            <w:vAlign w:val="center"/>
          </w:tcPr>
          <w:p w14:paraId="41AEE508" w14:textId="77777777" w:rsidR="00D65405" w:rsidRDefault="00D65405">
            <w:pPr>
              <w:autoSpaceDE w:val="0"/>
              <w:autoSpaceDN w:val="0"/>
              <w:spacing w:line="360" w:lineRule="auto"/>
              <w:jc w:val="center"/>
              <w:rPr>
                <w:rFonts w:ascii="宋体" w:hAnsi="宋体" w:cs="宋体"/>
                <w:snapToGrid w:val="0"/>
                <w:kern w:val="0"/>
                <w:lang w:val="zh-CN"/>
              </w:rPr>
            </w:pPr>
          </w:p>
        </w:tc>
      </w:tr>
      <w:tr w:rsidR="00D65405" w14:paraId="3F162520" w14:textId="77777777">
        <w:trPr>
          <w:trHeight w:val="510"/>
          <w:jc w:val="center"/>
        </w:trPr>
        <w:tc>
          <w:tcPr>
            <w:tcW w:w="996" w:type="pct"/>
            <w:vAlign w:val="center"/>
          </w:tcPr>
          <w:p w14:paraId="1306C7B3"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经营范围</w:t>
            </w:r>
          </w:p>
        </w:tc>
        <w:tc>
          <w:tcPr>
            <w:tcW w:w="4004" w:type="pct"/>
            <w:gridSpan w:val="6"/>
            <w:vAlign w:val="center"/>
          </w:tcPr>
          <w:p w14:paraId="0627C751" w14:textId="77777777" w:rsidR="00D65405" w:rsidRDefault="00D65405">
            <w:pPr>
              <w:autoSpaceDE w:val="0"/>
              <w:autoSpaceDN w:val="0"/>
              <w:spacing w:line="360" w:lineRule="auto"/>
              <w:rPr>
                <w:rFonts w:ascii="宋体" w:hAnsi="宋体" w:cs="宋体"/>
                <w:snapToGrid w:val="0"/>
                <w:kern w:val="0"/>
                <w:lang w:val="zh-CN"/>
              </w:rPr>
            </w:pPr>
          </w:p>
        </w:tc>
      </w:tr>
      <w:tr w:rsidR="00D65405" w14:paraId="2F4ED5D5" w14:textId="77777777">
        <w:trPr>
          <w:trHeight w:val="510"/>
          <w:jc w:val="center"/>
        </w:trPr>
        <w:tc>
          <w:tcPr>
            <w:tcW w:w="996" w:type="pct"/>
            <w:vAlign w:val="center"/>
          </w:tcPr>
          <w:p w14:paraId="4F9B0707" w14:textId="77777777" w:rsidR="00D65405" w:rsidRDefault="005E0C2D">
            <w:pPr>
              <w:autoSpaceDE w:val="0"/>
              <w:autoSpaceDN w:val="0"/>
              <w:spacing w:line="360" w:lineRule="auto"/>
              <w:jc w:val="center"/>
              <w:rPr>
                <w:rFonts w:ascii="宋体" w:hAnsi="宋体" w:cs="宋体"/>
                <w:snapToGrid w:val="0"/>
                <w:kern w:val="0"/>
                <w:lang w:val="zh-CN"/>
              </w:rPr>
            </w:pPr>
            <w:r>
              <w:rPr>
                <w:rFonts w:ascii="宋体" w:hAnsi="宋体" w:cs="宋体" w:hint="eastAsia"/>
                <w:snapToGrid w:val="0"/>
                <w:kern w:val="0"/>
                <w:lang w:val="zh-CN"/>
              </w:rPr>
              <w:t>备注</w:t>
            </w:r>
          </w:p>
        </w:tc>
        <w:tc>
          <w:tcPr>
            <w:tcW w:w="4004" w:type="pct"/>
            <w:gridSpan w:val="6"/>
            <w:vAlign w:val="center"/>
          </w:tcPr>
          <w:p w14:paraId="09697F8C" w14:textId="77777777" w:rsidR="00D65405" w:rsidRDefault="00D65405">
            <w:pPr>
              <w:autoSpaceDE w:val="0"/>
              <w:autoSpaceDN w:val="0"/>
              <w:spacing w:line="360" w:lineRule="auto"/>
              <w:rPr>
                <w:rFonts w:ascii="宋体" w:hAnsi="宋体" w:cs="宋体"/>
                <w:snapToGrid w:val="0"/>
                <w:kern w:val="0"/>
                <w:lang w:val="zh-CN"/>
              </w:rPr>
            </w:pPr>
          </w:p>
        </w:tc>
      </w:tr>
    </w:tbl>
    <w:p w14:paraId="7E6E1A2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position w:val="-1"/>
        </w:rPr>
        <w:t>后附</w:t>
      </w:r>
      <w:r>
        <w:rPr>
          <w:rFonts w:ascii="宋体" w:hAnsi="宋体" w:cs="宋体" w:hint="eastAsia"/>
          <w:snapToGrid w:val="0"/>
          <w:kern w:val="0"/>
        </w:rPr>
        <w:t>营业执照或事业单位法人证书或其他类似的法定证明文件</w:t>
      </w:r>
      <w:r>
        <w:rPr>
          <w:rFonts w:ascii="宋体" w:hAnsi="宋体" w:cs="宋体" w:hint="eastAsia"/>
          <w:snapToGrid w:val="0"/>
          <w:kern w:val="0"/>
          <w:position w:val="-1"/>
        </w:rPr>
        <w:t>原件的复印件。</w:t>
      </w:r>
      <w:r>
        <w:rPr>
          <w:rFonts w:ascii="宋体" w:hAnsi="宋体" w:cs="宋体" w:hint="eastAsia"/>
          <w:snapToGrid w:val="0"/>
          <w:kern w:val="0"/>
        </w:rPr>
        <w:br w:type="page"/>
      </w:r>
    </w:p>
    <w:p w14:paraId="60EE38D6" w14:textId="77777777" w:rsidR="00D65405" w:rsidRDefault="005E0C2D">
      <w:pPr>
        <w:keepNext/>
        <w:keepLines/>
        <w:spacing w:before="120" w:after="120" w:line="360" w:lineRule="auto"/>
        <w:ind w:left="720" w:hanging="720"/>
        <w:jc w:val="center"/>
        <w:outlineLvl w:val="2"/>
        <w:rPr>
          <w:rFonts w:ascii="宋体" w:hAnsi="宋体" w:cs="宋体"/>
          <w:b/>
          <w:sz w:val="28"/>
          <w:szCs w:val="24"/>
        </w:rPr>
      </w:pPr>
      <w:bookmarkStart w:id="34" w:name="_Toc175651196"/>
      <w:r>
        <w:rPr>
          <w:rFonts w:ascii="宋体" w:hAnsi="宋体" w:cs="宋体" w:hint="eastAsia"/>
          <w:b/>
          <w:sz w:val="28"/>
          <w:szCs w:val="24"/>
        </w:rPr>
        <w:t>四、法定代表人身份证明书及授权委托书</w:t>
      </w:r>
      <w:bookmarkEnd w:id="34"/>
    </w:p>
    <w:p w14:paraId="2E074E86" w14:textId="77777777" w:rsidR="00D65405" w:rsidRDefault="005E0C2D">
      <w:pPr>
        <w:spacing w:line="360" w:lineRule="auto"/>
        <w:jc w:val="center"/>
        <w:rPr>
          <w:rFonts w:ascii="宋体" w:hAnsi="宋体" w:cs="宋体"/>
          <w:b/>
          <w:bCs/>
          <w:snapToGrid w:val="0"/>
          <w:kern w:val="0"/>
          <w:sz w:val="24"/>
          <w:szCs w:val="24"/>
        </w:rPr>
      </w:pPr>
      <w:r>
        <w:rPr>
          <w:rFonts w:ascii="宋体" w:hAnsi="宋体" w:cs="宋体" w:hint="eastAsia"/>
          <w:b/>
          <w:bCs/>
          <w:snapToGrid w:val="0"/>
          <w:kern w:val="0"/>
          <w:sz w:val="24"/>
          <w:szCs w:val="24"/>
        </w:rPr>
        <w:t>（一）法定代表人身份证明书</w:t>
      </w:r>
    </w:p>
    <w:p w14:paraId="695C29E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单位名称：____________________________________</w:t>
      </w:r>
    </w:p>
    <w:p w14:paraId="0FC101E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单位性质：____________________________________</w:t>
      </w:r>
    </w:p>
    <w:p w14:paraId="7A72B31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地    址：____________________________________</w:t>
      </w:r>
    </w:p>
    <w:p w14:paraId="1D4E423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成立时间：_______年_____月______日</w:t>
      </w:r>
    </w:p>
    <w:p w14:paraId="5E4F1A5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经营期限：____________________________________</w:t>
      </w:r>
    </w:p>
    <w:p w14:paraId="1BB3283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姓    名：__________性别：_____年龄：______职务：______</w:t>
      </w:r>
    </w:p>
    <w:p w14:paraId="431ABC4B"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系__________</w:t>
      </w:r>
      <w:r>
        <w:rPr>
          <w:rFonts w:ascii="宋体" w:hAnsi="宋体" w:cs="宋体" w:hint="eastAsia"/>
          <w:snapToGrid w:val="0"/>
          <w:kern w:val="0"/>
          <w:u w:val="single"/>
        </w:rPr>
        <w:t>（投标人单位名称）</w:t>
      </w:r>
      <w:r>
        <w:rPr>
          <w:rFonts w:ascii="宋体" w:hAnsi="宋体" w:cs="宋体" w:hint="eastAsia"/>
          <w:snapToGrid w:val="0"/>
          <w:kern w:val="0"/>
        </w:rPr>
        <w:t>_________的法定代表人。</w:t>
      </w:r>
    </w:p>
    <w:p w14:paraId="73B65BD0" w14:textId="77777777" w:rsidR="00D65405" w:rsidRDefault="00D65405">
      <w:pPr>
        <w:spacing w:line="360" w:lineRule="auto"/>
        <w:ind w:firstLineChars="200" w:firstLine="420"/>
        <w:jc w:val="left"/>
        <w:rPr>
          <w:rFonts w:ascii="宋体" w:hAnsi="宋体" w:cs="宋体"/>
          <w:snapToGrid w:val="0"/>
          <w:kern w:val="0"/>
        </w:rPr>
      </w:pPr>
    </w:p>
    <w:p w14:paraId="35ED413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特此证明。</w:t>
      </w:r>
    </w:p>
    <w:p w14:paraId="69EB77D3" w14:textId="77777777" w:rsidR="00D65405" w:rsidRDefault="00D65405">
      <w:pPr>
        <w:spacing w:line="360" w:lineRule="auto"/>
        <w:ind w:firstLineChars="200" w:firstLine="420"/>
        <w:jc w:val="left"/>
        <w:rPr>
          <w:rFonts w:ascii="宋体" w:hAnsi="宋体" w:cs="宋体"/>
          <w:snapToGrid w:val="0"/>
          <w:kern w:val="0"/>
        </w:rPr>
      </w:pPr>
    </w:p>
    <w:p w14:paraId="0960D73C" w14:textId="77777777" w:rsidR="00D65405" w:rsidRDefault="00D65405">
      <w:pPr>
        <w:spacing w:line="360" w:lineRule="auto"/>
        <w:ind w:firstLineChars="200" w:firstLine="420"/>
        <w:jc w:val="left"/>
        <w:rPr>
          <w:rFonts w:ascii="宋体" w:hAnsi="宋体" w:cs="宋体"/>
          <w:snapToGrid w:val="0"/>
          <w:kern w:val="0"/>
        </w:rPr>
      </w:pPr>
    </w:p>
    <w:p w14:paraId="632DDCC1" w14:textId="77777777" w:rsidR="00D65405" w:rsidRDefault="00D65405">
      <w:pPr>
        <w:spacing w:line="360" w:lineRule="auto"/>
        <w:ind w:firstLineChars="200" w:firstLine="420"/>
        <w:jc w:val="left"/>
        <w:rPr>
          <w:rFonts w:ascii="宋体" w:hAnsi="宋体" w:cs="宋体"/>
          <w:snapToGrid w:val="0"/>
          <w:kern w:val="0"/>
        </w:rPr>
      </w:pPr>
    </w:p>
    <w:p w14:paraId="717ACEA6"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投标人（盖章）：_____________</w:t>
      </w:r>
    </w:p>
    <w:p w14:paraId="0F569DC9"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日  期：______年_____月_____日</w:t>
      </w:r>
    </w:p>
    <w:p w14:paraId="08EFD5A8" w14:textId="77777777" w:rsidR="00D65405" w:rsidRDefault="00D65405">
      <w:pPr>
        <w:spacing w:line="360" w:lineRule="auto"/>
        <w:ind w:firstLineChars="200" w:firstLine="420"/>
        <w:jc w:val="left"/>
        <w:rPr>
          <w:rFonts w:ascii="宋体" w:hAnsi="宋体" w:cs="宋体"/>
          <w:snapToGrid w:val="0"/>
          <w:kern w:val="0"/>
        </w:rPr>
      </w:pPr>
    </w:p>
    <w:p w14:paraId="73E432E5" w14:textId="77777777" w:rsidR="00D65405" w:rsidRDefault="00D65405">
      <w:pPr>
        <w:spacing w:line="360" w:lineRule="auto"/>
        <w:ind w:firstLineChars="200" w:firstLine="420"/>
        <w:jc w:val="left"/>
        <w:rPr>
          <w:rFonts w:ascii="宋体" w:hAnsi="宋体" w:cs="宋体"/>
          <w:snapToGrid w:val="0"/>
          <w:kern w:val="0"/>
        </w:rPr>
      </w:pPr>
    </w:p>
    <w:p w14:paraId="1481631F"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附法定代表人身份证原件的复印件。</w:t>
      </w:r>
      <w:r>
        <w:rPr>
          <w:rFonts w:ascii="宋体" w:hAnsi="宋体" w:cs="宋体" w:hint="eastAsia"/>
          <w:snapToGrid w:val="0"/>
          <w:kern w:val="0"/>
        </w:rPr>
        <w:br w:type="page"/>
      </w:r>
    </w:p>
    <w:p w14:paraId="42C44D57" w14:textId="77777777" w:rsidR="00D65405" w:rsidRDefault="005E0C2D">
      <w:pPr>
        <w:spacing w:line="360" w:lineRule="auto"/>
        <w:jc w:val="center"/>
        <w:rPr>
          <w:rFonts w:ascii="宋体" w:hAnsi="宋体" w:cs="宋体"/>
          <w:b/>
          <w:bCs/>
          <w:snapToGrid w:val="0"/>
          <w:kern w:val="0"/>
          <w:sz w:val="24"/>
          <w:szCs w:val="24"/>
        </w:rPr>
      </w:pPr>
      <w:r>
        <w:rPr>
          <w:rFonts w:ascii="宋体" w:hAnsi="宋体" w:cs="宋体" w:hint="eastAsia"/>
          <w:b/>
          <w:bCs/>
          <w:snapToGrid w:val="0"/>
          <w:kern w:val="0"/>
          <w:sz w:val="24"/>
          <w:szCs w:val="24"/>
        </w:rPr>
        <w:t>（二）投标文件签署授权委托书</w:t>
      </w:r>
    </w:p>
    <w:p w14:paraId="7FD7DB78"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本授权委托书声明：我_____________（姓名）系_____________</w:t>
      </w:r>
      <w:r>
        <w:rPr>
          <w:rFonts w:ascii="宋体" w:hAnsi="宋体" w:cs="宋体" w:hint="eastAsia"/>
          <w:snapToGrid w:val="0"/>
          <w:kern w:val="0"/>
          <w:u w:val="single"/>
        </w:rPr>
        <w:t>（投标人名称）</w:t>
      </w:r>
      <w:r>
        <w:rPr>
          <w:rFonts w:ascii="宋体" w:hAnsi="宋体" w:cs="宋体" w:hint="eastAsia"/>
          <w:snapToGrid w:val="0"/>
          <w:kern w:val="0"/>
        </w:rPr>
        <w:t>的法定代表人，现授权委托______</w:t>
      </w:r>
      <w:r>
        <w:rPr>
          <w:rFonts w:ascii="宋体" w:hAnsi="宋体" w:cs="宋体" w:hint="eastAsia"/>
          <w:snapToGrid w:val="0"/>
          <w:kern w:val="0"/>
          <w:u w:val="single"/>
        </w:rPr>
        <w:t>（单位名称）</w:t>
      </w:r>
      <w:r>
        <w:rPr>
          <w:rFonts w:ascii="宋体" w:hAnsi="宋体" w:cs="宋体" w:hint="eastAsia"/>
          <w:snapToGrid w:val="0"/>
          <w:kern w:val="0"/>
        </w:rPr>
        <w:t>_____的____</w:t>
      </w:r>
      <w:r>
        <w:rPr>
          <w:rFonts w:ascii="宋体" w:hAnsi="宋体" w:cs="宋体" w:hint="eastAsia"/>
          <w:snapToGrid w:val="0"/>
          <w:kern w:val="0"/>
          <w:u w:val="single"/>
        </w:rPr>
        <w:t>（姓名）</w:t>
      </w:r>
      <w:r>
        <w:rPr>
          <w:rFonts w:ascii="宋体" w:hAnsi="宋体" w:cs="宋体" w:hint="eastAsia"/>
          <w:snapToGrid w:val="0"/>
          <w:kern w:val="0"/>
        </w:rPr>
        <w:t>____为我公司签署本项目的投标文件的法定代表人授权委托代理人，我承认代理人全权代表我所签署的本项目的投标文件的内容。</w:t>
      </w:r>
    </w:p>
    <w:p w14:paraId="170B74C5"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委托期限：_______________________________________。</w:t>
      </w:r>
    </w:p>
    <w:p w14:paraId="2D8B6BE1"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代理人无转委托权，特此委托。</w:t>
      </w:r>
    </w:p>
    <w:p w14:paraId="58B6670F" w14:textId="77777777" w:rsidR="00D65405" w:rsidRDefault="00D65405">
      <w:pPr>
        <w:spacing w:line="360" w:lineRule="auto"/>
        <w:ind w:firstLineChars="200" w:firstLine="420"/>
        <w:jc w:val="left"/>
        <w:rPr>
          <w:rFonts w:ascii="宋体" w:hAnsi="宋体" w:cs="宋体"/>
          <w:snapToGrid w:val="0"/>
          <w:kern w:val="0"/>
        </w:rPr>
      </w:pPr>
    </w:p>
    <w:p w14:paraId="689C9FDC" w14:textId="77777777" w:rsidR="00D65405" w:rsidRDefault="00D65405">
      <w:pPr>
        <w:spacing w:line="360" w:lineRule="auto"/>
        <w:ind w:firstLineChars="200" w:firstLine="420"/>
        <w:jc w:val="left"/>
        <w:rPr>
          <w:rFonts w:ascii="宋体" w:hAnsi="宋体" w:cs="宋体"/>
          <w:snapToGrid w:val="0"/>
          <w:kern w:val="0"/>
        </w:rPr>
      </w:pPr>
    </w:p>
    <w:p w14:paraId="5BADACF6" w14:textId="77777777" w:rsidR="00D65405" w:rsidRDefault="00D65405">
      <w:pPr>
        <w:spacing w:line="360" w:lineRule="auto"/>
        <w:ind w:firstLineChars="200" w:firstLine="420"/>
        <w:jc w:val="left"/>
        <w:rPr>
          <w:rFonts w:ascii="宋体" w:hAnsi="宋体" w:cs="宋体"/>
          <w:snapToGrid w:val="0"/>
          <w:kern w:val="0"/>
        </w:rPr>
      </w:pPr>
    </w:p>
    <w:p w14:paraId="30D144BE" w14:textId="77777777" w:rsidR="00D65405" w:rsidRDefault="00D65405">
      <w:pPr>
        <w:spacing w:line="360" w:lineRule="auto"/>
        <w:ind w:firstLineChars="200" w:firstLine="420"/>
        <w:jc w:val="left"/>
        <w:rPr>
          <w:rFonts w:ascii="宋体" w:hAnsi="宋体" w:cs="宋体"/>
          <w:snapToGrid w:val="0"/>
          <w:kern w:val="0"/>
        </w:rPr>
      </w:pPr>
    </w:p>
    <w:p w14:paraId="6746EBA9"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投标人（盖章）：_____________________</w:t>
      </w:r>
    </w:p>
    <w:p w14:paraId="26CBACE7"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法定代表人（签字或盖章）:______________</w:t>
      </w:r>
    </w:p>
    <w:p w14:paraId="6EB4F315"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身份证号码：_____________________________</w:t>
      </w:r>
    </w:p>
    <w:p w14:paraId="2EDE4C50"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委托代理人（签字）：_____________________________</w:t>
      </w:r>
    </w:p>
    <w:p w14:paraId="21227141" w14:textId="77777777" w:rsidR="00D65405" w:rsidRDefault="005E0C2D">
      <w:pPr>
        <w:spacing w:line="360" w:lineRule="auto"/>
        <w:ind w:firstLineChars="2000" w:firstLine="4200"/>
        <w:jc w:val="left"/>
        <w:rPr>
          <w:rFonts w:ascii="宋体" w:hAnsi="宋体" w:cs="宋体"/>
          <w:snapToGrid w:val="0"/>
          <w:kern w:val="0"/>
        </w:rPr>
      </w:pPr>
      <w:r>
        <w:rPr>
          <w:rFonts w:ascii="宋体" w:hAnsi="宋体" w:cs="宋体" w:hint="eastAsia"/>
          <w:snapToGrid w:val="0"/>
          <w:kern w:val="0"/>
        </w:rPr>
        <w:t>身份证号码：_____________________________</w:t>
      </w:r>
    </w:p>
    <w:p w14:paraId="415F9C6F" w14:textId="77777777" w:rsidR="00D65405" w:rsidRDefault="00D65405">
      <w:pPr>
        <w:spacing w:line="360" w:lineRule="auto"/>
        <w:ind w:firstLineChars="200" w:firstLine="420"/>
        <w:jc w:val="left"/>
        <w:rPr>
          <w:rFonts w:ascii="宋体" w:hAnsi="宋体" w:cs="宋体"/>
          <w:snapToGrid w:val="0"/>
          <w:kern w:val="0"/>
        </w:rPr>
      </w:pPr>
    </w:p>
    <w:p w14:paraId="0C0135A7" w14:textId="77777777" w:rsidR="00D65405" w:rsidRDefault="00D65405">
      <w:pPr>
        <w:spacing w:line="360" w:lineRule="auto"/>
        <w:ind w:firstLineChars="200" w:firstLine="420"/>
        <w:jc w:val="left"/>
        <w:rPr>
          <w:rFonts w:ascii="宋体" w:hAnsi="宋体" w:cs="宋体"/>
          <w:snapToGrid w:val="0"/>
          <w:kern w:val="0"/>
        </w:rPr>
      </w:pPr>
    </w:p>
    <w:p w14:paraId="25740DA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附代理人身份证原件的复印件</w:t>
      </w:r>
      <w:r>
        <w:rPr>
          <w:rFonts w:ascii="宋体" w:hAnsi="宋体" w:cs="宋体" w:hint="eastAsia"/>
          <w:snapToGrid w:val="0"/>
          <w:kern w:val="0"/>
        </w:rPr>
        <w:br w:type="page"/>
      </w:r>
    </w:p>
    <w:p w14:paraId="703C8C2B" w14:textId="1BA361C7" w:rsidR="00D65405" w:rsidRDefault="005E0C2D">
      <w:pPr>
        <w:keepNext/>
        <w:keepLines/>
        <w:spacing w:before="120" w:after="120" w:line="360" w:lineRule="auto"/>
        <w:ind w:left="720" w:hanging="720"/>
        <w:jc w:val="center"/>
        <w:outlineLvl w:val="2"/>
        <w:rPr>
          <w:rFonts w:ascii="宋体" w:hAnsi="宋体" w:cs="宋体"/>
          <w:b/>
          <w:sz w:val="28"/>
          <w:szCs w:val="24"/>
        </w:rPr>
      </w:pPr>
      <w:bookmarkStart w:id="35" w:name="_Toc175651197"/>
      <w:r>
        <w:rPr>
          <w:rFonts w:ascii="宋体" w:hAnsi="宋体" w:cs="宋体" w:hint="eastAsia"/>
          <w:b/>
          <w:sz w:val="28"/>
          <w:szCs w:val="24"/>
        </w:rPr>
        <w:t>五、</w:t>
      </w:r>
      <w:r w:rsidR="00A40AC2">
        <w:rPr>
          <w:rFonts w:ascii="宋体" w:hAnsi="宋体" w:cs="宋体" w:hint="eastAsia"/>
          <w:b/>
          <w:sz w:val="28"/>
          <w:szCs w:val="24"/>
        </w:rPr>
        <w:t>投标</w:t>
      </w:r>
      <w:r>
        <w:rPr>
          <w:rFonts w:ascii="宋体" w:hAnsi="宋体" w:cs="宋体" w:hint="eastAsia"/>
          <w:b/>
          <w:sz w:val="28"/>
          <w:szCs w:val="24"/>
        </w:rPr>
        <w:t>保证金缴纳凭证</w:t>
      </w:r>
      <w:bookmarkEnd w:id="35"/>
    </w:p>
    <w:p w14:paraId="5DDA38EB" w14:textId="77777777" w:rsidR="00D65405" w:rsidRDefault="00D65405">
      <w:pPr>
        <w:spacing w:line="360" w:lineRule="auto"/>
        <w:ind w:firstLineChars="200" w:firstLine="420"/>
        <w:jc w:val="left"/>
        <w:rPr>
          <w:rFonts w:ascii="宋体" w:hAnsi="宋体" w:cs="宋体"/>
          <w:snapToGrid w:val="0"/>
          <w:kern w:val="0"/>
        </w:rPr>
      </w:pPr>
    </w:p>
    <w:p w14:paraId="17C66D69"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___________________________（招标人名称）：</w:t>
      </w:r>
    </w:p>
    <w:p w14:paraId="3260070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本投标人自愿参加_____________________（项目名称）的投标，并按招标文件要求缴纳投标保证金，金额为人民币（大写：________元，¥___________）。</w:t>
      </w:r>
    </w:p>
    <w:p w14:paraId="28FB3027"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本投标人承诺所缴纳投标保证金是从本公司基本账户缴纳的，若有虚假，由此引起的一切责任均由我公司承担。</w:t>
      </w:r>
    </w:p>
    <w:p w14:paraId="4773050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附件：</w:t>
      </w:r>
    </w:p>
    <w:p w14:paraId="22940A7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(1)投标保证金缴纳凭证原件的复印件</w:t>
      </w:r>
    </w:p>
    <w:p w14:paraId="2461A6C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(2)基本存款账户开户许可证原件的复印件</w:t>
      </w:r>
    </w:p>
    <w:p w14:paraId="5147372B" w14:textId="77777777" w:rsidR="00D65405" w:rsidRDefault="00D65405">
      <w:pPr>
        <w:spacing w:line="360" w:lineRule="auto"/>
        <w:ind w:firstLineChars="200" w:firstLine="420"/>
        <w:jc w:val="left"/>
        <w:rPr>
          <w:rFonts w:ascii="宋体" w:hAnsi="宋体" w:cs="宋体"/>
          <w:snapToGrid w:val="0"/>
          <w:kern w:val="0"/>
        </w:rPr>
      </w:pPr>
    </w:p>
    <w:p w14:paraId="341C4C88" w14:textId="77777777" w:rsidR="00D65405" w:rsidRDefault="00D65405">
      <w:pPr>
        <w:spacing w:line="360" w:lineRule="auto"/>
        <w:ind w:firstLineChars="200" w:firstLine="420"/>
        <w:jc w:val="left"/>
        <w:rPr>
          <w:rFonts w:ascii="宋体" w:hAnsi="宋体" w:cs="宋体"/>
          <w:snapToGrid w:val="0"/>
          <w:kern w:val="0"/>
        </w:rPr>
      </w:pPr>
    </w:p>
    <w:p w14:paraId="3CB0C410" w14:textId="77777777" w:rsidR="00D65405" w:rsidRDefault="00D65405">
      <w:pPr>
        <w:spacing w:line="360" w:lineRule="auto"/>
        <w:ind w:firstLineChars="200" w:firstLine="420"/>
        <w:jc w:val="left"/>
        <w:rPr>
          <w:rFonts w:ascii="宋体" w:hAnsi="宋体" w:cs="宋体"/>
          <w:snapToGrid w:val="0"/>
          <w:kern w:val="0"/>
        </w:rPr>
      </w:pPr>
    </w:p>
    <w:p w14:paraId="645E7EAA" w14:textId="77777777" w:rsidR="00D65405" w:rsidRDefault="00D65405">
      <w:pPr>
        <w:spacing w:line="360" w:lineRule="auto"/>
        <w:ind w:firstLineChars="200" w:firstLine="420"/>
        <w:jc w:val="left"/>
        <w:rPr>
          <w:rFonts w:ascii="宋体" w:hAnsi="宋体" w:cs="宋体"/>
          <w:snapToGrid w:val="0"/>
          <w:kern w:val="0"/>
        </w:rPr>
      </w:pPr>
    </w:p>
    <w:p w14:paraId="182E2C55" w14:textId="77777777" w:rsidR="00D65405" w:rsidRDefault="00D65405">
      <w:pPr>
        <w:spacing w:line="360" w:lineRule="auto"/>
        <w:ind w:firstLineChars="200" w:firstLine="420"/>
        <w:jc w:val="left"/>
        <w:rPr>
          <w:rFonts w:ascii="宋体" w:hAnsi="宋体" w:cs="宋体"/>
          <w:snapToGrid w:val="0"/>
          <w:kern w:val="0"/>
        </w:rPr>
      </w:pPr>
    </w:p>
    <w:p w14:paraId="3E6773EC"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投标人（盖章）：_______________</w:t>
      </w:r>
    </w:p>
    <w:p w14:paraId="21D703AC" w14:textId="77777777" w:rsidR="00D65405" w:rsidRDefault="005E0C2D">
      <w:pPr>
        <w:spacing w:line="360" w:lineRule="auto"/>
        <w:ind w:firstLineChars="1500" w:firstLine="3150"/>
        <w:jc w:val="left"/>
        <w:rPr>
          <w:rFonts w:ascii="宋体" w:hAnsi="宋体" w:cs="宋体"/>
          <w:snapToGrid w:val="0"/>
          <w:kern w:val="0"/>
        </w:rPr>
      </w:pPr>
      <w:r>
        <w:rPr>
          <w:rFonts w:ascii="宋体" w:hAnsi="宋体" w:cs="宋体" w:hint="eastAsia"/>
          <w:snapToGrid w:val="0"/>
          <w:kern w:val="0"/>
        </w:rPr>
        <w:t>法定代表人或授权委托人（签字或盖章）：___________</w:t>
      </w:r>
    </w:p>
    <w:p w14:paraId="50B49648" w14:textId="77777777" w:rsidR="00D65405" w:rsidRDefault="005E0C2D">
      <w:pPr>
        <w:spacing w:line="360" w:lineRule="auto"/>
        <w:ind w:firstLineChars="1900" w:firstLine="3990"/>
        <w:jc w:val="left"/>
        <w:rPr>
          <w:rFonts w:ascii="宋体" w:hAnsi="宋体" w:cs="宋体"/>
          <w:snapToGrid w:val="0"/>
          <w:kern w:val="0"/>
        </w:rPr>
      </w:pPr>
      <w:r>
        <w:rPr>
          <w:rFonts w:ascii="宋体" w:hAnsi="宋体" w:cs="宋体" w:hint="eastAsia"/>
          <w:snapToGrid w:val="0"/>
          <w:kern w:val="0"/>
        </w:rPr>
        <w:t xml:space="preserve">日 </w:t>
      </w:r>
      <w:r>
        <w:rPr>
          <w:rFonts w:ascii="宋体" w:hAnsi="宋体" w:cs="宋体"/>
          <w:snapToGrid w:val="0"/>
          <w:kern w:val="0"/>
        </w:rPr>
        <w:t xml:space="preserve"> </w:t>
      </w:r>
      <w:r>
        <w:rPr>
          <w:rFonts w:ascii="宋体" w:hAnsi="宋体" w:cs="宋体" w:hint="eastAsia"/>
          <w:snapToGrid w:val="0"/>
          <w:kern w:val="0"/>
        </w:rPr>
        <w:t>期：________年_____月______日</w:t>
      </w:r>
      <w:r>
        <w:rPr>
          <w:rFonts w:ascii="宋体" w:hAnsi="宋体" w:cs="宋体" w:hint="eastAsia"/>
          <w:snapToGrid w:val="0"/>
          <w:kern w:val="0"/>
        </w:rPr>
        <w:br w:type="page"/>
      </w:r>
    </w:p>
    <w:p w14:paraId="3AF615DC" w14:textId="77777777" w:rsidR="00D65405" w:rsidRDefault="005E0C2D">
      <w:pPr>
        <w:pStyle w:val="32"/>
        <w:tabs>
          <w:tab w:val="left" w:pos="720"/>
        </w:tabs>
        <w:spacing w:line="240" w:lineRule="auto"/>
        <w:jc w:val="center"/>
        <w:rPr>
          <w:rFonts w:ascii="宋体" w:hAnsi="宋体" w:cs="宋体"/>
          <w:bCs w:val="0"/>
          <w:sz w:val="28"/>
          <w:szCs w:val="24"/>
        </w:rPr>
      </w:pPr>
      <w:bookmarkStart w:id="36" w:name="_Toc175651198"/>
      <w:r>
        <w:rPr>
          <w:rFonts w:ascii="宋体" w:hAnsi="宋体" w:cs="宋体" w:hint="eastAsia"/>
          <w:bCs w:val="0"/>
          <w:sz w:val="28"/>
          <w:szCs w:val="24"/>
        </w:rPr>
        <w:t>六、信誉情况承诺书</w:t>
      </w:r>
      <w:bookmarkEnd w:id="36"/>
    </w:p>
    <w:p w14:paraId="0DB15A43"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投标人（2021年1月1日至今）没有处于被责令停业，投标资格未被暂停或取消，财产未被接管、冻结、破产等状态。投标人未被列为信用中国网（www.creditchina.gov.cn）的“严重失信主体名单”、未被列为中国执行信息公开网（www.zxgk.court.gov.cn/shixin/）的“失信被执行人”、未被列为国家企业信用信息公示系统（www.gsxt.gov.cn/）的“列入严重违法失信名单（黑名单）”。</w:t>
      </w:r>
    </w:p>
    <w:p w14:paraId="67E07ECD" w14:textId="77777777" w:rsidR="00D65405" w:rsidRDefault="00D65405">
      <w:pPr>
        <w:spacing w:line="360" w:lineRule="auto"/>
        <w:ind w:firstLineChars="200" w:firstLine="420"/>
        <w:jc w:val="left"/>
      </w:pPr>
    </w:p>
    <w:p w14:paraId="2A6D5CBC" w14:textId="77777777" w:rsidR="00D65405" w:rsidRDefault="00D65405">
      <w:pPr>
        <w:pStyle w:val="a9"/>
      </w:pPr>
    </w:p>
    <w:p w14:paraId="408B5F1B" w14:textId="77777777" w:rsidR="00D65405" w:rsidRDefault="005E0C2D">
      <w:pPr>
        <w:spacing w:line="360" w:lineRule="auto"/>
        <w:ind w:firstLineChars="200" w:firstLine="422"/>
        <w:jc w:val="left"/>
        <w:rPr>
          <w:rFonts w:ascii="宋体" w:hAnsi="宋体" w:cs="宋体"/>
          <w:b/>
          <w:bCs/>
          <w:snapToGrid w:val="0"/>
          <w:kern w:val="0"/>
        </w:rPr>
      </w:pPr>
      <w:r>
        <w:rPr>
          <w:rFonts w:ascii="宋体" w:hAnsi="宋体" w:cs="宋体" w:hint="eastAsia"/>
          <w:b/>
          <w:bCs/>
          <w:snapToGrid w:val="0"/>
          <w:kern w:val="0"/>
        </w:rPr>
        <w:t>由投标人结合上述内容自行提供“信誉情况承诺书”。</w:t>
      </w:r>
    </w:p>
    <w:p w14:paraId="3DCC5B3C" w14:textId="77777777" w:rsidR="00D65405" w:rsidRDefault="00D65405">
      <w:pPr>
        <w:spacing w:line="360" w:lineRule="auto"/>
        <w:ind w:firstLineChars="200" w:firstLine="420"/>
        <w:jc w:val="left"/>
        <w:rPr>
          <w:rFonts w:ascii="宋体" w:hAnsi="宋体" w:cs="宋体"/>
          <w:snapToGrid w:val="0"/>
          <w:kern w:val="0"/>
        </w:rPr>
      </w:pPr>
    </w:p>
    <w:p w14:paraId="63D4F120" w14:textId="77777777" w:rsidR="00D65405" w:rsidRDefault="00D65405">
      <w:pPr>
        <w:spacing w:line="360" w:lineRule="auto"/>
        <w:ind w:firstLineChars="200" w:firstLine="420"/>
        <w:jc w:val="left"/>
        <w:rPr>
          <w:rFonts w:ascii="宋体" w:hAnsi="宋体" w:cs="宋体"/>
          <w:snapToGrid w:val="0"/>
          <w:kern w:val="0"/>
        </w:rPr>
      </w:pPr>
    </w:p>
    <w:p w14:paraId="7B333AC7" w14:textId="77777777" w:rsidR="00D65405" w:rsidRDefault="00D65405">
      <w:pPr>
        <w:spacing w:line="360" w:lineRule="auto"/>
        <w:ind w:firstLineChars="200" w:firstLine="420"/>
        <w:jc w:val="left"/>
        <w:rPr>
          <w:rFonts w:ascii="宋体" w:hAnsi="宋体" w:cs="宋体"/>
          <w:snapToGrid w:val="0"/>
          <w:kern w:val="0"/>
        </w:rPr>
      </w:pPr>
    </w:p>
    <w:p w14:paraId="7762E28B" w14:textId="77777777" w:rsidR="00D65405" w:rsidRDefault="00D65405">
      <w:pPr>
        <w:spacing w:line="360" w:lineRule="auto"/>
        <w:ind w:firstLineChars="200" w:firstLine="420"/>
        <w:jc w:val="left"/>
        <w:rPr>
          <w:rFonts w:ascii="宋体" w:hAnsi="宋体" w:cs="宋体"/>
          <w:snapToGrid w:val="0"/>
          <w:kern w:val="0"/>
        </w:rPr>
      </w:pPr>
    </w:p>
    <w:p w14:paraId="2799F13F" w14:textId="77777777" w:rsidR="00D65405" w:rsidRDefault="00D65405">
      <w:pPr>
        <w:spacing w:line="360" w:lineRule="auto"/>
        <w:ind w:firstLineChars="200" w:firstLine="420"/>
        <w:jc w:val="left"/>
        <w:rPr>
          <w:rFonts w:ascii="宋体" w:hAnsi="宋体" w:cs="宋体"/>
          <w:snapToGrid w:val="0"/>
          <w:kern w:val="0"/>
        </w:rPr>
      </w:pPr>
    </w:p>
    <w:p w14:paraId="57C8D660"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投标人（盖章）：_______________________________</w:t>
      </w:r>
    </w:p>
    <w:p w14:paraId="4ED50E92"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法定代表人或授权委托人（签字或盖章）：________________________</w:t>
      </w:r>
    </w:p>
    <w:p w14:paraId="5E9CCDE1" w14:textId="77777777" w:rsidR="00D65405" w:rsidRDefault="005E0C2D">
      <w:pPr>
        <w:spacing w:line="360" w:lineRule="auto"/>
        <w:jc w:val="left"/>
      </w:pPr>
      <w:r>
        <w:rPr>
          <w:rFonts w:ascii="宋体" w:hAnsi="宋体" w:cs="宋体" w:hint="eastAsia"/>
          <w:snapToGrid w:val="0"/>
          <w:kern w:val="0"/>
        </w:rPr>
        <w:t xml:space="preserve">日 </w:t>
      </w:r>
      <w:r>
        <w:rPr>
          <w:rFonts w:ascii="宋体" w:hAnsi="宋体" w:cs="宋体"/>
          <w:snapToGrid w:val="0"/>
          <w:kern w:val="0"/>
        </w:rPr>
        <w:t xml:space="preserve"> </w:t>
      </w:r>
      <w:r>
        <w:rPr>
          <w:rFonts w:ascii="宋体" w:hAnsi="宋体" w:cs="宋体" w:hint="eastAsia"/>
          <w:snapToGrid w:val="0"/>
          <w:kern w:val="0"/>
        </w:rPr>
        <w:t>期：________年_____月______日</w:t>
      </w:r>
    </w:p>
    <w:p w14:paraId="40931E95" w14:textId="77777777" w:rsidR="00D65405" w:rsidRDefault="005E0C2D">
      <w:pPr>
        <w:pStyle w:val="32"/>
        <w:tabs>
          <w:tab w:val="left" w:pos="720"/>
        </w:tabs>
        <w:spacing w:line="240" w:lineRule="auto"/>
        <w:jc w:val="center"/>
        <w:rPr>
          <w:rFonts w:ascii="宋体" w:hAnsi="宋体" w:cs="宋体"/>
          <w:b w:val="0"/>
          <w:sz w:val="28"/>
          <w:szCs w:val="28"/>
        </w:rPr>
      </w:pPr>
      <w:r>
        <w:rPr>
          <w:rFonts w:ascii="宋体" w:hAnsi="宋体" w:cs="宋体" w:hint="eastAsia"/>
          <w:snapToGrid w:val="0"/>
        </w:rPr>
        <w:br w:type="page"/>
      </w:r>
      <w:bookmarkStart w:id="37" w:name="_Toc175651199"/>
      <w:r>
        <w:rPr>
          <w:rFonts w:ascii="宋体" w:hAnsi="宋体" w:cs="宋体" w:hint="eastAsia"/>
          <w:snapToGrid w:val="0"/>
          <w:sz w:val="28"/>
          <w:szCs w:val="28"/>
        </w:rPr>
        <w:t>七、</w:t>
      </w:r>
      <w:r>
        <w:rPr>
          <w:rFonts w:ascii="宋体" w:hAnsi="宋体" w:cs="宋体" w:hint="eastAsia"/>
          <w:bCs w:val="0"/>
          <w:sz w:val="28"/>
          <w:szCs w:val="28"/>
        </w:rPr>
        <w:t>投标人承诺书</w:t>
      </w:r>
      <w:bookmarkEnd w:id="37"/>
    </w:p>
    <w:p w14:paraId="67091EE8" w14:textId="77777777" w:rsidR="00D65405" w:rsidRDefault="00D65405">
      <w:pPr>
        <w:spacing w:line="360" w:lineRule="auto"/>
        <w:jc w:val="center"/>
        <w:rPr>
          <w:rFonts w:ascii="宋体" w:hAnsi="宋体" w:cs="宋体"/>
          <w:snapToGrid w:val="0"/>
          <w:kern w:val="0"/>
        </w:rPr>
      </w:pPr>
    </w:p>
    <w:p w14:paraId="63F38FE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本企业参与__________________________项目的投标，现作如下承诺：</w:t>
      </w:r>
    </w:p>
    <w:p w14:paraId="11E3B6A2"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1、我公司参与此次投标活动所提交的所有资料都是合法、真实、有效的。</w:t>
      </w:r>
    </w:p>
    <w:p w14:paraId="67E21D0C"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2、</w:t>
      </w:r>
      <w:proofErr w:type="gramStart"/>
      <w:r>
        <w:rPr>
          <w:rFonts w:ascii="宋体" w:hAnsi="宋体" w:cs="宋体" w:hint="eastAsia"/>
          <w:snapToGrid w:val="0"/>
          <w:kern w:val="0"/>
        </w:rPr>
        <w:t>不</w:t>
      </w:r>
      <w:proofErr w:type="gramEnd"/>
      <w:r>
        <w:rPr>
          <w:rFonts w:ascii="宋体" w:hAnsi="宋体" w:cs="宋体" w:hint="eastAsia"/>
          <w:snapToGrid w:val="0"/>
          <w:kern w:val="0"/>
        </w:rPr>
        <w:t>与其他投标人串通、围标，依法、依规公平竞争，不损害招标人或其他投标人的合法权益。</w:t>
      </w:r>
    </w:p>
    <w:p w14:paraId="6881380A"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3、不转让、出租、出借资质证书、人员岗位证书，不以法律、法规禁止的方式参与投标。</w:t>
      </w:r>
    </w:p>
    <w:p w14:paraId="404FB9F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4、不与招标人或招标代理机构串通，不损害国家利益、社会公共利益或其他当事人的合法权益。</w:t>
      </w:r>
    </w:p>
    <w:p w14:paraId="4D9D120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5、不向招标人、评标委员会成员、监督人员行贿。</w:t>
      </w:r>
    </w:p>
    <w:p w14:paraId="1DC8F786"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6、不扰乱公共资源交易活动正常秩序。</w:t>
      </w:r>
    </w:p>
    <w:p w14:paraId="41CCA1E0"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7、不进行虚假恶意投诉。</w:t>
      </w:r>
    </w:p>
    <w:p w14:paraId="626AF22D"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8、因违反法律、法规或相关规定被查处的，不干预案件查处。</w:t>
      </w:r>
    </w:p>
    <w:p w14:paraId="3BD9A674" w14:textId="77777777" w:rsidR="00D65405" w:rsidRDefault="005E0C2D">
      <w:pPr>
        <w:spacing w:line="360" w:lineRule="auto"/>
        <w:ind w:firstLineChars="200" w:firstLine="420"/>
        <w:jc w:val="left"/>
        <w:rPr>
          <w:rFonts w:ascii="宋体" w:hAnsi="宋体" w:cs="宋体"/>
          <w:snapToGrid w:val="0"/>
          <w:kern w:val="0"/>
        </w:rPr>
      </w:pPr>
      <w:r>
        <w:rPr>
          <w:rFonts w:ascii="宋体" w:hAnsi="宋体" w:cs="宋体" w:hint="eastAsia"/>
          <w:snapToGrid w:val="0"/>
          <w:kern w:val="0"/>
        </w:rPr>
        <w:t>如违反以上承诺，涉嫌违纪违法、犯罪的，由纪检监察机关、行政监管部门、公安机关依法调查处理。违法、违规或不良行为事实成立的，本投标人承担相关责任。给招标人造成损失的，依法承担赔偿责任。</w:t>
      </w:r>
    </w:p>
    <w:p w14:paraId="27D37E84" w14:textId="77777777" w:rsidR="00D65405" w:rsidRDefault="00D65405">
      <w:pPr>
        <w:spacing w:line="360" w:lineRule="auto"/>
        <w:jc w:val="left"/>
        <w:rPr>
          <w:rFonts w:ascii="宋体" w:hAnsi="宋体" w:cs="宋体"/>
          <w:snapToGrid w:val="0"/>
          <w:kern w:val="0"/>
        </w:rPr>
      </w:pPr>
    </w:p>
    <w:p w14:paraId="77A967A4" w14:textId="77777777" w:rsidR="00D65405" w:rsidRDefault="00D65405">
      <w:pPr>
        <w:pStyle w:val="a9"/>
      </w:pPr>
    </w:p>
    <w:p w14:paraId="38F9E8AD"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投标人（盖章）：_______________________________</w:t>
      </w:r>
    </w:p>
    <w:p w14:paraId="6660167A"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法定代表人或授权委托人（签字或盖章）：________________________</w:t>
      </w:r>
    </w:p>
    <w:p w14:paraId="0F4B3A2A" w14:textId="77777777" w:rsidR="00D65405" w:rsidRDefault="005E0C2D">
      <w:pPr>
        <w:spacing w:line="360" w:lineRule="auto"/>
        <w:jc w:val="left"/>
        <w:rPr>
          <w:rFonts w:ascii="宋体" w:hAnsi="宋体" w:cs="宋体"/>
          <w:snapToGrid w:val="0"/>
          <w:kern w:val="0"/>
        </w:rPr>
      </w:pPr>
      <w:r>
        <w:rPr>
          <w:rFonts w:ascii="宋体" w:hAnsi="宋体" w:cs="宋体" w:hint="eastAsia"/>
          <w:snapToGrid w:val="0"/>
          <w:kern w:val="0"/>
        </w:rPr>
        <w:t xml:space="preserve">日 </w:t>
      </w:r>
      <w:r>
        <w:rPr>
          <w:rFonts w:ascii="宋体" w:hAnsi="宋体" w:cs="宋体"/>
          <w:snapToGrid w:val="0"/>
          <w:kern w:val="0"/>
        </w:rPr>
        <w:t xml:space="preserve"> </w:t>
      </w:r>
      <w:r>
        <w:rPr>
          <w:rFonts w:ascii="宋体" w:hAnsi="宋体" w:cs="宋体" w:hint="eastAsia"/>
          <w:snapToGrid w:val="0"/>
          <w:kern w:val="0"/>
        </w:rPr>
        <w:t>期：________年_____月______日</w:t>
      </w:r>
    </w:p>
    <w:p w14:paraId="540309B0" w14:textId="77777777" w:rsidR="00D65405" w:rsidRDefault="00D65405">
      <w:pPr>
        <w:spacing w:line="360" w:lineRule="auto"/>
        <w:ind w:firstLineChars="200" w:firstLine="420"/>
        <w:jc w:val="left"/>
        <w:rPr>
          <w:rFonts w:ascii="宋体" w:hAnsi="宋体" w:cs="宋体"/>
          <w:snapToGrid w:val="0"/>
          <w:kern w:val="0"/>
        </w:rPr>
      </w:pPr>
    </w:p>
    <w:p w14:paraId="13979A21" w14:textId="77777777" w:rsidR="00D65405" w:rsidRDefault="005E0C2D">
      <w:pPr>
        <w:keepNext/>
        <w:keepLines/>
        <w:pageBreakBefore/>
        <w:spacing w:before="120" w:after="120" w:line="360" w:lineRule="auto"/>
        <w:ind w:left="720" w:hanging="720"/>
        <w:jc w:val="center"/>
        <w:outlineLvl w:val="2"/>
        <w:rPr>
          <w:rFonts w:ascii="宋体" w:hAnsi="宋体" w:cs="宋体"/>
          <w:b/>
          <w:sz w:val="28"/>
          <w:szCs w:val="24"/>
        </w:rPr>
      </w:pPr>
      <w:bookmarkStart w:id="38" w:name="_Toc175651200"/>
      <w:r>
        <w:rPr>
          <w:rFonts w:ascii="宋体" w:hAnsi="宋体" w:cs="宋体" w:hint="eastAsia"/>
          <w:b/>
          <w:sz w:val="28"/>
          <w:szCs w:val="24"/>
        </w:rPr>
        <w:t>八、经营方案及实施措施</w:t>
      </w:r>
      <w:bookmarkEnd w:id="38"/>
    </w:p>
    <w:p w14:paraId="3A009AC3" w14:textId="77777777" w:rsidR="00D65405" w:rsidRDefault="005E0C2D">
      <w:pPr>
        <w:jc w:val="center"/>
      </w:pPr>
      <w:r>
        <w:rPr>
          <w:rFonts w:hint="eastAsia"/>
        </w:rPr>
        <w:t>无固定格式，由投标人自拟。</w:t>
      </w:r>
    </w:p>
    <w:p w14:paraId="443DFC36" w14:textId="77777777" w:rsidR="00D65405" w:rsidRDefault="00D65405">
      <w:pPr>
        <w:pStyle w:val="a9"/>
      </w:pPr>
    </w:p>
    <w:p w14:paraId="19018780" w14:textId="77777777" w:rsidR="00D65405" w:rsidRDefault="00D65405">
      <w:pPr>
        <w:keepNext/>
        <w:keepLines/>
        <w:spacing w:before="120" w:after="120" w:line="360" w:lineRule="auto"/>
        <w:ind w:left="720" w:hanging="720"/>
        <w:jc w:val="center"/>
        <w:outlineLvl w:val="2"/>
        <w:rPr>
          <w:rFonts w:ascii="宋体" w:hAnsi="宋体" w:cs="宋体"/>
          <w:b/>
          <w:sz w:val="28"/>
          <w:szCs w:val="24"/>
        </w:rPr>
      </w:pPr>
    </w:p>
    <w:p w14:paraId="6AB7F1D8" w14:textId="77777777" w:rsidR="00D65405" w:rsidRDefault="005E0C2D">
      <w:pPr>
        <w:keepNext/>
        <w:keepLines/>
        <w:spacing w:before="120" w:after="120" w:line="360" w:lineRule="auto"/>
        <w:ind w:left="720" w:hanging="720"/>
        <w:jc w:val="center"/>
        <w:outlineLvl w:val="2"/>
        <w:rPr>
          <w:rFonts w:ascii="宋体" w:hAnsi="宋体" w:cs="宋体"/>
          <w:b/>
          <w:sz w:val="28"/>
          <w:szCs w:val="24"/>
        </w:rPr>
      </w:pPr>
      <w:bookmarkStart w:id="39" w:name="_Toc175651201"/>
      <w:r>
        <w:rPr>
          <w:rFonts w:ascii="宋体" w:hAnsi="宋体" w:cs="宋体" w:hint="eastAsia"/>
          <w:b/>
          <w:sz w:val="28"/>
          <w:szCs w:val="24"/>
        </w:rPr>
        <w:t>九、租赁承诺</w:t>
      </w:r>
      <w:bookmarkEnd w:id="39"/>
    </w:p>
    <w:p w14:paraId="2DC5DC16" w14:textId="77777777" w:rsidR="00D65405" w:rsidRDefault="005E0C2D">
      <w:pPr>
        <w:jc w:val="center"/>
      </w:pPr>
      <w:r>
        <w:rPr>
          <w:rFonts w:hint="eastAsia"/>
        </w:rPr>
        <w:t>无固定格式，由投标人自拟。</w:t>
      </w:r>
    </w:p>
    <w:p w14:paraId="1A99120F" w14:textId="77777777" w:rsidR="00D65405" w:rsidRDefault="00D65405">
      <w:pPr>
        <w:pStyle w:val="a9"/>
      </w:pPr>
    </w:p>
    <w:p w14:paraId="7D5689A9" w14:textId="77777777" w:rsidR="00D65405" w:rsidRDefault="00D65405"/>
    <w:p w14:paraId="7BEC0BC8" w14:textId="77777777" w:rsidR="00D65405" w:rsidRDefault="00D65405">
      <w:pPr>
        <w:keepNext/>
        <w:keepLines/>
        <w:spacing w:before="120" w:after="120" w:line="360" w:lineRule="auto"/>
        <w:ind w:left="720" w:hanging="720"/>
        <w:jc w:val="center"/>
        <w:outlineLvl w:val="2"/>
        <w:rPr>
          <w:rFonts w:ascii="宋体" w:hAnsi="宋体" w:cs="宋体"/>
          <w:b/>
          <w:sz w:val="28"/>
          <w:szCs w:val="24"/>
        </w:rPr>
      </w:pPr>
    </w:p>
    <w:p w14:paraId="298CED5F" w14:textId="77777777" w:rsidR="00D65405" w:rsidRDefault="005E0C2D">
      <w:pPr>
        <w:keepNext/>
        <w:keepLines/>
        <w:spacing w:before="120" w:after="120" w:line="360" w:lineRule="auto"/>
        <w:ind w:left="720" w:hanging="720"/>
        <w:jc w:val="center"/>
        <w:outlineLvl w:val="2"/>
        <w:rPr>
          <w:rFonts w:ascii="宋体" w:hAnsi="宋体" w:cs="宋体"/>
          <w:b/>
          <w:sz w:val="28"/>
          <w:szCs w:val="24"/>
        </w:rPr>
      </w:pPr>
      <w:bookmarkStart w:id="40" w:name="_Toc175651202"/>
      <w:r>
        <w:rPr>
          <w:rFonts w:ascii="宋体" w:hAnsi="宋体" w:cs="宋体" w:hint="eastAsia"/>
          <w:b/>
          <w:sz w:val="28"/>
          <w:szCs w:val="24"/>
        </w:rPr>
        <w:t>十、保障措施</w:t>
      </w:r>
      <w:bookmarkEnd w:id="40"/>
    </w:p>
    <w:p w14:paraId="1E7B16C7" w14:textId="77777777" w:rsidR="00D65405" w:rsidRDefault="005E0C2D">
      <w:pPr>
        <w:jc w:val="center"/>
      </w:pPr>
      <w:r>
        <w:rPr>
          <w:rFonts w:hint="eastAsia"/>
        </w:rPr>
        <w:t>无固定格式，由投标人自拟。</w:t>
      </w:r>
    </w:p>
    <w:sectPr w:rsidR="00D65405">
      <w:pgSz w:w="11906" w:h="16838"/>
      <w:pgMar w:top="1134" w:right="1134" w:bottom="1134" w:left="113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438AE" w14:textId="77777777" w:rsidR="00E86BEC" w:rsidRDefault="00E86BEC"/>
  </w:endnote>
  <w:endnote w:type="continuationSeparator" w:id="0">
    <w:p w14:paraId="6F9BFFFB" w14:textId="77777777" w:rsidR="00E86BEC" w:rsidRDefault="00E86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0"/>
    <w:family w:val="swiss"/>
    <w:pitch w:val="default"/>
    <w:sig w:usb0="00000000" w:usb1="00000000"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楷体">
    <w:altName w:val="STKaiti"/>
    <w:charset w:val="86"/>
    <w:family w:val="auto"/>
    <w:pitch w:val="variable"/>
    <w:sig w:usb0="00000287" w:usb1="080F0000" w:usb2="00000010" w:usb3="00000000" w:csb0="0004009F" w:csb1="00000000"/>
  </w:font>
  <w:font w:name="B Frutiger Bold">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504020202020204"/>
    <w:charset w:val="00"/>
    <w:family w:val="auto"/>
    <w:pitch w:val="default"/>
    <w:sig w:usb0="00000000" w:usb1="00000000" w:usb2="00000000" w:usb3="00000000" w:csb0="0000019F" w:csb1="00000000"/>
  </w:font>
  <w:font w:name="华文细黑">
    <w:altName w:val="STXihei"/>
    <w:charset w:val="86"/>
    <w:family w:val="auto"/>
    <w:pitch w:val="variable"/>
    <w:sig w:usb0="00000287" w:usb1="080F0000" w:usb2="00000010" w:usb3="00000000" w:csb0="0004009F" w:csb1="00000000"/>
  </w:font>
  <w:font w:name="Arial Narrow">
    <w:altName w:val="Arial"/>
    <w:charset w:val="00"/>
    <w:family w:val="swiss"/>
    <w:pitch w:val="variable"/>
    <w:sig w:usb0="00000287" w:usb1="00000800" w:usb2="00000000" w:usb3="00000000" w:csb0="0000009F" w:csb1="00000000"/>
  </w:font>
  <w:font w:name="Wingdings 2">
    <w:altName w:val="Wingdings"/>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FDA9" w14:textId="77777777" w:rsidR="009F7BE1" w:rsidRDefault="009F7BE1">
    <w:pPr>
      <w:pStyle w:val="aff8"/>
      <w:jc w:val="center"/>
    </w:pPr>
    <w:r>
      <w:fldChar w:fldCharType="begin"/>
    </w:r>
    <w:r>
      <w:instrText>PAGE   \* MERGEFORMAT</w:instrText>
    </w:r>
    <w:r>
      <w:fldChar w:fldCharType="separate"/>
    </w:r>
    <w:r>
      <w:t>- 28 -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6729" w14:textId="77777777" w:rsidR="009F7BE1" w:rsidRDefault="009F7BE1">
    <w:pPr>
      <w:pStyle w:val="aff8"/>
      <w:jc w:val="center"/>
    </w:pPr>
    <w:r>
      <w:fldChar w:fldCharType="begin"/>
    </w:r>
    <w:r>
      <w:instrText>PAGE   \* MERGEFORMAT</w:instrText>
    </w:r>
    <w:r>
      <w:fldChar w:fldCharType="separate"/>
    </w:r>
    <w:r>
      <w:rPr>
        <w:lang w:val="zh-CN"/>
      </w:rPr>
      <w:t>-</w:t>
    </w:r>
    <w:r>
      <w:t xml:space="preserve"> 37 -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A22EF" w14:textId="77777777" w:rsidR="00E86BEC" w:rsidRDefault="00E86BEC"/>
  </w:footnote>
  <w:footnote w:type="continuationSeparator" w:id="0">
    <w:p w14:paraId="54A7FAB4" w14:textId="77777777" w:rsidR="00E86BEC" w:rsidRDefault="00E86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9E40" w14:textId="77777777" w:rsidR="009F7BE1" w:rsidRDefault="009F7BE1">
    <w:pPr>
      <w:pStyle w:val="affa"/>
    </w:pPr>
    <w:r>
      <w:rPr>
        <w:noProof/>
      </w:rPr>
      <w:drawing>
        <wp:inline distT="0" distB="0" distL="114300" distR="114300" wp14:anchorId="4D6809BA" wp14:editId="2B4A1590">
          <wp:extent cx="1609725" cy="301625"/>
          <wp:effectExtent l="0" t="0" r="952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609725" cy="301625"/>
                  </a:xfrm>
                  <a:prstGeom prst="rect">
                    <a:avLst/>
                  </a:prstGeom>
                  <a:noFill/>
                  <a:ln>
                    <a:noFill/>
                  </a:ln>
                </pic:spPr>
              </pic:pic>
            </a:graphicData>
          </a:graphic>
        </wp:inline>
      </w:drawing>
    </w:r>
    <w:r>
      <w:rPr>
        <w:rFonts w:hint="eastAsia"/>
        <w:sz w:val="20"/>
        <w:szCs w:val="21"/>
      </w:rPr>
      <w:t xml:space="preserve">                                                        </w:t>
    </w:r>
    <w:r>
      <w:rPr>
        <w:rFonts w:hint="eastAsia"/>
        <w:sz w:val="20"/>
        <w:szCs w:val="21"/>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3B5D" w14:textId="77777777" w:rsidR="009F7BE1" w:rsidRDefault="009F7BE1">
    <w:pPr>
      <w:pStyle w:val="affa"/>
    </w:pPr>
    <w:r>
      <w:rPr>
        <w:noProof/>
      </w:rPr>
      <w:drawing>
        <wp:inline distT="0" distB="0" distL="114300" distR="114300" wp14:anchorId="542A0BDB" wp14:editId="6C15A287">
          <wp:extent cx="1609725" cy="301625"/>
          <wp:effectExtent l="0" t="0" r="952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609725" cy="301625"/>
                  </a:xfrm>
                  <a:prstGeom prst="rect">
                    <a:avLst/>
                  </a:prstGeom>
                  <a:noFill/>
                  <a:ln>
                    <a:noFill/>
                  </a:ln>
                </pic:spPr>
              </pic:pic>
            </a:graphicData>
          </a:graphic>
        </wp:inline>
      </w:drawing>
    </w:r>
    <w:r>
      <w:rPr>
        <w:rFonts w:hint="eastAsia"/>
        <w:sz w:val="20"/>
        <w:szCs w:val="21"/>
      </w:rPr>
      <w:t xml:space="preserve">                                                        </w:t>
    </w:r>
    <w:r>
      <w:rPr>
        <w:rFonts w:hint="eastAsia"/>
        <w:sz w:val="20"/>
        <w:szCs w:val="21"/>
      </w:rPr>
      <w:t>投标文件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01745BB2"/>
    <w:multiLevelType w:val="multilevel"/>
    <w:tmpl w:val="01745BB2"/>
    <w:lvl w:ilvl="0">
      <w:start w:val="1"/>
      <w:numFmt w:val="decimal"/>
      <w:pStyle w:val="ztx1"/>
      <w:lvlText w:val="%1、"/>
      <w:lvlJc w:val="left"/>
      <w:pPr>
        <w:ind w:left="0" w:firstLine="0"/>
      </w:pPr>
    </w:lvl>
    <w:lvl w:ilvl="1">
      <w:start w:val="1"/>
      <w:numFmt w:val="decimal"/>
      <w:pStyle w:val="ztx2"/>
      <w:isLgl/>
      <w:lvlText w:val="%1.%2"/>
      <w:lvlJc w:val="left"/>
      <w:pPr>
        <w:ind w:left="113"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pStyle w:val="ztx3"/>
      <w:isLgl/>
      <w:lvlText w:val="%1.%2.%3"/>
      <w:lvlJc w:val="left"/>
      <w:pPr>
        <w:ind w:left="284" w:firstLine="0"/>
      </w:pPr>
      <w:rPr>
        <w:rFonts w:ascii="宋体" w:eastAsia="宋体" w:hAnsi="宋体" w:hint="eastAsia"/>
        <w:color w:val="000000"/>
      </w:rPr>
    </w:lvl>
    <w:lvl w:ilvl="3">
      <w:start w:val="1"/>
      <w:numFmt w:val="decimal"/>
      <w:pStyle w:val="ztx4"/>
      <w:isLgl/>
      <w:lvlText w:val="%1.%2.%3.%4"/>
      <w:lvlJc w:val="left"/>
      <w:pPr>
        <w:ind w:left="227" w:firstLine="0"/>
      </w:pPr>
      <w:rPr>
        <w:rFonts w:ascii="宋体" w:eastAsia="宋体" w:hAnsi="宋体" w:hint="eastAsia"/>
      </w:rPr>
    </w:lvl>
    <w:lvl w:ilvl="4">
      <w:start w:val="1"/>
      <w:numFmt w:val="decimal"/>
      <w:pStyle w:val="ztx5"/>
      <w:isLgl/>
      <w:lvlText w:val="%1.%2.%3.%4.%5"/>
      <w:lvlJc w:val="left"/>
      <w:pPr>
        <w:ind w:left="284" w:firstLine="0"/>
      </w:pPr>
    </w:lvl>
    <w:lvl w:ilvl="5">
      <w:start w:val="1"/>
      <w:numFmt w:val="decimal"/>
      <w:pStyle w:val="ztx6"/>
      <w:isLgl/>
      <w:lvlText w:val="%1.%2.%3.%4.%5.%6"/>
      <w:lvlJc w:val="left"/>
      <w:pPr>
        <w:ind w:left="340" w:firstLine="0"/>
      </w:pPr>
    </w:lvl>
    <w:lvl w:ilvl="6">
      <w:start w:val="1"/>
      <w:numFmt w:val="decimal"/>
      <w:pStyle w:val="ztx7"/>
      <w:isLgl/>
      <w:lvlText w:val="%1.%2.%3.%4.%5.%6.%7"/>
      <w:lvlJc w:val="left"/>
      <w:pPr>
        <w:ind w:left="397" w:firstLine="0"/>
      </w:pPr>
    </w:lvl>
    <w:lvl w:ilvl="7">
      <w:start w:val="1"/>
      <w:numFmt w:val="decimal"/>
      <w:pStyle w:val="ztx8"/>
      <w:isLgl/>
      <w:lvlText w:val="%1.%2.%3.%4.%5.%6.%7.%8"/>
      <w:lvlJc w:val="left"/>
      <w:pPr>
        <w:ind w:left="454" w:firstLine="0"/>
      </w:pPr>
    </w:lvl>
    <w:lvl w:ilvl="8">
      <w:start w:val="1"/>
      <w:numFmt w:val="decimal"/>
      <w:pStyle w:val="ztx9"/>
      <w:isLgl/>
      <w:lvlText w:val="%1.%2.%3.%4.%5.%6.%7.%8.%9"/>
      <w:lvlJc w:val="left"/>
      <w:pPr>
        <w:ind w:left="510" w:firstLine="0"/>
      </w:pPr>
    </w:lvl>
  </w:abstractNum>
  <w:abstractNum w:abstractNumId="10" w15:restartNumberingAfterBreak="0">
    <w:nsid w:val="042E0C3F"/>
    <w:multiLevelType w:val="multilevel"/>
    <w:tmpl w:val="042E0C3F"/>
    <w:lvl w:ilvl="0">
      <w:start w:val="1"/>
      <w:numFmt w:val="bullet"/>
      <w:pStyle w:val="21"/>
      <w:lvlText w:val=""/>
      <w:lvlJc w:val="left"/>
      <w:pPr>
        <w:tabs>
          <w:tab w:val="left" w:pos="1271"/>
        </w:tabs>
        <w:ind w:left="1271"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6077A80"/>
    <w:multiLevelType w:val="multilevel"/>
    <w:tmpl w:val="06077A80"/>
    <w:lvl w:ilvl="0">
      <w:start w:val="1"/>
      <w:numFmt w:val="bullet"/>
      <w:pStyle w:val="1"/>
      <w:lvlText w:val=""/>
      <w:lvlJc w:val="left"/>
      <w:pPr>
        <w:tabs>
          <w:tab w:val="left" w:pos="420"/>
        </w:tabs>
        <w:ind w:left="420" w:hanging="420"/>
      </w:pPr>
      <w:rPr>
        <w:rFonts w:ascii="Wingdings" w:hAnsi="Wingdings" w:cs="Times New Roman" w:hint="default"/>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40"/>
        </w:tabs>
        <w:ind w:left="40" w:hanging="420"/>
      </w:pPr>
    </w:lvl>
    <w:lvl w:ilvl="2">
      <w:start w:val="1"/>
      <w:numFmt w:val="lowerRoman"/>
      <w:lvlText w:val="%3."/>
      <w:lvlJc w:val="right"/>
      <w:pPr>
        <w:tabs>
          <w:tab w:val="left" w:pos="460"/>
        </w:tabs>
        <w:ind w:left="460" w:hanging="420"/>
      </w:pPr>
    </w:lvl>
    <w:lvl w:ilvl="3">
      <w:start w:val="1"/>
      <w:numFmt w:val="decimal"/>
      <w:lvlText w:val="%4."/>
      <w:lvlJc w:val="left"/>
      <w:pPr>
        <w:tabs>
          <w:tab w:val="left" w:pos="880"/>
        </w:tabs>
        <w:ind w:left="880" w:hanging="420"/>
      </w:pPr>
    </w:lvl>
    <w:lvl w:ilvl="4">
      <w:start w:val="1"/>
      <w:numFmt w:val="lowerLetter"/>
      <w:lvlText w:val="%5)"/>
      <w:lvlJc w:val="left"/>
      <w:pPr>
        <w:tabs>
          <w:tab w:val="left" w:pos="1300"/>
        </w:tabs>
        <w:ind w:left="1300" w:hanging="420"/>
      </w:pPr>
    </w:lvl>
    <w:lvl w:ilvl="5">
      <w:start w:val="1"/>
      <w:numFmt w:val="lowerRoman"/>
      <w:lvlText w:val="%6."/>
      <w:lvlJc w:val="right"/>
      <w:pPr>
        <w:tabs>
          <w:tab w:val="left" w:pos="1720"/>
        </w:tabs>
        <w:ind w:left="1720" w:hanging="420"/>
      </w:pPr>
    </w:lvl>
    <w:lvl w:ilvl="6">
      <w:start w:val="1"/>
      <w:numFmt w:val="decimal"/>
      <w:lvlText w:val="%7."/>
      <w:lvlJc w:val="left"/>
      <w:pPr>
        <w:tabs>
          <w:tab w:val="left" w:pos="2140"/>
        </w:tabs>
        <w:ind w:left="2140" w:hanging="420"/>
      </w:pPr>
    </w:lvl>
    <w:lvl w:ilvl="7">
      <w:start w:val="1"/>
      <w:numFmt w:val="lowerLetter"/>
      <w:lvlText w:val="%8)"/>
      <w:lvlJc w:val="left"/>
      <w:pPr>
        <w:tabs>
          <w:tab w:val="left" w:pos="2560"/>
        </w:tabs>
        <w:ind w:left="2560" w:hanging="420"/>
      </w:pPr>
    </w:lvl>
    <w:lvl w:ilvl="8">
      <w:start w:val="1"/>
      <w:numFmt w:val="lowerRoman"/>
      <w:lvlText w:val="%9."/>
      <w:lvlJc w:val="right"/>
      <w:pPr>
        <w:tabs>
          <w:tab w:val="left" w:pos="2980"/>
        </w:tabs>
        <w:ind w:left="2980" w:hanging="420"/>
      </w:pPr>
    </w:lvl>
  </w:abstractNum>
  <w:abstractNum w:abstractNumId="12" w15:restartNumberingAfterBreak="0">
    <w:nsid w:val="0AC42944"/>
    <w:multiLevelType w:val="multilevel"/>
    <w:tmpl w:val="0AC42944"/>
    <w:lvl w:ilvl="0">
      <w:start w:val="1"/>
      <w:numFmt w:val="bullet"/>
      <w:pStyle w:val="a0"/>
      <w:lvlText w:val=""/>
      <w:lvlJc w:val="left"/>
      <w:pPr>
        <w:tabs>
          <w:tab w:val="left" w:pos="846"/>
        </w:tabs>
        <w:ind w:left="846"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56B625C"/>
    <w:multiLevelType w:val="multilevel"/>
    <w:tmpl w:val="156B625C"/>
    <w:lvl w:ilvl="0">
      <w:start w:val="1"/>
      <w:numFmt w:val="bullet"/>
      <w:pStyle w:val="a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4" w15:restartNumberingAfterBreak="0">
    <w:nsid w:val="19BCDE3F"/>
    <w:multiLevelType w:val="singleLevel"/>
    <w:tmpl w:val="19BCDE3F"/>
    <w:lvl w:ilvl="0">
      <w:start w:val="1"/>
      <w:numFmt w:val="decimal"/>
      <w:suff w:val="nothing"/>
      <w:lvlText w:val="（%1）"/>
      <w:lvlJc w:val="left"/>
    </w:lvl>
  </w:abstractNum>
  <w:abstractNum w:abstractNumId="15" w15:restartNumberingAfterBreak="0">
    <w:nsid w:val="216D1019"/>
    <w:multiLevelType w:val="multilevel"/>
    <w:tmpl w:val="216D1019"/>
    <w:lvl w:ilvl="0">
      <w:start w:val="1"/>
      <w:numFmt w:val="bullet"/>
      <w:pStyle w:val="a2"/>
      <w:lvlText w:val=""/>
      <w:lvlJc w:val="left"/>
      <w:pPr>
        <w:tabs>
          <w:tab w:val="left" w:pos="1061"/>
        </w:tabs>
        <w:ind w:left="1061" w:hanging="420"/>
      </w:pPr>
      <w:rPr>
        <w:rFonts w:ascii="Wingdings" w:hAnsi="Wingdings" w:hint="default"/>
      </w:rPr>
    </w:lvl>
    <w:lvl w:ilvl="1">
      <w:start w:val="1"/>
      <w:numFmt w:val="bullet"/>
      <w:lvlText w:val=""/>
      <w:lvlJc w:val="left"/>
      <w:pPr>
        <w:tabs>
          <w:tab w:val="left" w:pos="2628"/>
        </w:tabs>
        <w:ind w:left="2628" w:hanging="420"/>
      </w:pPr>
      <w:rPr>
        <w:rFonts w:ascii="Wingdings" w:hAnsi="Wingdings" w:hint="default"/>
      </w:rPr>
    </w:lvl>
    <w:lvl w:ilvl="2">
      <w:start w:val="1"/>
      <w:numFmt w:val="bullet"/>
      <w:lvlText w:val=""/>
      <w:lvlJc w:val="left"/>
      <w:pPr>
        <w:tabs>
          <w:tab w:val="left" w:pos="3048"/>
        </w:tabs>
        <w:ind w:left="3048" w:hanging="420"/>
      </w:pPr>
      <w:rPr>
        <w:rFonts w:ascii="Wingdings" w:hAnsi="Wingdings" w:hint="default"/>
      </w:rPr>
    </w:lvl>
    <w:lvl w:ilvl="3">
      <w:start w:val="1"/>
      <w:numFmt w:val="bullet"/>
      <w:lvlText w:val=""/>
      <w:lvlJc w:val="left"/>
      <w:pPr>
        <w:tabs>
          <w:tab w:val="left" w:pos="3468"/>
        </w:tabs>
        <w:ind w:left="3468" w:hanging="420"/>
      </w:pPr>
      <w:rPr>
        <w:rFonts w:ascii="Wingdings" w:hAnsi="Wingdings" w:hint="default"/>
      </w:rPr>
    </w:lvl>
    <w:lvl w:ilvl="4">
      <w:start w:val="1"/>
      <w:numFmt w:val="bullet"/>
      <w:lvlText w:val=""/>
      <w:lvlJc w:val="left"/>
      <w:pPr>
        <w:tabs>
          <w:tab w:val="left" w:pos="3888"/>
        </w:tabs>
        <w:ind w:left="3888" w:hanging="420"/>
      </w:pPr>
      <w:rPr>
        <w:rFonts w:ascii="Wingdings" w:hAnsi="Wingdings" w:hint="default"/>
      </w:rPr>
    </w:lvl>
    <w:lvl w:ilvl="5">
      <w:start w:val="1"/>
      <w:numFmt w:val="bullet"/>
      <w:lvlText w:val=""/>
      <w:lvlJc w:val="left"/>
      <w:pPr>
        <w:tabs>
          <w:tab w:val="left" w:pos="4308"/>
        </w:tabs>
        <w:ind w:left="4308" w:hanging="420"/>
      </w:pPr>
      <w:rPr>
        <w:rFonts w:ascii="Wingdings" w:hAnsi="Wingdings" w:hint="default"/>
      </w:rPr>
    </w:lvl>
    <w:lvl w:ilvl="6">
      <w:start w:val="1"/>
      <w:numFmt w:val="bullet"/>
      <w:lvlText w:val=""/>
      <w:lvlJc w:val="left"/>
      <w:pPr>
        <w:tabs>
          <w:tab w:val="left" w:pos="4728"/>
        </w:tabs>
        <w:ind w:left="4728" w:hanging="420"/>
      </w:pPr>
      <w:rPr>
        <w:rFonts w:ascii="Wingdings" w:hAnsi="Wingdings" w:hint="default"/>
      </w:rPr>
    </w:lvl>
    <w:lvl w:ilvl="7">
      <w:start w:val="1"/>
      <w:numFmt w:val="bullet"/>
      <w:lvlText w:val=""/>
      <w:lvlJc w:val="left"/>
      <w:pPr>
        <w:tabs>
          <w:tab w:val="left" w:pos="5148"/>
        </w:tabs>
        <w:ind w:left="5148" w:hanging="420"/>
      </w:pPr>
      <w:rPr>
        <w:rFonts w:ascii="Wingdings" w:hAnsi="Wingdings" w:hint="default"/>
      </w:rPr>
    </w:lvl>
    <w:lvl w:ilvl="8">
      <w:start w:val="1"/>
      <w:numFmt w:val="bullet"/>
      <w:lvlText w:val=""/>
      <w:lvlJc w:val="left"/>
      <w:pPr>
        <w:tabs>
          <w:tab w:val="left" w:pos="5568"/>
        </w:tabs>
        <w:ind w:left="5568" w:hanging="420"/>
      </w:pPr>
      <w:rPr>
        <w:rFonts w:ascii="Wingdings" w:hAnsi="Wingdings" w:hint="default"/>
      </w:rPr>
    </w:lvl>
  </w:abstractNum>
  <w:abstractNum w:abstractNumId="16" w15:restartNumberingAfterBreak="0">
    <w:nsid w:val="49E0586E"/>
    <w:multiLevelType w:val="multilevel"/>
    <w:tmpl w:val="49E0586E"/>
    <w:lvl w:ilvl="0">
      <w:start w:val="1"/>
      <w:numFmt w:val="bullet"/>
      <w:lvlText w:val=""/>
      <w:lvlJc w:val="left"/>
      <w:pPr>
        <w:tabs>
          <w:tab w:val="left" w:pos="1680"/>
        </w:tabs>
        <w:ind w:left="1680" w:hanging="420"/>
      </w:pPr>
      <w:rPr>
        <w:rFonts w:ascii="Wingdings" w:hAnsi="Wingdings" w:hint="default"/>
      </w:rPr>
    </w:lvl>
    <w:lvl w:ilvl="1">
      <w:start w:val="1"/>
      <w:numFmt w:val="bullet"/>
      <w:pStyle w:val="a3"/>
      <w:lvlText w:val=""/>
      <w:lvlJc w:val="left"/>
      <w:pPr>
        <w:tabs>
          <w:tab w:val="left" w:pos="840"/>
        </w:tabs>
        <w:ind w:left="840" w:hanging="420"/>
      </w:pPr>
      <w:rPr>
        <w:rFonts w:ascii="Wingdings" w:hAnsi="Wingdings" w:hint="default"/>
        <w:b w:val="0"/>
        <w:i w:val="0"/>
        <w:color w:val="auto"/>
        <w:sz w:val="21"/>
        <w:szCs w:val="21"/>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17" w15:restartNumberingAfterBreak="0">
    <w:nsid w:val="4A5553CA"/>
    <w:multiLevelType w:val="multilevel"/>
    <w:tmpl w:val="4A5553CA"/>
    <w:lvl w:ilvl="0">
      <w:start w:val="1"/>
      <w:numFmt w:val="decimal"/>
      <w:pStyle w:val="22"/>
      <w:lvlText w:val="(%1)"/>
      <w:lvlJc w:val="left"/>
      <w:pPr>
        <w:tabs>
          <w:tab w:val="left" w:pos="840"/>
        </w:tabs>
        <w:ind w:left="840" w:hanging="440"/>
      </w:pPr>
      <w:rPr>
        <w:rFonts w:ascii="Times New Roman" w:eastAsia="宋体" w:hAnsi="Times New Roman"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6C644BD"/>
    <w:multiLevelType w:val="multilevel"/>
    <w:tmpl w:val="56C644BD"/>
    <w:lvl w:ilvl="0">
      <w:start w:val="1"/>
      <w:numFmt w:val="decimal"/>
      <w:pStyle w:val="10"/>
      <w:lvlText w:val="%1"/>
      <w:lvlJc w:val="left"/>
      <w:pPr>
        <w:tabs>
          <w:tab w:val="left" w:pos="454"/>
        </w:tabs>
        <w:ind w:left="454" w:hanging="454"/>
      </w:pPr>
      <w:rPr>
        <w:rFonts w:hint="default"/>
      </w:rPr>
    </w:lvl>
    <w:lvl w:ilvl="1">
      <w:start w:val="1"/>
      <w:numFmt w:val="decimal"/>
      <w:pStyle w:val="23"/>
      <w:lvlText w:val="%1.%2"/>
      <w:lvlJc w:val="left"/>
      <w:pPr>
        <w:tabs>
          <w:tab w:val="left" w:pos="454"/>
        </w:tabs>
        <w:ind w:left="454" w:hanging="454"/>
      </w:pPr>
      <w:rPr>
        <w:rFonts w:hint="default"/>
      </w:rPr>
    </w:lvl>
    <w:lvl w:ilvl="2">
      <w:start w:val="1"/>
      <w:numFmt w:val="decimal"/>
      <w:pStyle w:val="31"/>
      <w:lvlText w:val="%1.%2.%3"/>
      <w:lvlJc w:val="left"/>
      <w:pPr>
        <w:tabs>
          <w:tab w:val="left" w:pos="1418"/>
        </w:tabs>
        <w:ind w:left="1021" w:hanging="1021"/>
      </w:pPr>
      <w:rPr>
        <w:rFonts w:hint="default"/>
      </w:rPr>
    </w:lvl>
    <w:lvl w:ilvl="3">
      <w:start w:val="1"/>
      <w:numFmt w:val="decimal"/>
      <w:pStyle w:val="41"/>
      <w:lvlText w:val="%1.%2.%3.%4"/>
      <w:lvlJc w:val="left"/>
      <w:pPr>
        <w:tabs>
          <w:tab w:val="left" w:pos="1860"/>
        </w:tabs>
        <w:ind w:left="1860" w:hanging="1860"/>
      </w:pPr>
      <w:rPr>
        <w:rFonts w:eastAsia="宋体" w:hint="eastAsia"/>
        <w:sz w:val="21"/>
      </w:rPr>
    </w:lvl>
    <w:lvl w:ilvl="4">
      <w:start w:val="1"/>
      <w:numFmt w:val="none"/>
      <w:lvlText w:val="%1.%2.%4.%3"/>
      <w:lvlJc w:val="left"/>
      <w:pPr>
        <w:tabs>
          <w:tab w:val="left" w:pos="1860"/>
        </w:tabs>
        <w:ind w:left="1860" w:hanging="1080"/>
      </w:pPr>
      <w:rPr>
        <w:rFonts w:hint="default"/>
      </w:rPr>
    </w:lvl>
    <w:lvl w:ilvl="5">
      <w:start w:val="1"/>
      <w:numFmt w:val="decimal"/>
      <w:lvlText w:val="%1.%2.%3.%4.%5.%6"/>
      <w:lvlJc w:val="left"/>
      <w:pPr>
        <w:tabs>
          <w:tab w:val="left" w:pos="2220"/>
        </w:tabs>
        <w:ind w:left="2220" w:hanging="1440"/>
      </w:pPr>
      <w:rPr>
        <w:rFonts w:hint="default"/>
      </w:rPr>
    </w:lvl>
    <w:lvl w:ilvl="6">
      <w:start w:val="1"/>
      <w:numFmt w:val="decimal"/>
      <w:lvlText w:val="%1.%2.%3.%4.%5.%6.%7"/>
      <w:lvlJc w:val="left"/>
      <w:pPr>
        <w:tabs>
          <w:tab w:val="left" w:pos="2220"/>
        </w:tabs>
        <w:ind w:left="2220" w:hanging="1440"/>
      </w:pPr>
      <w:rPr>
        <w:rFonts w:hint="default"/>
      </w:rPr>
    </w:lvl>
    <w:lvl w:ilvl="7">
      <w:start w:val="1"/>
      <w:numFmt w:val="decimal"/>
      <w:lvlText w:val="%1.%2.%3.%4.%5.%6.%7.%8"/>
      <w:lvlJc w:val="left"/>
      <w:pPr>
        <w:tabs>
          <w:tab w:val="left" w:pos="2580"/>
        </w:tabs>
        <w:ind w:left="2580" w:hanging="1800"/>
      </w:pPr>
      <w:rPr>
        <w:rFonts w:hint="default"/>
      </w:rPr>
    </w:lvl>
    <w:lvl w:ilvl="8">
      <w:start w:val="1"/>
      <w:numFmt w:val="decimal"/>
      <w:lvlText w:val="%1.%2.%3.%4.%5.%6.%7.%8.%9"/>
      <w:lvlJc w:val="left"/>
      <w:pPr>
        <w:tabs>
          <w:tab w:val="left" w:pos="2580"/>
        </w:tabs>
        <w:ind w:left="2580" w:hanging="1800"/>
      </w:pPr>
      <w:rPr>
        <w:rFonts w:hint="default"/>
      </w:rPr>
    </w:lvl>
  </w:abstractNum>
  <w:abstractNum w:abstractNumId="19" w15:restartNumberingAfterBreak="0">
    <w:nsid w:val="5DB654E0"/>
    <w:multiLevelType w:val="multilevel"/>
    <w:tmpl w:val="5DB654E0"/>
    <w:lvl w:ilvl="0">
      <w:start w:val="5"/>
      <w:numFmt w:val="chineseCountingThousand"/>
      <w:pStyle w:val="a4"/>
      <w:lvlText w:val="第%1篇、"/>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164534"/>
    <w:multiLevelType w:val="multilevel"/>
    <w:tmpl w:val="61164534"/>
    <w:lvl w:ilvl="0">
      <w:start w:val="1"/>
      <w:numFmt w:val="bullet"/>
      <w:pStyle w:val="a5"/>
      <w:lvlText w:val=""/>
      <w:lvlJc w:val="left"/>
      <w:pPr>
        <w:tabs>
          <w:tab w:val="left" w:pos="846"/>
        </w:tabs>
        <w:ind w:left="846"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4CE7772"/>
    <w:multiLevelType w:val="multilevel"/>
    <w:tmpl w:val="64CE7772"/>
    <w:lvl w:ilvl="0">
      <w:start w:val="1"/>
      <w:numFmt w:val="decimal"/>
      <w:pStyle w:val="11"/>
      <w:lvlText w:val="%1、"/>
      <w:lvlJc w:val="left"/>
      <w:pPr>
        <w:tabs>
          <w:tab w:val="left" w:pos="760"/>
        </w:tabs>
        <w:ind w:left="760" w:hanging="360"/>
      </w:pPr>
      <w:rPr>
        <w:rFont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22" w15:restartNumberingAfterBreak="0">
    <w:nsid w:val="6BCF3735"/>
    <w:multiLevelType w:val="multilevel"/>
    <w:tmpl w:val="6BCF3735"/>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5A4909"/>
    <w:multiLevelType w:val="multilevel"/>
    <w:tmpl w:val="755A4909"/>
    <w:lvl w:ilvl="0">
      <w:start w:val="1"/>
      <w:numFmt w:val="decimal"/>
      <w:pStyle w:val="a7"/>
      <w:lvlText w:val="表%1."/>
      <w:lvlJc w:val="left"/>
      <w:pPr>
        <w:ind w:left="420" w:hanging="420"/>
      </w:pPr>
      <w:rPr>
        <w:rFonts w:hint="eastAsia"/>
        <w:b/>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6A8F37"/>
    <w:multiLevelType w:val="singleLevel"/>
    <w:tmpl w:val="786A8F37"/>
    <w:lvl w:ilvl="0">
      <w:start w:val="1"/>
      <w:numFmt w:val="decimal"/>
      <w:suff w:val="nothing"/>
      <w:lvlText w:val="（%1）"/>
      <w:lvlJc w:val="left"/>
    </w:lvl>
  </w:abstractNum>
  <w:abstractNum w:abstractNumId="25" w15:restartNumberingAfterBreak="0">
    <w:nsid w:val="7DC23F8B"/>
    <w:multiLevelType w:val="multilevel"/>
    <w:tmpl w:val="7DC23F8B"/>
    <w:lvl w:ilvl="0">
      <w:start w:val="1"/>
      <w:numFmt w:val="japaneseCounting"/>
      <w:pStyle w:val="13"/>
      <w:lvlText w:val="第%1章"/>
      <w:lvlJc w:val="left"/>
      <w:pPr>
        <w:tabs>
          <w:tab w:val="left" w:pos="1135"/>
        </w:tabs>
        <w:ind w:left="1135" w:hanging="425"/>
      </w:pPr>
      <w:rPr>
        <w:rFonts w:hint="eastAsia"/>
        <w:b/>
        <w:sz w:val="44"/>
        <w:szCs w:val="44"/>
      </w:rPr>
    </w:lvl>
    <w:lvl w:ilvl="1">
      <w:start w:val="1"/>
      <w:numFmt w:val="decimal"/>
      <w:pStyle w:val="14"/>
      <w:isLgl/>
      <w:lvlText w:val="%1.%2"/>
      <w:lvlJc w:val="left"/>
      <w:pPr>
        <w:tabs>
          <w:tab w:val="left" w:pos="2977"/>
        </w:tabs>
        <w:ind w:left="2977" w:hanging="567"/>
      </w:pPr>
      <w:rPr>
        <w:rFonts w:hint="eastAsia"/>
      </w:rPr>
    </w:lvl>
    <w:lvl w:ilvl="2">
      <w:start w:val="1"/>
      <w:numFmt w:val="decimal"/>
      <w:pStyle w:val="15"/>
      <w:isLgl/>
      <w:lvlText w:val="%1.%2.%3"/>
      <w:lvlJc w:val="left"/>
      <w:pPr>
        <w:tabs>
          <w:tab w:val="left" w:pos="709"/>
        </w:tabs>
        <w:ind w:left="709" w:hanging="709"/>
      </w:pPr>
      <w:rPr>
        <w:rFonts w:hint="eastAsia"/>
      </w:rPr>
    </w:lvl>
    <w:lvl w:ilvl="3">
      <w:start w:val="1"/>
      <w:numFmt w:val="decimal"/>
      <w:pStyle w:val="16"/>
      <w:isLgl/>
      <w:lvlText w:val="%1.%2.%3.%4"/>
      <w:lvlJc w:val="left"/>
      <w:pPr>
        <w:tabs>
          <w:tab w:val="left" w:pos="851"/>
        </w:tabs>
        <w:ind w:left="851" w:hanging="851"/>
      </w:pPr>
      <w:rPr>
        <w:rFonts w:hint="eastAsia"/>
        <w:sz w:val="28"/>
        <w:szCs w:val="28"/>
      </w:rPr>
    </w:lvl>
    <w:lvl w:ilvl="4">
      <w:start w:val="1"/>
      <w:numFmt w:val="decimal"/>
      <w:isLgl/>
      <w:lvlText w:val="%1.%2.%3.%4.%5"/>
      <w:lvlJc w:val="left"/>
      <w:pPr>
        <w:tabs>
          <w:tab w:val="left" w:pos="992"/>
        </w:tabs>
        <w:ind w:left="992" w:hanging="992"/>
      </w:pPr>
      <w:rPr>
        <w:rFonts w:hint="eastAsia"/>
        <w:sz w:val="28"/>
        <w:szCs w:val="28"/>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num w:numId="1">
    <w:abstractNumId w:val="3"/>
  </w:num>
  <w:num w:numId="2">
    <w:abstractNumId w:val="5"/>
  </w:num>
  <w:num w:numId="3">
    <w:abstractNumId w:val="8"/>
  </w:num>
  <w:num w:numId="4">
    <w:abstractNumId w:val="15"/>
  </w:num>
  <w:num w:numId="5">
    <w:abstractNumId w:val="6"/>
  </w:num>
  <w:num w:numId="6">
    <w:abstractNumId w:val="2"/>
  </w:num>
  <w:num w:numId="7">
    <w:abstractNumId w:val="7"/>
  </w:num>
  <w:num w:numId="8">
    <w:abstractNumId w:val="4"/>
  </w:num>
  <w:num w:numId="9">
    <w:abstractNumId w:val="1"/>
  </w:num>
  <w:num w:numId="10">
    <w:abstractNumId w:val="19"/>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2"/>
  </w:num>
  <w:num w:numId="15">
    <w:abstractNumId w:val="23"/>
  </w:num>
  <w:num w:numId="16">
    <w:abstractNumId w:val="18"/>
  </w:num>
  <w:num w:numId="17">
    <w:abstractNumId w:val="20"/>
  </w:num>
  <w:num w:numId="18">
    <w:abstractNumId w:val="16"/>
  </w:num>
  <w:num w:numId="19">
    <w:abstractNumId w:val="10"/>
  </w:num>
  <w:num w:numId="20">
    <w:abstractNumId w:val="21"/>
  </w:num>
  <w:num w:numId="21">
    <w:abstractNumId w:val="11"/>
  </w:num>
  <w:num w:numId="22">
    <w:abstractNumId w:val="12"/>
  </w:num>
  <w:num w:numId="23">
    <w:abstractNumId w:val="17"/>
  </w:num>
  <w:num w:numId="24">
    <w:abstractNumId w:val="13"/>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0ZjZkY2YwZTNjNzhjMmNmOWNkMDZiOGU3Y2M5NTkifQ=="/>
  </w:docVars>
  <w:rsids>
    <w:rsidRoot w:val="008A2D7C"/>
    <w:rsid w:val="00002350"/>
    <w:rsid w:val="000055CB"/>
    <w:rsid w:val="00011ABA"/>
    <w:rsid w:val="000144E5"/>
    <w:rsid w:val="000158A8"/>
    <w:rsid w:val="00016295"/>
    <w:rsid w:val="000200C2"/>
    <w:rsid w:val="00021C4C"/>
    <w:rsid w:val="00022573"/>
    <w:rsid w:val="00022CB7"/>
    <w:rsid w:val="00030EF8"/>
    <w:rsid w:val="000319FD"/>
    <w:rsid w:val="00032297"/>
    <w:rsid w:val="0003268E"/>
    <w:rsid w:val="0003716A"/>
    <w:rsid w:val="00037215"/>
    <w:rsid w:val="00037587"/>
    <w:rsid w:val="000413E1"/>
    <w:rsid w:val="000420FB"/>
    <w:rsid w:val="00044506"/>
    <w:rsid w:val="00044A65"/>
    <w:rsid w:val="00045A45"/>
    <w:rsid w:val="00047D9C"/>
    <w:rsid w:val="00047DB3"/>
    <w:rsid w:val="00050BBD"/>
    <w:rsid w:val="00051FB5"/>
    <w:rsid w:val="0005265D"/>
    <w:rsid w:val="000547BC"/>
    <w:rsid w:val="0005492F"/>
    <w:rsid w:val="000556BE"/>
    <w:rsid w:val="000564BB"/>
    <w:rsid w:val="00056F84"/>
    <w:rsid w:val="0005743C"/>
    <w:rsid w:val="000606C3"/>
    <w:rsid w:val="00065C92"/>
    <w:rsid w:val="00065F94"/>
    <w:rsid w:val="00066DAF"/>
    <w:rsid w:val="000707C5"/>
    <w:rsid w:val="00072BC1"/>
    <w:rsid w:val="000732A8"/>
    <w:rsid w:val="00073615"/>
    <w:rsid w:val="00076243"/>
    <w:rsid w:val="000767A8"/>
    <w:rsid w:val="000829F6"/>
    <w:rsid w:val="00083BB0"/>
    <w:rsid w:val="00083CB9"/>
    <w:rsid w:val="00084788"/>
    <w:rsid w:val="000866FE"/>
    <w:rsid w:val="00086ABB"/>
    <w:rsid w:val="00091AA0"/>
    <w:rsid w:val="00092095"/>
    <w:rsid w:val="000938B4"/>
    <w:rsid w:val="00093E9D"/>
    <w:rsid w:val="00094974"/>
    <w:rsid w:val="000949AF"/>
    <w:rsid w:val="000956F6"/>
    <w:rsid w:val="00097A89"/>
    <w:rsid w:val="000A3106"/>
    <w:rsid w:val="000A4850"/>
    <w:rsid w:val="000A4BD9"/>
    <w:rsid w:val="000A5AF3"/>
    <w:rsid w:val="000B085D"/>
    <w:rsid w:val="000B3D0E"/>
    <w:rsid w:val="000B4B04"/>
    <w:rsid w:val="000B526D"/>
    <w:rsid w:val="000B70A5"/>
    <w:rsid w:val="000B798A"/>
    <w:rsid w:val="000B7C4C"/>
    <w:rsid w:val="000C23CC"/>
    <w:rsid w:val="000C2EA8"/>
    <w:rsid w:val="000C3812"/>
    <w:rsid w:val="000C598A"/>
    <w:rsid w:val="000C5FC8"/>
    <w:rsid w:val="000C6394"/>
    <w:rsid w:val="000D03BB"/>
    <w:rsid w:val="000D0EA4"/>
    <w:rsid w:val="000D0F64"/>
    <w:rsid w:val="000D20A7"/>
    <w:rsid w:val="000D2887"/>
    <w:rsid w:val="000D38FD"/>
    <w:rsid w:val="000D4048"/>
    <w:rsid w:val="000D5B2E"/>
    <w:rsid w:val="000D623D"/>
    <w:rsid w:val="000D62D7"/>
    <w:rsid w:val="000D6578"/>
    <w:rsid w:val="000E1B59"/>
    <w:rsid w:val="000E1FD3"/>
    <w:rsid w:val="000E3547"/>
    <w:rsid w:val="000E3A79"/>
    <w:rsid w:val="000E3B9E"/>
    <w:rsid w:val="000E438A"/>
    <w:rsid w:val="000E5732"/>
    <w:rsid w:val="000E6E74"/>
    <w:rsid w:val="000E7392"/>
    <w:rsid w:val="000F01D9"/>
    <w:rsid w:val="000F0E2C"/>
    <w:rsid w:val="000F0E6B"/>
    <w:rsid w:val="000F1469"/>
    <w:rsid w:val="000F1A68"/>
    <w:rsid w:val="000F2A2A"/>
    <w:rsid w:val="000F2BFE"/>
    <w:rsid w:val="000F31EC"/>
    <w:rsid w:val="000F3731"/>
    <w:rsid w:val="000F3E74"/>
    <w:rsid w:val="000F5AA3"/>
    <w:rsid w:val="000F5FBD"/>
    <w:rsid w:val="000F68D8"/>
    <w:rsid w:val="000F6FF0"/>
    <w:rsid w:val="000F7B15"/>
    <w:rsid w:val="000F7CE7"/>
    <w:rsid w:val="001014A4"/>
    <w:rsid w:val="00101EC6"/>
    <w:rsid w:val="001020E3"/>
    <w:rsid w:val="001035FF"/>
    <w:rsid w:val="00104227"/>
    <w:rsid w:val="00105590"/>
    <w:rsid w:val="00107A3A"/>
    <w:rsid w:val="00110747"/>
    <w:rsid w:val="00112F6F"/>
    <w:rsid w:val="001130F3"/>
    <w:rsid w:val="0011712A"/>
    <w:rsid w:val="001172C8"/>
    <w:rsid w:val="00117E9F"/>
    <w:rsid w:val="00121BAC"/>
    <w:rsid w:val="001220CB"/>
    <w:rsid w:val="001228AF"/>
    <w:rsid w:val="00123772"/>
    <w:rsid w:val="0012707D"/>
    <w:rsid w:val="00127142"/>
    <w:rsid w:val="00130881"/>
    <w:rsid w:val="001401F9"/>
    <w:rsid w:val="001403F9"/>
    <w:rsid w:val="00140FF1"/>
    <w:rsid w:val="0014316B"/>
    <w:rsid w:val="001441E2"/>
    <w:rsid w:val="00144FE1"/>
    <w:rsid w:val="00145589"/>
    <w:rsid w:val="00145875"/>
    <w:rsid w:val="001461A3"/>
    <w:rsid w:val="00146480"/>
    <w:rsid w:val="00146511"/>
    <w:rsid w:val="00147BC2"/>
    <w:rsid w:val="00152EC3"/>
    <w:rsid w:val="00153F6F"/>
    <w:rsid w:val="001558E3"/>
    <w:rsid w:val="00156AD9"/>
    <w:rsid w:val="001604C1"/>
    <w:rsid w:val="00164E05"/>
    <w:rsid w:val="001679EA"/>
    <w:rsid w:val="00167BF7"/>
    <w:rsid w:val="00167C90"/>
    <w:rsid w:val="00170196"/>
    <w:rsid w:val="001717E5"/>
    <w:rsid w:val="0017194B"/>
    <w:rsid w:val="001735FC"/>
    <w:rsid w:val="00174BB4"/>
    <w:rsid w:val="00175D06"/>
    <w:rsid w:val="001761BF"/>
    <w:rsid w:val="00180E89"/>
    <w:rsid w:val="0018251E"/>
    <w:rsid w:val="001834C2"/>
    <w:rsid w:val="00183F77"/>
    <w:rsid w:val="0018408D"/>
    <w:rsid w:val="0018446C"/>
    <w:rsid w:val="00184479"/>
    <w:rsid w:val="00184664"/>
    <w:rsid w:val="00184875"/>
    <w:rsid w:val="001850CD"/>
    <w:rsid w:val="00187AB4"/>
    <w:rsid w:val="00190183"/>
    <w:rsid w:val="00190403"/>
    <w:rsid w:val="0019241B"/>
    <w:rsid w:val="00192DEE"/>
    <w:rsid w:val="00193173"/>
    <w:rsid w:val="0019321C"/>
    <w:rsid w:val="00195125"/>
    <w:rsid w:val="001951F3"/>
    <w:rsid w:val="001978FA"/>
    <w:rsid w:val="001A1C1A"/>
    <w:rsid w:val="001A3423"/>
    <w:rsid w:val="001A4A83"/>
    <w:rsid w:val="001B2385"/>
    <w:rsid w:val="001B652E"/>
    <w:rsid w:val="001C24E6"/>
    <w:rsid w:val="001C2DCC"/>
    <w:rsid w:val="001C376A"/>
    <w:rsid w:val="001C5F84"/>
    <w:rsid w:val="001D148C"/>
    <w:rsid w:val="001D1935"/>
    <w:rsid w:val="001D2222"/>
    <w:rsid w:val="001D2F7B"/>
    <w:rsid w:val="001D44CC"/>
    <w:rsid w:val="001E03BA"/>
    <w:rsid w:val="001E0926"/>
    <w:rsid w:val="001E3E64"/>
    <w:rsid w:val="001F09AE"/>
    <w:rsid w:val="001F1B6C"/>
    <w:rsid w:val="001F3A0E"/>
    <w:rsid w:val="001F4B73"/>
    <w:rsid w:val="001F5334"/>
    <w:rsid w:val="001F772F"/>
    <w:rsid w:val="001F7FD8"/>
    <w:rsid w:val="002003C2"/>
    <w:rsid w:val="00201649"/>
    <w:rsid w:val="002019ED"/>
    <w:rsid w:val="00202434"/>
    <w:rsid w:val="00202C1B"/>
    <w:rsid w:val="00203E6F"/>
    <w:rsid w:val="002041D9"/>
    <w:rsid w:val="00204774"/>
    <w:rsid w:val="00206AF1"/>
    <w:rsid w:val="00207426"/>
    <w:rsid w:val="00210335"/>
    <w:rsid w:val="002108EA"/>
    <w:rsid w:val="00210BD7"/>
    <w:rsid w:val="0021362C"/>
    <w:rsid w:val="002153E4"/>
    <w:rsid w:val="00216E5E"/>
    <w:rsid w:val="00221584"/>
    <w:rsid w:val="00225773"/>
    <w:rsid w:val="00231530"/>
    <w:rsid w:val="0023218D"/>
    <w:rsid w:val="0023295B"/>
    <w:rsid w:val="00234C5B"/>
    <w:rsid w:val="002358DF"/>
    <w:rsid w:val="00237AB3"/>
    <w:rsid w:val="00240CC8"/>
    <w:rsid w:val="00246081"/>
    <w:rsid w:val="0025021C"/>
    <w:rsid w:val="00250557"/>
    <w:rsid w:val="00250E3B"/>
    <w:rsid w:val="00251C8D"/>
    <w:rsid w:val="00252099"/>
    <w:rsid w:val="00252549"/>
    <w:rsid w:val="00252B35"/>
    <w:rsid w:val="00254288"/>
    <w:rsid w:val="0025690E"/>
    <w:rsid w:val="00256AB0"/>
    <w:rsid w:val="00256EAF"/>
    <w:rsid w:val="002613A6"/>
    <w:rsid w:val="00262816"/>
    <w:rsid w:val="00262DFE"/>
    <w:rsid w:val="00263297"/>
    <w:rsid w:val="002647A0"/>
    <w:rsid w:val="00265206"/>
    <w:rsid w:val="00266049"/>
    <w:rsid w:val="002665A4"/>
    <w:rsid w:val="00266C95"/>
    <w:rsid w:val="0027103A"/>
    <w:rsid w:val="0027197F"/>
    <w:rsid w:val="0027286C"/>
    <w:rsid w:val="002744CE"/>
    <w:rsid w:val="00274E34"/>
    <w:rsid w:val="002775FC"/>
    <w:rsid w:val="002800D4"/>
    <w:rsid w:val="002814D1"/>
    <w:rsid w:val="002815BF"/>
    <w:rsid w:val="00281A59"/>
    <w:rsid w:val="00284328"/>
    <w:rsid w:val="00286335"/>
    <w:rsid w:val="00287828"/>
    <w:rsid w:val="00290C88"/>
    <w:rsid w:val="00291023"/>
    <w:rsid w:val="00292875"/>
    <w:rsid w:val="0029516C"/>
    <w:rsid w:val="00295A8C"/>
    <w:rsid w:val="002962BC"/>
    <w:rsid w:val="00296588"/>
    <w:rsid w:val="00296A13"/>
    <w:rsid w:val="002A1668"/>
    <w:rsid w:val="002A21DA"/>
    <w:rsid w:val="002A5C25"/>
    <w:rsid w:val="002A5DFB"/>
    <w:rsid w:val="002A5F23"/>
    <w:rsid w:val="002A68F0"/>
    <w:rsid w:val="002A7409"/>
    <w:rsid w:val="002A76B9"/>
    <w:rsid w:val="002A7BD0"/>
    <w:rsid w:val="002B029B"/>
    <w:rsid w:val="002B07EA"/>
    <w:rsid w:val="002B120C"/>
    <w:rsid w:val="002B1827"/>
    <w:rsid w:val="002B1EA5"/>
    <w:rsid w:val="002B242A"/>
    <w:rsid w:val="002B2C3D"/>
    <w:rsid w:val="002B37F3"/>
    <w:rsid w:val="002B468E"/>
    <w:rsid w:val="002B56CC"/>
    <w:rsid w:val="002B6EF1"/>
    <w:rsid w:val="002B7CAD"/>
    <w:rsid w:val="002C0302"/>
    <w:rsid w:val="002C2DA2"/>
    <w:rsid w:val="002C5393"/>
    <w:rsid w:val="002C7561"/>
    <w:rsid w:val="002D0F21"/>
    <w:rsid w:val="002D18D5"/>
    <w:rsid w:val="002D19FF"/>
    <w:rsid w:val="002D2CBE"/>
    <w:rsid w:val="002D3446"/>
    <w:rsid w:val="002D5A11"/>
    <w:rsid w:val="002D64D9"/>
    <w:rsid w:val="002D76FB"/>
    <w:rsid w:val="002E0F88"/>
    <w:rsid w:val="002E11F8"/>
    <w:rsid w:val="002E1568"/>
    <w:rsid w:val="002E2E7D"/>
    <w:rsid w:val="002E47F8"/>
    <w:rsid w:val="002E51D1"/>
    <w:rsid w:val="002E601F"/>
    <w:rsid w:val="002E6E4E"/>
    <w:rsid w:val="002E7F40"/>
    <w:rsid w:val="002F0FC7"/>
    <w:rsid w:val="002F1D38"/>
    <w:rsid w:val="002F2E91"/>
    <w:rsid w:val="002F30D6"/>
    <w:rsid w:val="002F3297"/>
    <w:rsid w:val="002F513C"/>
    <w:rsid w:val="00300EF7"/>
    <w:rsid w:val="00301407"/>
    <w:rsid w:val="00303432"/>
    <w:rsid w:val="00303DBE"/>
    <w:rsid w:val="0030788D"/>
    <w:rsid w:val="00310F4C"/>
    <w:rsid w:val="0031167D"/>
    <w:rsid w:val="003125E9"/>
    <w:rsid w:val="0031299B"/>
    <w:rsid w:val="00312EBE"/>
    <w:rsid w:val="003139EF"/>
    <w:rsid w:val="00314C14"/>
    <w:rsid w:val="00315E62"/>
    <w:rsid w:val="0031691E"/>
    <w:rsid w:val="00321842"/>
    <w:rsid w:val="00321C17"/>
    <w:rsid w:val="00322101"/>
    <w:rsid w:val="003232E4"/>
    <w:rsid w:val="00323C21"/>
    <w:rsid w:val="00323CDD"/>
    <w:rsid w:val="0032617C"/>
    <w:rsid w:val="003272B5"/>
    <w:rsid w:val="0032739A"/>
    <w:rsid w:val="0033196B"/>
    <w:rsid w:val="0033249E"/>
    <w:rsid w:val="00332F66"/>
    <w:rsid w:val="00333AE0"/>
    <w:rsid w:val="00335F14"/>
    <w:rsid w:val="0034093B"/>
    <w:rsid w:val="00342975"/>
    <w:rsid w:val="00343647"/>
    <w:rsid w:val="00343CFA"/>
    <w:rsid w:val="00344988"/>
    <w:rsid w:val="00345F95"/>
    <w:rsid w:val="00346246"/>
    <w:rsid w:val="00347C2D"/>
    <w:rsid w:val="00347DDE"/>
    <w:rsid w:val="003561F9"/>
    <w:rsid w:val="003567B3"/>
    <w:rsid w:val="00361FDB"/>
    <w:rsid w:val="00363349"/>
    <w:rsid w:val="003753A9"/>
    <w:rsid w:val="00375523"/>
    <w:rsid w:val="0037666C"/>
    <w:rsid w:val="00376C79"/>
    <w:rsid w:val="0038234A"/>
    <w:rsid w:val="003875AC"/>
    <w:rsid w:val="00387B8B"/>
    <w:rsid w:val="0039097C"/>
    <w:rsid w:val="00390B28"/>
    <w:rsid w:val="00392565"/>
    <w:rsid w:val="00393277"/>
    <w:rsid w:val="003955EB"/>
    <w:rsid w:val="00395874"/>
    <w:rsid w:val="003962FA"/>
    <w:rsid w:val="00397101"/>
    <w:rsid w:val="003A003E"/>
    <w:rsid w:val="003A0201"/>
    <w:rsid w:val="003A16AA"/>
    <w:rsid w:val="003A1D92"/>
    <w:rsid w:val="003A39D0"/>
    <w:rsid w:val="003A6263"/>
    <w:rsid w:val="003A78EF"/>
    <w:rsid w:val="003A7A13"/>
    <w:rsid w:val="003B0278"/>
    <w:rsid w:val="003B0EFB"/>
    <w:rsid w:val="003B53EB"/>
    <w:rsid w:val="003B5BDE"/>
    <w:rsid w:val="003B5C0F"/>
    <w:rsid w:val="003B74F5"/>
    <w:rsid w:val="003C26E9"/>
    <w:rsid w:val="003C3DF2"/>
    <w:rsid w:val="003C407D"/>
    <w:rsid w:val="003C46BE"/>
    <w:rsid w:val="003C6E2B"/>
    <w:rsid w:val="003C7CCF"/>
    <w:rsid w:val="003D0C42"/>
    <w:rsid w:val="003D222A"/>
    <w:rsid w:val="003D2A98"/>
    <w:rsid w:val="003D4706"/>
    <w:rsid w:val="003D52A2"/>
    <w:rsid w:val="003D6315"/>
    <w:rsid w:val="003D6CAD"/>
    <w:rsid w:val="003E31E8"/>
    <w:rsid w:val="003E3B61"/>
    <w:rsid w:val="003E4D02"/>
    <w:rsid w:val="003E6CCD"/>
    <w:rsid w:val="003E6FB3"/>
    <w:rsid w:val="003E76B1"/>
    <w:rsid w:val="003F116D"/>
    <w:rsid w:val="003F3ADC"/>
    <w:rsid w:val="003F4BCC"/>
    <w:rsid w:val="003F57C7"/>
    <w:rsid w:val="003F7A80"/>
    <w:rsid w:val="004006EF"/>
    <w:rsid w:val="00400B39"/>
    <w:rsid w:val="00400C0B"/>
    <w:rsid w:val="00400F45"/>
    <w:rsid w:val="00401DC7"/>
    <w:rsid w:val="00402B92"/>
    <w:rsid w:val="004037EC"/>
    <w:rsid w:val="004040E1"/>
    <w:rsid w:val="004057C0"/>
    <w:rsid w:val="00405D14"/>
    <w:rsid w:val="00406B5C"/>
    <w:rsid w:val="004102C1"/>
    <w:rsid w:val="004113D6"/>
    <w:rsid w:val="00411DA7"/>
    <w:rsid w:val="004126C5"/>
    <w:rsid w:val="00414EBF"/>
    <w:rsid w:val="004151CA"/>
    <w:rsid w:val="00415908"/>
    <w:rsid w:val="004166DA"/>
    <w:rsid w:val="00417231"/>
    <w:rsid w:val="004173CE"/>
    <w:rsid w:val="00421488"/>
    <w:rsid w:val="0042484F"/>
    <w:rsid w:val="00427B1D"/>
    <w:rsid w:val="0043126E"/>
    <w:rsid w:val="004312DC"/>
    <w:rsid w:val="00431CA4"/>
    <w:rsid w:val="004337E6"/>
    <w:rsid w:val="00435051"/>
    <w:rsid w:val="004350CC"/>
    <w:rsid w:val="0043682F"/>
    <w:rsid w:val="00436F69"/>
    <w:rsid w:val="00440D16"/>
    <w:rsid w:val="004439DC"/>
    <w:rsid w:val="00444589"/>
    <w:rsid w:val="00444721"/>
    <w:rsid w:val="00445703"/>
    <w:rsid w:val="004513B9"/>
    <w:rsid w:val="0045596C"/>
    <w:rsid w:val="004572E0"/>
    <w:rsid w:val="004619E2"/>
    <w:rsid w:val="00463304"/>
    <w:rsid w:val="00464902"/>
    <w:rsid w:val="00464CBB"/>
    <w:rsid w:val="00466352"/>
    <w:rsid w:val="004718BD"/>
    <w:rsid w:val="004721FF"/>
    <w:rsid w:val="00473352"/>
    <w:rsid w:val="0047442F"/>
    <w:rsid w:val="0047496A"/>
    <w:rsid w:val="00475AFD"/>
    <w:rsid w:val="00476C9F"/>
    <w:rsid w:val="00476E9E"/>
    <w:rsid w:val="00481C9A"/>
    <w:rsid w:val="004829CC"/>
    <w:rsid w:val="00483082"/>
    <w:rsid w:val="004837FF"/>
    <w:rsid w:val="004847B4"/>
    <w:rsid w:val="00486CE9"/>
    <w:rsid w:val="004877A9"/>
    <w:rsid w:val="00490654"/>
    <w:rsid w:val="00490926"/>
    <w:rsid w:val="00491306"/>
    <w:rsid w:val="004933F6"/>
    <w:rsid w:val="00493AD7"/>
    <w:rsid w:val="0049665F"/>
    <w:rsid w:val="004A0616"/>
    <w:rsid w:val="004A0B01"/>
    <w:rsid w:val="004A14F4"/>
    <w:rsid w:val="004A4EBC"/>
    <w:rsid w:val="004A56D0"/>
    <w:rsid w:val="004A59FD"/>
    <w:rsid w:val="004A5C82"/>
    <w:rsid w:val="004B100A"/>
    <w:rsid w:val="004B35F4"/>
    <w:rsid w:val="004B4239"/>
    <w:rsid w:val="004B4435"/>
    <w:rsid w:val="004B4D76"/>
    <w:rsid w:val="004B5710"/>
    <w:rsid w:val="004B7C55"/>
    <w:rsid w:val="004B7D4F"/>
    <w:rsid w:val="004C119B"/>
    <w:rsid w:val="004C31AE"/>
    <w:rsid w:val="004D1222"/>
    <w:rsid w:val="004D1C54"/>
    <w:rsid w:val="004D2325"/>
    <w:rsid w:val="004D2C45"/>
    <w:rsid w:val="004D3201"/>
    <w:rsid w:val="004D3239"/>
    <w:rsid w:val="004D329A"/>
    <w:rsid w:val="004D5AC4"/>
    <w:rsid w:val="004D6F17"/>
    <w:rsid w:val="004E0251"/>
    <w:rsid w:val="004E158C"/>
    <w:rsid w:val="004E29B9"/>
    <w:rsid w:val="004E531A"/>
    <w:rsid w:val="004E71CA"/>
    <w:rsid w:val="004E78FB"/>
    <w:rsid w:val="004F1459"/>
    <w:rsid w:val="004F1495"/>
    <w:rsid w:val="004F1F87"/>
    <w:rsid w:val="004F46E8"/>
    <w:rsid w:val="004F4AB1"/>
    <w:rsid w:val="004F52FB"/>
    <w:rsid w:val="004F5544"/>
    <w:rsid w:val="004F56D0"/>
    <w:rsid w:val="004F7463"/>
    <w:rsid w:val="0050055E"/>
    <w:rsid w:val="00505EE0"/>
    <w:rsid w:val="00506771"/>
    <w:rsid w:val="00506A3E"/>
    <w:rsid w:val="00510E6C"/>
    <w:rsid w:val="00511C2A"/>
    <w:rsid w:val="005120F9"/>
    <w:rsid w:val="0051304D"/>
    <w:rsid w:val="00513B1B"/>
    <w:rsid w:val="00513BD2"/>
    <w:rsid w:val="005170D9"/>
    <w:rsid w:val="005205EC"/>
    <w:rsid w:val="005209DB"/>
    <w:rsid w:val="0052100C"/>
    <w:rsid w:val="005230A0"/>
    <w:rsid w:val="00523E8B"/>
    <w:rsid w:val="00524D2E"/>
    <w:rsid w:val="00525C82"/>
    <w:rsid w:val="00531562"/>
    <w:rsid w:val="00532006"/>
    <w:rsid w:val="00534655"/>
    <w:rsid w:val="00537091"/>
    <w:rsid w:val="005377BD"/>
    <w:rsid w:val="00537D36"/>
    <w:rsid w:val="00537FA1"/>
    <w:rsid w:val="00540F2C"/>
    <w:rsid w:val="0054138A"/>
    <w:rsid w:val="0054285A"/>
    <w:rsid w:val="00543BAF"/>
    <w:rsid w:val="00544D33"/>
    <w:rsid w:val="0054520C"/>
    <w:rsid w:val="00546B67"/>
    <w:rsid w:val="005503F0"/>
    <w:rsid w:val="00553233"/>
    <w:rsid w:val="00553797"/>
    <w:rsid w:val="005540D0"/>
    <w:rsid w:val="00554590"/>
    <w:rsid w:val="0055534E"/>
    <w:rsid w:val="00563752"/>
    <w:rsid w:val="00563EC3"/>
    <w:rsid w:val="005647DB"/>
    <w:rsid w:val="00565B60"/>
    <w:rsid w:val="0056702E"/>
    <w:rsid w:val="00567402"/>
    <w:rsid w:val="005724C9"/>
    <w:rsid w:val="00572AE8"/>
    <w:rsid w:val="005740C6"/>
    <w:rsid w:val="005765EE"/>
    <w:rsid w:val="005772DD"/>
    <w:rsid w:val="00580CB7"/>
    <w:rsid w:val="00581851"/>
    <w:rsid w:val="005830DB"/>
    <w:rsid w:val="00584D71"/>
    <w:rsid w:val="005867F5"/>
    <w:rsid w:val="005877C2"/>
    <w:rsid w:val="00590C1A"/>
    <w:rsid w:val="00592E62"/>
    <w:rsid w:val="00593D45"/>
    <w:rsid w:val="0059732D"/>
    <w:rsid w:val="005A051D"/>
    <w:rsid w:val="005A06CA"/>
    <w:rsid w:val="005A152A"/>
    <w:rsid w:val="005A24EF"/>
    <w:rsid w:val="005A2BC7"/>
    <w:rsid w:val="005A2C6B"/>
    <w:rsid w:val="005A2CB6"/>
    <w:rsid w:val="005A3CBA"/>
    <w:rsid w:val="005A3E12"/>
    <w:rsid w:val="005A42E2"/>
    <w:rsid w:val="005A626E"/>
    <w:rsid w:val="005A6BC6"/>
    <w:rsid w:val="005A774F"/>
    <w:rsid w:val="005A7FEC"/>
    <w:rsid w:val="005B3142"/>
    <w:rsid w:val="005C0BED"/>
    <w:rsid w:val="005C2380"/>
    <w:rsid w:val="005C4C46"/>
    <w:rsid w:val="005C6914"/>
    <w:rsid w:val="005C6C4C"/>
    <w:rsid w:val="005D0902"/>
    <w:rsid w:val="005D194B"/>
    <w:rsid w:val="005D346C"/>
    <w:rsid w:val="005D5018"/>
    <w:rsid w:val="005D7D21"/>
    <w:rsid w:val="005E0C2D"/>
    <w:rsid w:val="005E38C3"/>
    <w:rsid w:val="005E3DE0"/>
    <w:rsid w:val="005E423A"/>
    <w:rsid w:val="005E46FC"/>
    <w:rsid w:val="005E4DEF"/>
    <w:rsid w:val="005E5A74"/>
    <w:rsid w:val="005F0BFA"/>
    <w:rsid w:val="005F0D01"/>
    <w:rsid w:val="005F59E7"/>
    <w:rsid w:val="005F72CD"/>
    <w:rsid w:val="005F757E"/>
    <w:rsid w:val="00602321"/>
    <w:rsid w:val="006028DA"/>
    <w:rsid w:val="00602F9F"/>
    <w:rsid w:val="00606457"/>
    <w:rsid w:val="00606AAE"/>
    <w:rsid w:val="006070A2"/>
    <w:rsid w:val="0060785A"/>
    <w:rsid w:val="0061071D"/>
    <w:rsid w:val="00610876"/>
    <w:rsid w:val="0061365D"/>
    <w:rsid w:val="00613E76"/>
    <w:rsid w:val="006167D1"/>
    <w:rsid w:val="00620EFF"/>
    <w:rsid w:val="00621095"/>
    <w:rsid w:val="00621959"/>
    <w:rsid w:val="006220E4"/>
    <w:rsid w:val="006255AD"/>
    <w:rsid w:val="006269E9"/>
    <w:rsid w:val="00627C71"/>
    <w:rsid w:val="00631BCD"/>
    <w:rsid w:val="00633130"/>
    <w:rsid w:val="00635FB5"/>
    <w:rsid w:val="00636CC2"/>
    <w:rsid w:val="00641414"/>
    <w:rsid w:val="00642E09"/>
    <w:rsid w:val="00643F83"/>
    <w:rsid w:val="00644109"/>
    <w:rsid w:val="00646ED9"/>
    <w:rsid w:val="00651162"/>
    <w:rsid w:val="0065123C"/>
    <w:rsid w:val="00651A83"/>
    <w:rsid w:val="006538F0"/>
    <w:rsid w:val="00654AD7"/>
    <w:rsid w:val="00655552"/>
    <w:rsid w:val="00655698"/>
    <w:rsid w:val="00657F34"/>
    <w:rsid w:val="0066143C"/>
    <w:rsid w:val="00661AB3"/>
    <w:rsid w:val="00663EC0"/>
    <w:rsid w:val="00663EFC"/>
    <w:rsid w:val="006642EE"/>
    <w:rsid w:val="00664EDB"/>
    <w:rsid w:val="00665A5D"/>
    <w:rsid w:val="006662BD"/>
    <w:rsid w:val="00666C5C"/>
    <w:rsid w:val="00666D2D"/>
    <w:rsid w:val="00667DED"/>
    <w:rsid w:val="00670288"/>
    <w:rsid w:val="006705EE"/>
    <w:rsid w:val="00671183"/>
    <w:rsid w:val="0067123B"/>
    <w:rsid w:val="00675ED1"/>
    <w:rsid w:val="00677234"/>
    <w:rsid w:val="00677569"/>
    <w:rsid w:val="00683124"/>
    <w:rsid w:val="006833F5"/>
    <w:rsid w:val="00684545"/>
    <w:rsid w:val="00684B50"/>
    <w:rsid w:val="00685022"/>
    <w:rsid w:val="006850F7"/>
    <w:rsid w:val="00685351"/>
    <w:rsid w:val="00687B34"/>
    <w:rsid w:val="00690408"/>
    <w:rsid w:val="006938E7"/>
    <w:rsid w:val="00693A85"/>
    <w:rsid w:val="0069674C"/>
    <w:rsid w:val="00696B1D"/>
    <w:rsid w:val="006A2051"/>
    <w:rsid w:val="006A2531"/>
    <w:rsid w:val="006A25B0"/>
    <w:rsid w:val="006A3B2B"/>
    <w:rsid w:val="006A4509"/>
    <w:rsid w:val="006A6AED"/>
    <w:rsid w:val="006B1959"/>
    <w:rsid w:val="006B4378"/>
    <w:rsid w:val="006B79E8"/>
    <w:rsid w:val="006B7B92"/>
    <w:rsid w:val="006C094A"/>
    <w:rsid w:val="006C09C5"/>
    <w:rsid w:val="006C22B0"/>
    <w:rsid w:val="006C364D"/>
    <w:rsid w:val="006C4C08"/>
    <w:rsid w:val="006C5CEB"/>
    <w:rsid w:val="006D01C6"/>
    <w:rsid w:val="006D0EAE"/>
    <w:rsid w:val="006D26CD"/>
    <w:rsid w:val="006D3133"/>
    <w:rsid w:val="006D4A7E"/>
    <w:rsid w:val="006E2DCD"/>
    <w:rsid w:val="006E4116"/>
    <w:rsid w:val="006E4257"/>
    <w:rsid w:val="006E5F20"/>
    <w:rsid w:val="006E65EB"/>
    <w:rsid w:val="006E7F73"/>
    <w:rsid w:val="006F1052"/>
    <w:rsid w:val="006F590E"/>
    <w:rsid w:val="006F6419"/>
    <w:rsid w:val="006F6725"/>
    <w:rsid w:val="0070178E"/>
    <w:rsid w:val="0070536F"/>
    <w:rsid w:val="0070688A"/>
    <w:rsid w:val="007071D5"/>
    <w:rsid w:val="007072C9"/>
    <w:rsid w:val="00710F72"/>
    <w:rsid w:val="007126F7"/>
    <w:rsid w:val="007131B8"/>
    <w:rsid w:val="00714CF6"/>
    <w:rsid w:val="007162C4"/>
    <w:rsid w:val="007166A0"/>
    <w:rsid w:val="0072180D"/>
    <w:rsid w:val="0072235B"/>
    <w:rsid w:val="0072260C"/>
    <w:rsid w:val="00722957"/>
    <w:rsid w:val="007245B5"/>
    <w:rsid w:val="00724F9D"/>
    <w:rsid w:val="00726C7E"/>
    <w:rsid w:val="007274AD"/>
    <w:rsid w:val="00727896"/>
    <w:rsid w:val="0073023D"/>
    <w:rsid w:val="00735632"/>
    <w:rsid w:val="0073704F"/>
    <w:rsid w:val="0073739C"/>
    <w:rsid w:val="00740087"/>
    <w:rsid w:val="00740E9E"/>
    <w:rsid w:val="0074142D"/>
    <w:rsid w:val="00741C40"/>
    <w:rsid w:val="00742BAD"/>
    <w:rsid w:val="0074334A"/>
    <w:rsid w:val="00743804"/>
    <w:rsid w:val="007462D6"/>
    <w:rsid w:val="007502AF"/>
    <w:rsid w:val="00752CB4"/>
    <w:rsid w:val="007544BF"/>
    <w:rsid w:val="00756A79"/>
    <w:rsid w:val="007614D2"/>
    <w:rsid w:val="00765A11"/>
    <w:rsid w:val="007661C0"/>
    <w:rsid w:val="00766546"/>
    <w:rsid w:val="0077034F"/>
    <w:rsid w:val="007721F4"/>
    <w:rsid w:val="007724F0"/>
    <w:rsid w:val="00773A74"/>
    <w:rsid w:val="007750C2"/>
    <w:rsid w:val="00783528"/>
    <w:rsid w:val="00783812"/>
    <w:rsid w:val="007844B0"/>
    <w:rsid w:val="007850FB"/>
    <w:rsid w:val="007855A9"/>
    <w:rsid w:val="0078657B"/>
    <w:rsid w:val="007866CC"/>
    <w:rsid w:val="007900E6"/>
    <w:rsid w:val="00792E08"/>
    <w:rsid w:val="0079348D"/>
    <w:rsid w:val="00795C16"/>
    <w:rsid w:val="0079606B"/>
    <w:rsid w:val="007974A0"/>
    <w:rsid w:val="007A2306"/>
    <w:rsid w:val="007A2E66"/>
    <w:rsid w:val="007A3226"/>
    <w:rsid w:val="007A626A"/>
    <w:rsid w:val="007B103D"/>
    <w:rsid w:val="007B260C"/>
    <w:rsid w:val="007B2970"/>
    <w:rsid w:val="007B3330"/>
    <w:rsid w:val="007B5790"/>
    <w:rsid w:val="007B5A82"/>
    <w:rsid w:val="007B700C"/>
    <w:rsid w:val="007C2174"/>
    <w:rsid w:val="007C3AC3"/>
    <w:rsid w:val="007C456C"/>
    <w:rsid w:val="007C5B44"/>
    <w:rsid w:val="007D1A1F"/>
    <w:rsid w:val="007D5526"/>
    <w:rsid w:val="007D6643"/>
    <w:rsid w:val="007D7044"/>
    <w:rsid w:val="007E0A36"/>
    <w:rsid w:val="007E31D7"/>
    <w:rsid w:val="007E5903"/>
    <w:rsid w:val="007E7360"/>
    <w:rsid w:val="007E74BA"/>
    <w:rsid w:val="007E7B87"/>
    <w:rsid w:val="007F0D19"/>
    <w:rsid w:val="007F49FA"/>
    <w:rsid w:val="007F5273"/>
    <w:rsid w:val="00801171"/>
    <w:rsid w:val="008013B2"/>
    <w:rsid w:val="0081272D"/>
    <w:rsid w:val="00813261"/>
    <w:rsid w:val="008134D3"/>
    <w:rsid w:val="00814381"/>
    <w:rsid w:val="00815986"/>
    <w:rsid w:val="00817BE7"/>
    <w:rsid w:val="00820832"/>
    <w:rsid w:val="008225C7"/>
    <w:rsid w:val="00822D6D"/>
    <w:rsid w:val="00824C74"/>
    <w:rsid w:val="00824EB8"/>
    <w:rsid w:val="008264AF"/>
    <w:rsid w:val="00827BA2"/>
    <w:rsid w:val="008308C1"/>
    <w:rsid w:val="00832F98"/>
    <w:rsid w:val="00833304"/>
    <w:rsid w:val="008335D2"/>
    <w:rsid w:val="00834A15"/>
    <w:rsid w:val="0083638D"/>
    <w:rsid w:val="00840F3D"/>
    <w:rsid w:val="00841D9D"/>
    <w:rsid w:val="0084203C"/>
    <w:rsid w:val="00844552"/>
    <w:rsid w:val="00845C12"/>
    <w:rsid w:val="00846F08"/>
    <w:rsid w:val="00851D6C"/>
    <w:rsid w:val="00853644"/>
    <w:rsid w:val="00853ECC"/>
    <w:rsid w:val="00855DA0"/>
    <w:rsid w:val="0085625A"/>
    <w:rsid w:val="008600A4"/>
    <w:rsid w:val="00862328"/>
    <w:rsid w:val="008623C9"/>
    <w:rsid w:val="00863911"/>
    <w:rsid w:val="00867094"/>
    <w:rsid w:val="00870518"/>
    <w:rsid w:val="00870A71"/>
    <w:rsid w:val="00870F22"/>
    <w:rsid w:val="008717DC"/>
    <w:rsid w:val="00872A9D"/>
    <w:rsid w:val="00872BD3"/>
    <w:rsid w:val="00873AFA"/>
    <w:rsid w:val="0087666C"/>
    <w:rsid w:val="00877E02"/>
    <w:rsid w:val="00880F18"/>
    <w:rsid w:val="00882CC0"/>
    <w:rsid w:val="00882CE6"/>
    <w:rsid w:val="00884067"/>
    <w:rsid w:val="00886737"/>
    <w:rsid w:val="00887D76"/>
    <w:rsid w:val="0089147F"/>
    <w:rsid w:val="0089260E"/>
    <w:rsid w:val="00892D83"/>
    <w:rsid w:val="00893B3E"/>
    <w:rsid w:val="00893B59"/>
    <w:rsid w:val="00893FFE"/>
    <w:rsid w:val="008945BE"/>
    <w:rsid w:val="0089520E"/>
    <w:rsid w:val="008960C5"/>
    <w:rsid w:val="008A0ABE"/>
    <w:rsid w:val="008A2D7C"/>
    <w:rsid w:val="008A4530"/>
    <w:rsid w:val="008B037A"/>
    <w:rsid w:val="008B08FE"/>
    <w:rsid w:val="008B5A00"/>
    <w:rsid w:val="008B5A1B"/>
    <w:rsid w:val="008B6FCA"/>
    <w:rsid w:val="008B77F5"/>
    <w:rsid w:val="008C3C5C"/>
    <w:rsid w:val="008C43AD"/>
    <w:rsid w:val="008C5F78"/>
    <w:rsid w:val="008C756B"/>
    <w:rsid w:val="008D094F"/>
    <w:rsid w:val="008D348D"/>
    <w:rsid w:val="008D393B"/>
    <w:rsid w:val="008E0608"/>
    <w:rsid w:val="008E2852"/>
    <w:rsid w:val="008E484D"/>
    <w:rsid w:val="008E4D59"/>
    <w:rsid w:val="008E7B80"/>
    <w:rsid w:val="008F081C"/>
    <w:rsid w:val="008F0E9D"/>
    <w:rsid w:val="008F1B5F"/>
    <w:rsid w:val="008F36F6"/>
    <w:rsid w:val="008F42C1"/>
    <w:rsid w:val="008F4E29"/>
    <w:rsid w:val="008F5781"/>
    <w:rsid w:val="008F5BA0"/>
    <w:rsid w:val="008F7EA8"/>
    <w:rsid w:val="00900262"/>
    <w:rsid w:val="00900370"/>
    <w:rsid w:val="00904954"/>
    <w:rsid w:val="00906AB4"/>
    <w:rsid w:val="00906D83"/>
    <w:rsid w:val="00907DBF"/>
    <w:rsid w:val="00911522"/>
    <w:rsid w:val="00911DB4"/>
    <w:rsid w:val="00912253"/>
    <w:rsid w:val="00914CB9"/>
    <w:rsid w:val="0091528B"/>
    <w:rsid w:val="00916D05"/>
    <w:rsid w:val="009170CA"/>
    <w:rsid w:val="009170E0"/>
    <w:rsid w:val="0091790F"/>
    <w:rsid w:val="00920150"/>
    <w:rsid w:val="00920D47"/>
    <w:rsid w:val="00920E6A"/>
    <w:rsid w:val="00921DA0"/>
    <w:rsid w:val="00924740"/>
    <w:rsid w:val="009253F1"/>
    <w:rsid w:val="00925554"/>
    <w:rsid w:val="00932108"/>
    <w:rsid w:val="009321D9"/>
    <w:rsid w:val="0093220D"/>
    <w:rsid w:val="0093371C"/>
    <w:rsid w:val="00935947"/>
    <w:rsid w:val="00937595"/>
    <w:rsid w:val="00937D22"/>
    <w:rsid w:val="009404DC"/>
    <w:rsid w:val="00940731"/>
    <w:rsid w:val="00942A6C"/>
    <w:rsid w:val="00945EA7"/>
    <w:rsid w:val="00951438"/>
    <w:rsid w:val="0095224B"/>
    <w:rsid w:val="00954E54"/>
    <w:rsid w:val="00955307"/>
    <w:rsid w:val="00956777"/>
    <w:rsid w:val="00956823"/>
    <w:rsid w:val="009620DE"/>
    <w:rsid w:val="009625E5"/>
    <w:rsid w:val="00963455"/>
    <w:rsid w:val="00963F6D"/>
    <w:rsid w:val="00964119"/>
    <w:rsid w:val="0096465F"/>
    <w:rsid w:val="00964D7A"/>
    <w:rsid w:val="00966CC0"/>
    <w:rsid w:val="00967A24"/>
    <w:rsid w:val="00967B4A"/>
    <w:rsid w:val="00967FD7"/>
    <w:rsid w:val="00970536"/>
    <w:rsid w:val="00972238"/>
    <w:rsid w:val="00972982"/>
    <w:rsid w:val="00972B8C"/>
    <w:rsid w:val="00975105"/>
    <w:rsid w:val="00975E2B"/>
    <w:rsid w:val="00976918"/>
    <w:rsid w:val="009819E1"/>
    <w:rsid w:val="00981D92"/>
    <w:rsid w:val="00981E5B"/>
    <w:rsid w:val="0098226B"/>
    <w:rsid w:val="00982330"/>
    <w:rsid w:val="00982CA8"/>
    <w:rsid w:val="00983041"/>
    <w:rsid w:val="0098527A"/>
    <w:rsid w:val="00985F92"/>
    <w:rsid w:val="009874E9"/>
    <w:rsid w:val="009906A3"/>
    <w:rsid w:val="0099098D"/>
    <w:rsid w:val="009923C3"/>
    <w:rsid w:val="00994951"/>
    <w:rsid w:val="00995EA9"/>
    <w:rsid w:val="009968D0"/>
    <w:rsid w:val="00997DD1"/>
    <w:rsid w:val="009A118A"/>
    <w:rsid w:val="009A381A"/>
    <w:rsid w:val="009A66D7"/>
    <w:rsid w:val="009A6894"/>
    <w:rsid w:val="009A7DD5"/>
    <w:rsid w:val="009A7ECA"/>
    <w:rsid w:val="009B03DA"/>
    <w:rsid w:val="009B1724"/>
    <w:rsid w:val="009B34F6"/>
    <w:rsid w:val="009B3F05"/>
    <w:rsid w:val="009B4281"/>
    <w:rsid w:val="009B6BDF"/>
    <w:rsid w:val="009B6EE6"/>
    <w:rsid w:val="009B7EE2"/>
    <w:rsid w:val="009C15BD"/>
    <w:rsid w:val="009C27BA"/>
    <w:rsid w:val="009C2A00"/>
    <w:rsid w:val="009C3CAE"/>
    <w:rsid w:val="009D016E"/>
    <w:rsid w:val="009D0656"/>
    <w:rsid w:val="009D14BA"/>
    <w:rsid w:val="009D1EBB"/>
    <w:rsid w:val="009D22BA"/>
    <w:rsid w:val="009D28D3"/>
    <w:rsid w:val="009D2C0C"/>
    <w:rsid w:val="009D31F5"/>
    <w:rsid w:val="009D51AD"/>
    <w:rsid w:val="009D67CA"/>
    <w:rsid w:val="009D78ED"/>
    <w:rsid w:val="009E03EC"/>
    <w:rsid w:val="009E5BB5"/>
    <w:rsid w:val="009E5D3D"/>
    <w:rsid w:val="009E61B9"/>
    <w:rsid w:val="009F1ACC"/>
    <w:rsid w:val="009F2671"/>
    <w:rsid w:val="009F2EB1"/>
    <w:rsid w:val="009F51F5"/>
    <w:rsid w:val="009F5B97"/>
    <w:rsid w:val="009F7BE1"/>
    <w:rsid w:val="00A02496"/>
    <w:rsid w:val="00A03EED"/>
    <w:rsid w:val="00A04E96"/>
    <w:rsid w:val="00A06022"/>
    <w:rsid w:val="00A06CE3"/>
    <w:rsid w:val="00A101A4"/>
    <w:rsid w:val="00A12323"/>
    <w:rsid w:val="00A13D49"/>
    <w:rsid w:val="00A143F6"/>
    <w:rsid w:val="00A15529"/>
    <w:rsid w:val="00A1635A"/>
    <w:rsid w:val="00A17D79"/>
    <w:rsid w:val="00A23D3F"/>
    <w:rsid w:val="00A251B8"/>
    <w:rsid w:val="00A27569"/>
    <w:rsid w:val="00A30467"/>
    <w:rsid w:val="00A336DA"/>
    <w:rsid w:val="00A341FE"/>
    <w:rsid w:val="00A36AF8"/>
    <w:rsid w:val="00A36FC6"/>
    <w:rsid w:val="00A40AC2"/>
    <w:rsid w:val="00A41975"/>
    <w:rsid w:val="00A436D1"/>
    <w:rsid w:val="00A43872"/>
    <w:rsid w:val="00A47D88"/>
    <w:rsid w:val="00A47DC3"/>
    <w:rsid w:val="00A50233"/>
    <w:rsid w:val="00A512A8"/>
    <w:rsid w:val="00A525DA"/>
    <w:rsid w:val="00A5296E"/>
    <w:rsid w:val="00A529B1"/>
    <w:rsid w:val="00A54B53"/>
    <w:rsid w:val="00A63BF2"/>
    <w:rsid w:val="00A659C3"/>
    <w:rsid w:val="00A65CF0"/>
    <w:rsid w:val="00A7325E"/>
    <w:rsid w:val="00A73512"/>
    <w:rsid w:val="00A7369A"/>
    <w:rsid w:val="00A73A70"/>
    <w:rsid w:val="00A7565E"/>
    <w:rsid w:val="00A76841"/>
    <w:rsid w:val="00A77096"/>
    <w:rsid w:val="00A81D9C"/>
    <w:rsid w:val="00A8207F"/>
    <w:rsid w:val="00A84424"/>
    <w:rsid w:val="00A85E05"/>
    <w:rsid w:val="00A86118"/>
    <w:rsid w:val="00A864BB"/>
    <w:rsid w:val="00A9050F"/>
    <w:rsid w:val="00A91C77"/>
    <w:rsid w:val="00A91D17"/>
    <w:rsid w:val="00A937D7"/>
    <w:rsid w:val="00A93D4C"/>
    <w:rsid w:val="00A93FFA"/>
    <w:rsid w:val="00A94E52"/>
    <w:rsid w:val="00A94EDD"/>
    <w:rsid w:val="00A97383"/>
    <w:rsid w:val="00A97FC2"/>
    <w:rsid w:val="00AA1597"/>
    <w:rsid w:val="00AA1981"/>
    <w:rsid w:val="00AA3C14"/>
    <w:rsid w:val="00AA419D"/>
    <w:rsid w:val="00AA5257"/>
    <w:rsid w:val="00AA5EA6"/>
    <w:rsid w:val="00AB069F"/>
    <w:rsid w:val="00AB0CAF"/>
    <w:rsid w:val="00AB2C2E"/>
    <w:rsid w:val="00AB38B8"/>
    <w:rsid w:val="00AB4CED"/>
    <w:rsid w:val="00AC2028"/>
    <w:rsid w:val="00AC4F6C"/>
    <w:rsid w:val="00AC6C86"/>
    <w:rsid w:val="00AD0862"/>
    <w:rsid w:val="00AD186E"/>
    <w:rsid w:val="00AD2773"/>
    <w:rsid w:val="00AD27D2"/>
    <w:rsid w:val="00AD2C14"/>
    <w:rsid w:val="00AE4316"/>
    <w:rsid w:val="00AE49E4"/>
    <w:rsid w:val="00AE4CB2"/>
    <w:rsid w:val="00AE5900"/>
    <w:rsid w:val="00AF2EA5"/>
    <w:rsid w:val="00AF2FE7"/>
    <w:rsid w:val="00AF4C57"/>
    <w:rsid w:val="00AF72AF"/>
    <w:rsid w:val="00AF7C12"/>
    <w:rsid w:val="00B00DB9"/>
    <w:rsid w:val="00B00E7C"/>
    <w:rsid w:val="00B01190"/>
    <w:rsid w:val="00B02AF9"/>
    <w:rsid w:val="00B041A3"/>
    <w:rsid w:val="00B043C9"/>
    <w:rsid w:val="00B067FA"/>
    <w:rsid w:val="00B0706F"/>
    <w:rsid w:val="00B1164D"/>
    <w:rsid w:val="00B168C3"/>
    <w:rsid w:val="00B168EC"/>
    <w:rsid w:val="00B16F1C"/>
    <w:rsid w:val="00B2057B"/>
    <w:rsid w:val="00B20E67"/>
    <w:rsid w:val="00B210E2"/>
    <w:rsid w:val="00B21672"/>
    <w:rsid w:val="00B22510"/>
    <w:rsid w:val="00B231E8"/>
    <w:rsid w:val="00B237D2"/>
    <w:rsid w:val="00B24E8C"/>
    <w:rsid w:val="00B30390"/>
    <w:rsid w:val="00B30F5B"/>
    <w:rsid w:val="00B317E3"/>
    <w:rsid w:val="00B32F6C"/>
    <w:rsid w:val="00B337B1"/>
    <w:rsid w:val="00B34179"/>
    <w:rsid w:val="00B35A3A"/>
    <w:rsid w:val="00B35C9A"/>
    <w:rsid w:val="00B368EC"/>
    <w:rsid w:val="00B36C9D"/>
    <w:rsid w:val="00B37072"/>
    <w:rsid w:val="00B45671"/>
    <w:rsid w:val="00B46458"/>
    <w:rsid w:val="00B4755E"/>
    <w:rsid w:val="00B4769B"/>
    <w:rsid w:val="00B47E22"/>
    <w:rsid w:val="00B5047F"/>
    <w:rsid w:val="00B50B8F"/>
    <w:rsid w:val="00B52F99"/>
    <w:rsid w:val="00B5488B"/>
    <w:rsid w:val="00B624AD"/>
    <w:rsid w:val="00B6273B"/>
    <w:rsid w:val="00B6382A"/>
    <w:rsid w:val="00B64DF1"/>
    <w:rsid w:val="00B651BC"/>
    <w:rsid w:val="00B7214C"/>
    <w:rsid w:val="00B7288E"/>
    <w:rsid w:val="00B74AB1"/>
    <w:rsid w:val="00B74F5A"/>
    <w:rsid w:val="00B755FE"/>
    <w:rsid w:val="00B75C6C"/>
    <w:rsid w:val="00B76235"/>
    <w:rsid w:val="00B80225"/>
    <w:rsid w:val="00B82786"/>
    <w:rsid w:val="00B82971"/>
    <w:rsid w:val="00B82F4F"/>
    <w:rsid w:val="00B84762"/>
    <w:rsid w:val="00B8540B"/>
    <w:rsid w:val="00B85CF0"/>
    <w:rsid w:val="00B86059"/>
    <w:rsid w:val="00B86287"/>
    <w:rsid w:val="00B87D6B"/>
    <w:rsid w:val="00B90045"/>
    <w:rsid w:val="00B92AC0"/>
    <w:rsid w:val="00B93880"/>
    <w:rsid w:val="00B9717A"/>
    <w:rsid w:val="00B9791D"/>
    <w:rsid w:val="00BA0096"/>
    <w:rsid w:val="00BA1E12"/>
    <w:rsid w:val="00BA2996"/>
    <w:rsid w:val="00BA4105"/>
    <w:rsid w:val="00BA45AA"/>
    <w:rsid w:val="00BA5581"/>
    <w:rsid w:val="00BB1138"/>
    <w:rsid w:val="00BC0B47"/>
    <w:rsid w:val="00BC2E6B"/>
    <w:rsid w:val="00BC3818"/>
    <w:rsid w:val="00BC463B"/>
    <w:rsid w:val="00BC4748"/>
    <w:rsid w:val="00BC4C34"/>
    <w:rsid w:val="00BC6061"/>
    <w:rsid w:val="00BC70E7"/>
    <w:rsid w:val="00BC76DA"/>
    <w:rsid w:val="00BD5A17"/>
    <w:rsid w:val="00BD5CED"/>
    <w:rsid w:val="00BD6534"/>
    <w:rsid w:val="00BD6B3A"/>
    <w:rsid w:val="00BE0646"/>
    <w:rsid w:val="00BE0A5C"/>
    <w:rsid w:val="00BE1AE3"/>
    <w:rsid w:val="00BE2362"/>
    <w:rsid w:val="00BE627E"/>
    <w:rsid w:val="00BE6B45"/>
    <w:rsid w:val="00BE7411"/>
    <w:rsid w:val="00BF005E"/>
    <w:rsid w:val="00BF28A0"/>
    <w:rsid w:val="00BF605D"/>
    <w:rsid w:val="00BF7741"/>
    <w:rsid w:val="00C00B99"/>
    <w:rsid w:val="00C01D11"/>
    <w:rsid w:val="00C02A13"/>
    <w:rsid w:val="00C035BF"/>
    <w:rsid w:val="00C04340"/>
    <w:rsid w:val="00C04571"/>
    <w:rsid w:val="00C049B0"/>
    <w:rsid w:val="00C06380"/>
    <w:rsid w:val="00C06429"/>
    <w:rsid w:val="00C07DF0"/>
    <w:rsid w:val="00C12372"/>
    <w:rsid w:val="00C12C41"/>
    <w:rsid w:val="00C13954"/>
    <w:rsid w:val="00C13E15"/>
    <w:rsid w:val="00C13F44"/>
    <w:rsid w:val="00C14657"/>
    <w:rsid w:val="00C14713"/>
    <w:rsid w:val="00C1535B"/>
    <w:rsid w:val="00C16A85"/>
    <w:rsid w:val="00C16B32"/>
    <w:rsid w:val="00C179CB"/>
    <w:rsid w:val="00C17DF8"/>
    <w:rsid w:val="00C210AB"/>
    <w:rsid w:val="00C21475"/>
    <w:rsid w:val="00C221C1"/>
    <w:rsid w:val="00C25737"/>
    <w:rsid w:val="00C26246"/>
    <w:rsid w:val="00C276B9"/>
    <w:rsid w:val="00C323AA"/>
    <w:rsid w:val="00C33209"/>
    <w:rsid w:val="00C3345D"/>
    <w:rsid w:val="00C346AF"/>
    <w:rsid w:val="00C35955"/>
    <w:rsid w:val="00C35D93"/>
    <w:rsid w:val="00C36E9E"/>
    <w:rsid w:val="00C3707E"/>
    <w:rsid w:val="00C40045"/>
    <w:rsid w:val="00C40FC3"/>
    <w:rsid w:val="00C416B3"/>
    <w:rsid w:val="00C416ED"/>
    <w:rsid w:val="00C41FD1"/>
    <w:rsid w:val="00C42C06"/>
    <w:rsid w:val="00C438C8"/>
    <w:rsid w:val="00C43F6A"/>
    <w:rsid w:val="00C46CC5"/>
    <w:rsid w:val="00C505DA"/>
    <w:rsid w:val="00C524CE"/>
    <w:rsid w:val="00C52EE9"/>
    <w:rsid w:val="00C52F9A"/>
    <w:rsid w:val="00C531E9"/>
    <w:rsid w:val="00C534AB"/>
    <w:rsid w:val="00C53F9D"/>
    <w:rsid w:val="00C540C7"/>
    <w:rsid w:val="00C54AC8"/>
    <w:rsid w:val="00C560AE"/>
    <w:rsid w:val="00C63D01"/>
    <w:rsid w:val="00C64831"/>
    <w:rsid w:val="00C65FEF"/>
    <w:rsid w:val="00C66C66"/>
    <w:rsid w:val="00C70196"/>
    <w:rsid w:val="00C71F35"/>
    <w:rsid w:val="00C754E4"/>
    <w:rsid w:val="00C7679B"/>
    <w:rsid w:val="00C7681C"/>
    <w:rsid w:val="00C76840"/>
    <w:rsid w:val="00C774B2"/>
    <w:rsid w:val="00C7772B"/>
    <w:rsid w:val="00C803DC"/>
    <w:rsid w:val="00C8385E"/>
    <w:rsid w:val="00C83973"/>
    <w:rsid w:val="00C86736"/>
    <w:rsid w:val="00C86DC2"/>
    <w:rsid w:val="00C939A2"/>
    <w:rsid w:val="00C93C4A"/>
    <w:rsid w:val="00C94116"/>
    <w:rsid w:val="00C944A3"/>
    <w:rsid w:val="00C95621"/>
    <w:rsid w:val="00C96C64"/>
    <w:rsid w:val="00C972E3"/>
    <w:rsid w:val="00C974B0"/>
    <w:rsid w:val="00C97CC4"/>
    <w:rsid w:val="00CA1A07"/>
    <w:rsid w:val="00CA4221"/>
    <w:rsid w:val="00CA49B1"/>
    <w:rsid w:val="00CA58B6"/>
    <w:rsid w:val="00CB1356"/>
    <w:rsid w:val="00CB1C04"/>
    <w:rsid w:val="00CB54E0"/>
    <w:rsid w:val="00CB6053"/>
    <w:rsid w:val="00CB6C80"/>
    <w:rsid w:val="00CC1D2B"/>
    <w:rsid w:val="00CC4197"/>
    <w:rsid w:val="00CC4C7E"/>
    <w:rsid w:val="00CD0221"/>
    <w:rsid w:val="00CD1553"/>
    <w:rsid w:val="00CD2E74"/>
    <w:rsid w:val="00CD3065"/>
    <w:rsid w:val="00CD33F7"/>
    <w:rsid w:val="00CD3F98"/>
    <w:rsid w:val="00CD5050"/>
    <w:rsid w:val="00CD68A5"/>
    <w:rsid w:val="00CD71D6"/>
    <w:rsid w:val="00CD7DB4"/>
    <w:rsid w:val="00CE05FD"/>
    <w:rsid w:val="00CE0C57"/>
    <w:rsid w:val="00CE18C9"/>
    <w:rsid w:val="00CE31D9"/>
    <w:rsid w:val="00CE4040"/>
    <w:rsid w:val="00CE4A36"/>
    <w:rsid w:val="00CE52C3"/>
    <w:rsid w:val="00CE7276"/>
    <w:rsid w:val="00CE7A6B"/>
    <w:rsid w:val="00CF1051"/>
    <w:rsid w:val="00CF13E1"/>
    <w:rsid w:val="00CF43EA"/>
    <w:rsid w:val="00CF603F"/>
    <w:rsid w:val="00CF7C55"/>
    <w:rsid w:val="00D0105D"/>
    <w:rsid w:val="00D018BE"/>
    <w:rsid w:val="00D02609"/>
    <w:rsid w:val="00D030A9"/>
    <w:rsid w:val="00D03213"/>
    <w:rsid w:val="00D0579A"/>
    <w:rsid w:val="00D07685"/>
    <w:rsid w:val="00D11786"/>
    <w:rsid w:val="00D11F62"/>
    <w:rsid w:val="00D12D05"/>
    <w:rsid w:val="00D1421D"/>
    <w:rsid w:val="00D16D7B"/>
    <w:rsid w:val="00D17551"/>
    <w:rsid w:val="00D2176C"/>
    <w:rsid w:val="00D223AC"/>
    <w:rsid w:val="00D230C4"/>
    <w:rsid w:val="00D23D72"/>
    <w:rsid w:val="00D322F5"/>
    <w:rsid w:val="00D32A9F"/>
    <w:rsid w:val="00D339B2"/>
    <w:rsid w:val="00D34752"/>
    <w:rsid w:val="00D34BFD"/>
    <w:rsid w:val="00D3592E"/>
    <w:rsid w:val="00D360DF"/>
    <w:rsid w:val="00D37E8C"/>
    <w:rsid w:val="00D4042B"/>
    <w:rsid w:val="00D4344A"/>
    <w:rsid w:val="00D434FD"/>
    <w:rsid w:val="00D43824"/>
    <w:rsid w:val="00D44535"/>
    <w:rsid w:val="00D456FD"/>
    <w:rsid w:val="00D47D5D"/>
    <w:rsid w:val="00D50645"/>
    <w:rsid w:val="00D54118"/>
    <w:rsid w:val="00D54150"/>
    <w:rsid w:val="00D55174"/>
    <w:rsid w:val="00D55295"/>
    <w:rsid w:val="00D55D26"/>
    <w:rsid w:val="00D57F0D"/>
    <w:rsid w:val="00D617A9"/>
    <w:rsid w:val="00D65405"/>
    <w:rsid w:val="00D66197"/>
    <w:rsid w:val="00D71307"/>
    <w:rsid w:val="00D724C1"/>
    <w:rsid w:val="00D74E78"/>
    <w:rsid w:val="00D764B5"/>
    <w:rsid w:val="00D770D8"/>
    <w:rsid w:val="00D80AA6"/>
    <w:rsid w:val="00D838C1"/>
    <w:rsid w:val="00D8617B"/>
    <w:rsid w:val="00D90D4D"/>
    <w:rsid w:val="00D92737"/>
    <w:rsid w:val="00D92F60"/>
    <w:rsid w:val="00D94476"/>
    <w:rsid w:val="00D95216"/>
    <w:rsid w:val="00D95B67"/>
    <w:rsid w:val="00D95F40"/>
    <w:rsid w:val="00D9711D"/>
    <w:rsid w:val="00D974A8"/>
    <w:rsid w:val="00DA28A6"/>
    <w:rsid w:val="00DA2A64"/>
    <w:rsid w:val="00DA563B"/>
    <w:rsid w:val="00DB0FF9"/>
    <w:rsid w:val="00DB114A"/>
    <w:rsid w:val="00DB194A"/>
    <w:rsid w:val="00DB314C"/>
    <w:rsid w:val="00DB5BB6"/>
    <w:rsid w:val="00DB7F9F"/>
    <w:rsid w:val="00DC179B"/>
    <w:rsid w:val="00DC1A9F"/>
    <w:rsid w:val="00DC24D4"/>
    <w:rsid w:val="00DC2E57"/>
    <w:rsid w:val="00DC2EE8"/>
    <w:rsid w:val="00DC39DC"/>
    <w:rsid w:val="00DC42FC"/>
    <w:rsid w:val="00DC5A6E"/>
    <w:rsid w:val="00DD1F49"/>
    <w:rsid w:val="00DD3767"/>
    <w:rsid w:val="00DD455A"/>
    <w:rsid w:val="00DD4915"/>
    <w:rsid w:val="00DD515E"/>
    <w:rsid w:val="00DD5556"/>
    <w:rsid w:val="00DD6DD9"/>
    <w:rsid w:val="00DD70F6"/>
    <w:rsid w:val="00DD7D4A"/>
    <w:rsid w:val="00DD7E2E"/>
    <w:rsid w:val="00DE29A9"/>
    <w:rsid w:val="00DE2CB4"/>
    <w:rsid w:val="00DE4CA8"/>
    <w:rsid w:val="00DF2B8C"/>
    <w:rsid w:val="00DF41EC"/>
    <w:rsid w:val="00DF41F5"/>
    <w:rsid w:val="00DF493A"/>
    <w:rsid w:val="00DF6EEC"/>
    <w:rsid w:val="00E01006"/>
    <w:rsid w:val="00E03431"/>
    <w:rsid w:val="00E03A02"/>
    <w:rsid w:val="00E04F99"/>
    <w:rsid w:val="00E126ED"/>
    <w:rsid w:val="00E127EC"/>
    <w:rsid w:val="00E16414"/>
    <w:rsid w:val="00E1770F"/>
    <w:rsid w:val="00E17C51"/>
    <w:rsid w:val="00E2037D"/>
    <w:rsid w:val="00E2069B"/>
    <w:rsid w:val="00E20AE1"/>
    <w:rsid w:val="00E24E86"/>
    <w:rsid w:val="00E25F39"/>
    <w:rsid w:val="00E26B1E"/>
    <w:rsid w:val="00E27752"/>
    <w:rsid w:val="00E3007B"/>
    <w:rsid w:val="00E314D9"/>
    <w:rsid w:val="00E3497D"/>
    <w:rsid w:val="00E4030F"/>
    <w:rsid w:val="00E40CF0"/>
    <w:rsid w:val="00E4167D"/>
    <w:rsid w:val="00E42023"/>
    <w:rsid w:val="00E43606"/>
    <w:rsid w:val="00E4542D"/>
    <w:rsid w:val="00E50C26"/>
    <w:rsid w:val="00E51522"/>
    <w:rsid w:val="00E5254A"/>
    <w:rsid w:val="00E53399"/>
    <w:rsid w:val="00E534E8"/>
    <w:rsid w:val="00E5453B"/>
    <w:rsid w:val="00E54E35"/>
    <w:rsid w:val="00E55D48"/>
    <w:rsid w:val="00E56942"/>
    <w:rsid w:val="00E608E3"/>
    <w:rsid w:val="00E61344"/>
    <w:rsid w:val="00E621BE"/>
    <w:rsid w:val="00E62C4B"/>
    <w:rsid w:val="00E6320A"/>
    <w:rsid w:val="00E6341A"/>
    <w:rsid w:val="00E63476"/>
    <w:rsid w:val="00E66D5A"/>
    <w:rsid w:val="00E7454B"/>
    <w:rsid w:val="00E74D81"/>
    <w:rsid w:val="00E75131"/>
    <w:rsid w:val="00E77E7E"/>
    <w:rsid w:val="00E82982"/>
    <w:rsid w:val="00E82E13"/>
    <w:rsid w:val="00E8368F"/>
    <w:rsid w:val="00E83EDB"/>
    <w:rsid w:val="00E86BEC"/>
    <w:rsid w:val="00E87757"/>
    <w:rsid w:val="00E87BD3"/>
    <w:rsid w:val="00E87E37"/>
    <w:rsid w:val="00E90C7F"/>
    <w:rsid w:val="00E90F5E"/>
    <w:rsid w:val="00E91360"/>
    <w:rsid w:val="00E93378"/>
    <w:rsid w:val="00E93FF2"/>
    <w:rsid w:val="00E940AB"/>
    <w:rsid w:val="00E94418"/>
    <w:rsid w:val="00E95960"/>
    <w:rsid w:val="00EA0990"/>
    <w:rsid w:val="00EA31EC"/>
    <w:rsid w:val="00EA3DDB"/>
    <w:rsid w:val="00EA4C98"/>
    <w:rsid w:val="00EA62D2"/>
    <w:rsid w:val="00EA683A"/>
    <w:rsid w:val="00EA77C3"/>
    <w:rsid w:val="00EA7A33"/>
    <w:rsid w:val="00EB081F"/>
    <w:rsid w:val="00EB1327"/>
    <w:rsid w:val="00EB34E1"/>
    <w:rsid w:val="00EB3C54"/>
    <w:rsid w:val="00EB6BC0"/>
    <w:rsid w:val="00EC2075"/>
    <w:rsid w:val="00EC2504"/>
    <w:rsid w:val="00EC3353"/>
    <w:rsid w:val="00EC3E94"/>
    <w:rsid w:val="00EC7633"/>
    <w:rsid w:val="00ED2EB2"/>
    <w:rsid w:val="00ED3626"/>
    <w:rsid w:val="00ED4E74"/>
    <w:rsid w:val="00ED688C"/>
    <w:rsid w:val="00ED6A91"/>
    <w:rsid w:val="00ED6CDB"/>
    <w:rsid w:val="00ED75E4"/>
    <w:rsid w:val="00EE1134"/>
    <w:rsid w:val="00EE2094"/>
    <w:rsid w:val="00EE4FF4"/>
    <w:rsid w:val="00EE52B9"/>
    <w:rsid w:val="00EE5D24"/>
    <w:rsid w:val="00EE6681"/>
    <w:rsid w:val="00EE752F"/>
    <w:rsid w:val="00EE7D04"/>
    <w:rsid w:val="00EF19E3"/>
    <w:rsid w:val="00EF1DD5"/>
    <w:rsid w:val="00EF27E9"/>
    <w:rsid w:val="00EF2B75"/>
    <w:rsid w:val="00EF4586"/>
    <w:rsid w:val="00EF4C39"/>
    <w:rsid w:val="00EF59EE"/>
    <w:rsid w:val="00F034CB"/>
    <w:rsid w:val="00F06D60"/>
    <w:rsid w:val="00F074AA"/>
    <w:rsid w:val="00F07D18"/>
    <w:rsid w:val="00F11D66"/>
    <w:rsid w:val="00F1213A"/>
    <w:rsid w:val="00F12965"/>
    <w:rsid w:val="00F14714"/>
    <w:rsid w:val="00F1646C"/>
    <w:rsid w:val="00F164F4"/>
    <w:rsid w:val="00F1750B"/>
    <w:rsid w:val="00F214B7"/>
    <w:rsid w:val="00F21B0E"/>
    <w:rsid w:val="00F235AB"/>
    <w:rsid w:val="00F24B26"/>
    <w:rsid w:val="00F2530D"/>
    <w:rsid w:val="00F2590A"/>
    <w:rsid w:val="00F26368"/>
    <w:rsid w:val="00F2669F"/>
    <w:rsid w:val="00F277AC"/>
    <w:rsid w:val="00F2784E"/>
    <w:rsid w:val="00F33D70"/>
    <w:rsid w:val="00F37D64"/>
    <w:rsid w:val="00F41596"/>
    <w:rsid w:val="00F42991"/>
    <w:rsid w:val="00F43ADF"/>
    <w:rsid w:val="00F43D03"/>
    <w:rsid w:val="00F443DA"/>
    <w:rsid w:val="00F44B6E"/>
    <w:rsid w:val="00F44EC3"/>
    <w:rsid w:val="00F4746C"/>
    <w:rsid w:val="00F51616"/>
    <w:rsid w:val="00F51E41"/>
    <w:rsid w:val="00F5223F"/>
    <w:rsid w:val="00F53695"/>
    <w:rsid w:val="00F5385D"/>
    <w:rsid w:val="00F544A3"/>
    <w:rsid w:val="00F545DC"/>
    <w:rsid w:val="00F56D07"/>
    <w:rsid w:val="00F61299"/>
    <w:rsid w:val="00F635D4"/>
    <w:rsid w:val="00F63A3E"/>
    <w:rsid w:val="00F6419E"/>
    <w:rsid w:val="00F64E74"/>
    <w:rsid w:val="00F66BC0"/>
    <w:rsid w:val="00F71418"/>
    <w:rsid w:val="00F770FE"/>
    <w:rsid w:val="00F82DAA"/>
    <w:rsid w:val="00F835E5"/>
    <w:rsid w:val="00F83D95"/>
    <w:rsid w:val="00F83E30"/>
    <w:rsid w:val="00F84B77"/>
    <w:rsid w:val="00F86BB7"/>
    <w:rsid w:val="00F8786E"/>
    <w:rsid w:val="00F87F51"/>
    <w:rsid w:val="00F90AF5"/>
    <w:rsid w:val="00F92614"/>
    <w:rsid w:val="00F93C4A"/>
    <w:rsid w:val="00F946C9"/>
    <w:rsid w:val="00F975AC"/>
    <w:rsid w:val="00F9778D"/>
    <w:rsid w:val="00FA09EB"/>
    <w:rsid w:val="00FA0DD3"/>
    <w:rsid w:val="00FA396A"/>
    <w:rsid w:val="00FA3D28"/>
    <w:rsid w:val="00FA4DF9"/>
    <w:rsid w:val="00FA5E2F"/>
    <w:rsid w:val="00FB1026"/>
    <w:rsid w:val="00FB18DB"/>
    <w:rsid w:val="00FB29D5"/>
    <w:rsid w:val="00FB3FDB"/>
    <w:rsid w:val="00FB4986"/>
    <w:rsid w:val="00FB6722"/>
    <w:rsid w:val="00FC079F"/>
    <w:rsid w:val="00FC1277"/>
    <w:rsid w:val="00FC2666"/>
    <w:rsid w:val="00FC5551"/>
    <w:rsid w:val="00FC55F5"/>
    <w:rsid w:val="00FC58F1"/>
    <w:rsid w:val="00FC7CBF"/>
    <w:rsid w:val="00FD0358"/>
    <w:rsid w:val="00FD15C1"/>
    <w:rsid w:val="00FD1690"/>
    <w:rsid w:val="00FD27AC"/>
    <w:rsid w:val="00FD49F2"/>
    <w:rsid w:val="00FD5E30"/>
    <w:rsid w:val="00FD6ACD"/>
    <w:rsid w:val="00FE1C65"/>
    <w:rsid w:val="00FE1D91"/>
    <w:rsid w:val="00FE25C0"/>
    <w:rsid w:val="00FE2DB4"/>
    <w:rsid w:val="00FE4A58"/>
    <w:rsid w:val="00FE4EDC"/>
    <w:rsid w:val="00FE6815"/>
    <w:rsid w:val="00FE6842"/>
    <w:rsid w:val="00FF2E75"/>
    <w:rsid w:val="00FF30FF"/>
    <w:rsid w:val="00FF33B2"/>
    <w:rsid w:val="00FF5E2C"/>
    <w:rsid w:val="00FF7E8B"/>
    <w:rsid w:val="01AF6560"/>
    <w:rsid w:val="020D4BB3"/>
    <w:rsid w:val="0234628B"/>
    <w:rsid w:val="02824546"/>
    <w:rsid w:val="02A96150"/>
    <w:rsid w:val="03703EBD"/>
    <w:rsid w:val="03967AA4"/>
    <w:rsid w:val="03AE7227"/>
    <w:rsid w:val="03CD7CC0"/>
    <w:rsid w:val="03FF7881"/>
    <w:rsid w:val="047D5BDA"/>
    <w:rsid w:val="0481343F"/>
    <w:rsid w:val="04953DED"/>
    <w:rsid w:val="04ED5F68"/>
    <w:rsid w:val="055D011E"/>
    <w:rsid w:val="06527815"/>
    <w:rsid w:val="087B2511"/>
    <w:rsid w:val="08873F09"/>
    <w:rsid w:val="08F769BA"/>
    <w:rsid w:val="09197989"/>
    <w:rsid w:val="0A7914D1"/>
    <w:rsid w:val="0AB84804"/>
    <w:rsid w:val="0B1062CC"/>
    <w:rsid w:val="0B6E76A6"/>
    <w:rsid w:val="0C387AD8"/>
    <w:rsid w:val="0C3B7812"/>
    <w:rsid w:val="0D1857BC"/>
    <w:rsid w:val="0DB86ED4"/>
    <w:rsid w:val="0E937CCA"/>
    <w:rsid w:val="0EB059D5"/>
    <w:rsid w:val="0F5B640A"/>
    <w:rsid w:val="0FA17818"/>
    <w:rsid w:val="1111302F"/>
    <w:rsid w:val="12212224"/>
    <w:rsid w:val="139B34BA"/>
    <w:rsid w:val="13A32B73"/>
    <w:rsid w:val="13BD5308"/>
    <w:rsid w:val="14711CA3"/>
    <w:rsid w:val="14CB55F2"/>
    <w:rsid w:val="14CD34C6"/>
    <w:rsid w:val="15375865"/>
    <w:rsid w:val="154305F4"/>
    <w:rsid w:val="17661143"/>
    <w:rsid w:val="17AF709A"/>
    <w:rsid w:val="187A1B9C"/>
    <w:rsid w:val="18A465B9"/>
    <w:rsid w:val="1AD86299"/>
    <w:rsid w:val="1B1632C2"/>
    <w:rsid w:val="1C2E2ADB"/>
    <w:rsid w:val="1D595CA8"/>
    <w:rsid w:val="1D7C18FA"/>
    <w:rsid w:val="1E4D1125"/>
    <w:rsid w:val="1F021CCA"/>
    <w:rsid w:val="1F917E07"/>
    <w:rsid w:val="1FA978CB"/>
    <w:rsid w:val="206D6A46"/>
    <w:rsid w:val="218F5563"/>
    <w:rsid w:val="23036435"/>
    <w:rsid w:val="246E7BCF"/>
    <w:rsid w:val="24D834F5"/>
    <w:rsid w:val="253D12EA"/>
    <w:rsid w:val="257B7BA9"/>
    <w:rsid w:val="26131844"/>
    <w:rsid w:val="26562476"/>
    <w:rsid w:val="26B752AA"/>
    <w:rsid w:val="26ED1096"/>
    <w:rsid w:val="27690C0A"/>
    <w:rsid w:val="288C510F"/>
    <w:rsid w:val="28EF1111"/>
    <w:rsid w:val="294753B3"/>
    <w:rsid w:val="2A87064F"/>
    <w:rsid w:val="2AE57B4D"/>
    <w:rsid w:val="2B3C2E9D"/>
    <w:rsid w:val="2B482A7A"/>
    <w:rsid w:val="2C002E82"/>
    <w:rsid w:val="2DFE4304"/>
    <w:rsid w:val="2E590C23"/>
    <w:rsid w:val="2E7248F2"/>
    <w:rsid w:val="2F030DF5"/>
    <w:rsid w:val="2FB707B1"/>
    <w:rsid w:val="30BE0DBB"/>
    <w:rsid w:val="30E661C4"/>
    <w:rsid w:val="319704D4"/>
    <w:rsid w:val="32A179AC"/>
    <w:rsid w:val="33406D42"/>
    <w:rsid w:val="33453F05"/>
    <w:rsid w:val="3355525E"/>
    <w:rsid w:val="34281391"/>
    <w:rsid w:val="34E12376"/>
    <w:rsid w:val="357E5427"/>
    <w:rsid w:val="358D4761"/>
    <w:rsid w:val="35E2711F"/>
    <w:rsid w:val="361B491E"/>
    <w:rsid w:val="378E51B7"/>
    <w:rsid w:val="3812754C"/>
    <w:rsid w:val="384D1546"/>
    <w:rsid w:val="38746F89"/>
    <w:rsid w:val="39673EF9"/>
    <w:rsid w:val="398C7460"/>
    <w:rsid w:val="39ED5680"/>
    <w:rsid w:val="3ABE380B"/>
    <w:rsid w:val="3B153525"/>
    <w:rsid w:val="3BEB0B72"/>
    <w:rsid w:val="3C004DD4"/>
    <w:rsid w:val="3C0C2FE4"/>
    <w:rsid w:val="3C197749"/>
    <w:rsid w:val="3CA76E43"/>
    <w:rsid w:val="3D5C2285"/>
    <w:rsid w:val="3DCB2C74"/>
    <w:rsid w:val="3E50726A"/>
    <w:rsid w:val="3ED605DD"/>
    <w:rsid w:val="42AA1CD2"/>
    <w:rsid w:val="43747D6C"/>
    <w:rsid w:val="43D306FD"/>
    <w:rsid w:val="444A7D26"/>
    <w:rsid w:val="44CB7CBE"/>
    <w:rsid w:val="44EC04FF"/>
    <w:rsid w:val="45667C01"/>
    <w:rsid w:val="460D1242"/>
    <w:rsid w:val="47592BA3"/>
    <w:rsid w:val="48430E6B"/>
    <w:rsid w:val="49A70092"/>
    <w:rsid w:val="4AAA2391"/>
    <w:rsid w:val="4AB05A81"/>
    <w:rsid w:val="4B2C27B4"/>
    <w:rsid w:val="4B901CD8"/>
    <w:rsid w:val="4D2456C2"/>
    <w:rsid w:val="4D292DED"/>
    <w:rsid w:val="4D477083"/>
    <w:rsid w:val="4DAC434A"/>
    <w:rsid w:val="4DB558B0"/>
    <w:rsid w:val="4DF86838"/>
    <w:rsid w:val="4F6236CB"/>
    <w:rsid w:val="4FE71653"/>
    <w:rsid w:val="4FEA233B"/>
    <w:rsid w:val="50C45785"/>
    <w:rsid w:val="50D72BB1"/>
    <w:rsid w:val="51146371"/>
    <w:rsid w:val="515F4B17"/>
    <w:rsid w:val="52142FD2"/>
    <w:rsid w:val="532679E5"/>
    <w:rsid w:val="53E2266E"/>
    <w:rsid w:val="54056C52"/>
    <w:rsid w:val="542E7C45"/>
    <w:rsid w:val="545F5E7C"/>
    <w:rsid w:val="553935EA"/>
    <w:rsid w:val="56D23E86"/>
    <w:rsid w:val="573C36A2"/>
    <w:rsid w:val="57552B7F"/>
    <w:rsid w:val="57930490"/>
    <w:rsid w:val="57933841"/>
    <w:rsid w:val="57CA486E"/>
    <w:rsid w:val="58227700"/>
    <w:rsid w:val="58947116"/>
    <w:rsid w:val="5A287699"/>
    <w:rsid w:val="5B6F2529"/>
    <w:rsid w:val="5BD618FB"/>
    <w:rsid w:val="5C6D3F7A"/>
    <w:rsid w:val="5C850C7F"/>
    <w:rsid w:val="5D220F18"/>
    <w:rsid w:val="5DA3791A"/>
    <w:rsid w:val="5DDF364D"/>
    <w:rsid w:val="5E5363B9"/>
    <w:rsid w:val="5F506AA0"/>
    <w:rsid w:val="5FD61956"/>
    <w:rsid w:val="5FEC15F8"/>
    <w:rsid w:val="60AF0859"/>
    <w:rsid w:val="6134665D"/>
    <w:rsid w:val="61BF2589"/>
    <w:rsid w:val="61DA30A4"/>
    <w:rsid w:val="626C6E0B"/>
    <w:rsid w:val="630301F1"/>
    <w:rsid w:val="63197E77"/>
    <w:rsid w:val="635630BD"/>
    <w:rsid w:val="636A785B"/>
    <w:rsid w:val="65261245"/>
    <w:rsid w:val="659F22E3"/>
    <w:rsid w:val="6633102B"/>
    <w:rsid w:val="66355A1C"/>
    <w:rsid w:val="66A57E43"/>
    <w:rsid w:val="67560F98"/>
    <w:rsid w:val="67815A95"/>
    <w:rsid w:val="681F52D1"/>
    <w:rsid w:val="68951D16"/>
    <w:rsid w:val="69377B61"/>
    <w:rsid w:val="6B816CAC"/>
    <w:rsid w:val="6C20077A"/>
    <w:rsid w:val="6CA83DCE"/>
    <w:rsid w:val="6CB71582"/>
    <w:rsid w:val="6CC92783"/>
    <w:rsid w:val="6CD14C0C"/>
    <w:rsid w:val="6D2D7609"/>
    <w:rsid w:val="6D9810F5"/>
    <w:rsid w:val="6DAE5D93"/>
    <w:rsid w:val="6DC46B35"/>
    <w:rsid w:val="6E0A25EC"/>
    <w:rsid w:val="6E2E7730"/>
    <w:rsid w:val="6E991509"/>
    <w:rsid w:val="6EAA4544"/>
    <w:rsid w:val="6EE94806"/>
    <w:rsid w:val="70762A6A"/>
    <w:rsid w:val="707C70B2"/>
    <w:rsid w:val="70E10D23"/>
    <w:rsid w:val="710A604E"/>
    <w:rsid w:val="71636448"/>
    <w:rsid w:val="71D155AB"/>
    <w:rsid w:val="72C85999"/>
    <w:rsid w:val="74376338"/>
    <w:rsid w:val="75221489"/>
    <w:rsid w:val="759A2890"/>
    <w:rsid w:val="78A5705B"/>
    <w:rsid w:val="78F533DB"/>
    <w:rsid w:val="798940FE"/>
    <w:rsid w:val="79CB7769"/>
    <w:rsid w:val="7A8E6BD8"/>
    <w:rsid w:val="7B7128A3"/>
    <w:rsid w:val="7BA1134B"/>
    <w:rsid w:val="7BBB0420"/>
    <w:rsid w:val="7C3375A4"/>
    <w:rsid w:val="7CEF718A"/>
    <w:rsid w:val="7D8A33B0"/>
    <w:rsid w:val="7E417BB0"/>
    <w:rsid w:val="7ED93704"/>
    <w:rsid w:val="7EF84F11"/>
    <w:rsid w:val="7F097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D3685"/>
  <w15:docId w15:val="{15A6744B-3E3D-466F-A4C1-DFF83D2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uiPriority="99" w:qFormat="1"/>
    <w:lsdException w:name="index 3" w:uiPriority="99" w:qFormat="1"/>
    <w:lsdException w:name="index 4"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locked="1" w:uiPriority="39" w:unhideWhenUsed="1" w:qFormat="1"/>
    <w:lsdException w:name="toc 2" w:locked="1" w:uiPriority="39" w:unhideWhenUsed="1" w:qFormat="1"/>
    <w:lsdException w:name="toc 3" w:locked="1" w:uiPriority="39" w:unhideWhenUs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uiPriority="99" w:qFormat="1"/>
    <w:lsdException w:name="annotation text" w:unhideWhenUsed="1" w:qFormat="1"/>
    <w:lsdException w:name="header" w:uiPriority="99" w:qFormat="1"/>
    <w:lsdException w:name="footer" w:uiPriority="99" w:qFormat="1"/>
    <w:lsdException w:name="index heading" w:uiPriority="99" w:qFormat="1"/>
    <w:lsdException w:name="caption" w:locked="1" w:qFormat="1"/>
    <w:lsdException w:name="table of figures" w:uiPriority="99" w:qFormat="1"/>
    <w:lsdException w:name="envelope address" w:uiPriority="99" w:qFormat="1"/>
    <w:lsdException w:name="envelope return" w:uiPriority="99" w:qFormat="1"/>
    <w:lsdException w:name="footnote reference" w:qFormat="1"/>
    <w:lsdException w:name="annotation reference" w:unhideWhenUsed="1" w:qFormat="1"/>
    <w:lsdException w:name="line number" w:uiPriority="99" w:qFormat="1"/>
    <w:lsdException w:name="page number" w:qFormat="1"/>
    <w:lsdException w:name="endnote reference" w:uiPriority="99" w:qFormat="1"/>
    <w:lsdException w:name="endnote text" w:qFormat="1"/>
    <w:lsdException w:name="table of authorities" w:uiPriority="99" w:qFormat="1"/>
    <w:lsdException w:name="macro" w:semiHidden="1" w:uiPriority="99" w:unhideWhenUsed="1"/>
    <w:lsdException w:name="toa heading" w:uiPriority="99" w:qFormat="1"/>
    <w:lsdException w:name="List" w:uiPriority="99" w:qFormat="1"/>
    <w:lsdException w:name="List Bullet" w:qFormat="1"/>
    <w:lsdException w:name="List Number" w:qFormat="1"/>
    <w:lsdException w:name="List 2" w:uiPriority="99"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qFormat="1"/>
    <w:lsdException w:name="List Number 3" w:qFormat="1"/>
    <w:lsdException w:name="List Number 4" w:uiPriority="99" w:qFormat="1"/>
    <w:lsdException w:name="List Number 5" w:uiPriority="99" w:qFormat="1"/>
    <w:lsdException w:name="Title" w:locked="1" w:qFormat="1"/>
    <w:lsdException w:name="Closing" w:qFormat="1"/>
    <w:lsdException w:name="Signature" w:uiPriority="99" w:qFormat="1"/>
    <w:lsdException w:name="Default Paragraph Font" w:semiHidden="1" w:uiPriority="99" w:qFormat="1"/>
    <w:lsdException w:name="Body Text" w:unhideWhenUsed="1"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uiPriority="99" w:qFormat="1"/>
    <w:lsdException w:name="Subtitle" w:locked="1" w:qFormat="1"/>
    <w:lsdException w:name="Salutation" w:qFormat="1"/>
    <w:lsdException w:name="Date" w:unhideWhenUsed="1" w:qFormat="1"/>
    <w:lsdException w:name="Body Text First Indent" w:uiPriority="99" w:qFormat="1"/>
    <w:lsdException w:name="Body Text First Indent 2" w:uiPriority="99" w:qFormat="1"/>
    <w:lsdException w:name="Note Heading" w:uiPriority="99" w:qFormat="1"/>
    <w:lsdException w:name="Body Text 2" w:qFormat="1"/>
    <w:lsdException w:name="Body Text 3" w:uiPriority="99" w:qFormat="1"/>
    <w:lsdException w:name="Body Text Indent 2" w:qFormat="1"/>
    <w:lsdException w:name="Body Text Indent 3" w:uiPriority="99" w:qFormat="1"/>
    <w:lsdException w:name="Block Text" w:qFormat="1"/>
    <w:lsdException w:name="Hyperlink" w:uiPriority="99" w:unhideWhenUsed="1" w:qFormat="1"/>
    <w:lsdException w:name="FollowedHyperlink" w:uiPriority="99" w:qFormat="1"/>
    <w:lsdException w:name="Strong" w:locked="1" w:qFormat="1"/>
    <w:lsdException w:name="Emphasis" w:locked="1" w:qFormat="1"/>
    <w:lsdException w:name="Document Map" w:qFormat="1"/>
    <w:lsdException w:name="Plain Text" w:qFormat="1"/>
    <w:lsdException w:name="E-mail Signature"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iPriority="99" w:unhideWhenUsed="1"/>
    <w:lsdException w:name="HTML Address" w:uiPriority="99" w:qFormat="1"/>
    <w:lsdException w:name="HTML Cite" w:qFormat="1"/>
    <w:lsdException w:name="HTML Code" w:uiPriority="99" w:qFormat="1"/>
    <w:lsdException w:name="HTML Definition" w:uiPriority="99" w:unhideWhenUsed="1" w:qFormat="1"/>
    <w:lsdException w:name="HTML Keyboard" w:uiPriority="99" w:qFormat="1"/>
    <w:lsdException w:name="HTML Preformatted" w:qFormat="1"/>
    <w:lsdException w:name="HTML Sample" w:qFormat="1"/>
    <w:lsdException w:name="HTML Typewriter" w:uiPriority="99" w:qFormat="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next w:val="a9"/>
    <w:qFormat/>
    <w:pPr>
      <w:widowControl w:val="0"/>
      <w:jc w:val="both"/>
    </w:pPr>
    <w:rPr>
      <w:kern w:val="2"/>
      <w:sz w:val="21"/>
      <w:szCs w:val="21"/>
    </w:rPr>
  </w:style>
  <w:style w:type="paragraph" w:styleId="12">
    <w:name w:val="heading 1"/>
    <w:basedOn w:val="a8"/>
    <w:next w:val="a8"/>
    <w:link w:val="110"/>
    <w:qFormat/>
    <w:pPr>
      <w:keepNext/>
      <w:keepLines/>
      <w:spacing w:line="360" w:lineRule="auto"/>
      <w:outlineLvl w:val="0"/>
    </w:pPr>
    <w:rPr>
      <w:b/>
      <w:bCs/>
      <w:kern w:val="44"/>
      <w:sz w:val="20"/>
      <w:szCs w:val="20"/>
    </w:rPr>
  </w:style>
  <w:style w:type="paragraph" w:styleId="24">
    <w:name w:val="heading 2"/>
    <w:basedOn w:val="a8"/>
    <w:next w:val="a8"/>
    <w:link w:val="210"/>
    <w:qFormat/>
    <w:pPr>
      <w:keepNext/>
      <w:keepLines/>
      <w:spacing w:before="260" w:after="260" w:line="415" w:lineRule="auto"/>
      <w:outlineLvl w:val="1"/>
    </w:pPr>
    <w:rPr>
      <w:rFonts w:ascii="Arial" w:eastAsia="黑体" w:hAnsi="Arial"/>
      <w:b/>
      <w:bCs/>
      <w:kern w:val="0"/>
      <w:sz w:val="20"/>
      <w:szCs w:val="20"/>
    </w:rPr>
  </w:style>
  <w:style w:type="paragraph" w:styleId="32">
    <w:name w:val="heading 3"/>
    <w:basedOn w:val="a8"/>
    <w:next w:val="a8"/>
    <w:link w:val="310"/>
    <w:qFormat/>
    <w:pPr>
      <w:keepNext/>
      <w:keepLines/>
      <w:spacing w:line="360" w:lineRule="auto"/>
      <w:outlineLvl w:val="2"/>
    </w:pPr>
    <w:rPr>
      <w:b/>
      <w:bCs/>
      <w:kern w:val="0"/>
      <w:sz w:val="20"/>
      <w:szCs w:val="20"/>
    </w:rPr>
  </w:style>
  <w:style w:type="paragraph" w:styleId="42">
    <w:name w:val="heading 4"/>
    <w:basedOn w:val="a8"/>
    <w:next w:val="a8"/>
    <w:link w:val="410"/>
    <w:qFormat/>
    <w:pPr>
      <w:keepNext/>
      <w:keepLines/>
      <w:spacing w:line="360" w:lineRule="auto"/>
      <w:outlineLvl w:val="3"/>
    </w:pPr>
    <w:rPr>
      <w:rFonts w:ascii="Arial" w:hAnsi="Arial"/>
      <w:b/>
      <w:bCs/>
      <w:kern w:val="0"/>
      <w:sz w:val="20"/>
      <w:szCs w:val="20"/>
    </w:rPr>
  </w:style>
  <w:style w:type="paragraph" w:styleId="51">
    <w:name w:val="heading 5"/>
    <w:basedOn w:val="a8"/>
    <w:next w:val="a8"/>
    <w:link w:val="510"/>
    <w:qFormat/>
    <w:locked/>
    <w:pPr>
      <w:keepNext/>
      <w:keepLines/>
      <w:widowControl/>
      <w:spacing w:before="280" w:after="290" w:line="376" w:lineRule="auto"/>
      <w:jc w:val="left"/>
      <w:outlineLvl w:val="4"/>
    </w:pPr>
    <w:rPr>
      <w:b/>
      <w:bCs/>
      <w:kern w:val="0"/>
      <w:sz w:val="28"/>
      <w:szCs w:val="28"/>
      <w:lang w:eastAsia="en-US"/>
    </w:rPr>
  </w:style>
  <w:style w:type="paragraph" w:styleId="6">
    <w:name w:val="heading 6"/>
    <w:basedOn w:val="a8"/>
    <w:next w:val="a8"/>
    <w:link w:val="61"/>
    <w:qFormat/>
    <w:locked/>
    <w:pPr>
      <w:keepNext/>
      <w:keepLines/>
      <w:widowControl/>
      <w:spacing w:before="240" w:after="64" w:line="320" w:lineRule="auto"/>
      <w:jc w:val="left"/>
      <w:outlineLvl w:val="5"/>
    </w:pPr>
    <w:rPr>
      <w:rFonts w:ascii="Cambria" w:hAnsi="Cambria"/>
      <w:b/>
      <w:bCs/>
      <w:kern w:val="0"/>
      <w:sz w:val="24"/>
      <w:szCs w:val="24"/>
      <w:lang w:eastAsia="en-US"/>
    </w:rPr>
  </w:style>
  <w:style w:type="paragraph" w:styleId="7">
    <w:name w:val="heading 7"/>
    <w:basedOn w:val="a8"/>
    <w:next w:val="a8"/>
    <w:link w:val="71"/>
    <w:qFormat/>
    <w:locked/>
    <w:pPr>
      <w:keepNext/>
      <w:keepLines/>
      <w:spacing w:before="240" w:after="64" w:line="320" w:lineRule="auto"/>
      <w:outlineLvl w:val="6"/>
    </w:pPr>
    <w:rPr>
      <w:b/>
      <w:bCs/>
      <w:sz w:val="24"/>
      <w:szCs w:val="24"/>
    </w:rPr>
  </w:style>
  <w:style w:type="paragraph" w:styleId="8">
    <w:name w:val="heading 8"/>
    <w:basedOn w:val="a8"/>
    <w:next w:val="aa"/>
    <w:link w:val="81"/>
    <w:qFormat/>
    <w:locked/>
    <w:pPr>
      <w:keepNext/>
      <w:keepLines/>
      <w:tabs>
        <w:tab w:val="left" w:pos="547"/>
        <w:tab w:val="left" w:pos="1588"/>
      </w:tabs>
      <w:spacing w:before="240" w:after="240" w:line="360" w:lineRule="auto"/>
      <w:ind w:left="1588" w:firstLineChars="200" w:hanging="1588"/>
      <w:jc w:val="center"/>
      <w:outlineLvl w:val="7"/>
    </w:pPr>
    <w:rPr>
      <w:rFonts w:ascii="宋体" w:eastAsia="微软雅黑"/>
      <w:bCs/>
      <w:color w:val="1F497D"/>
      <w:kern w:val="0"/>
      <w:sz w:val="52"/>
      <w:szCs w:val="52"/>
    </w:rPr>
  </w:style>
  <w:style w:type="paragraph" w:styleId="9">
    <w:name w:val="heading 9"/>
    <w:basedOn w:val="a8"/>
    <w:next w:val="aa"/>
    <w:link w:val="91"/>
    <w:qFormat/>
    <w:locked/>
    <w:pPr>
      <w:keepNext/>
      <w:keepLines/>
      <w:tabs>
        <w:tab w:val="left" w:pos="547"/>
        <w:tab w:val="left" w:pos="1701"/>
      </w:tabs>
      <w:spacing w:before="240" w:after="240" w:line="360" w:lineRule="auto"/>
      <w:ind w:left="1701" w:firstLineChars="200" w:hanging="1701"/>
      <w:jc w:val="center"/>
      <w:outlineLvl w:val="8"/>
    </w:pPr>
    <w:rPr>
      <w:rFonts w:ascii="宋体" w:eastAsia="微软雅黑"/>
      <w:bCs/>
      <w:color w:val="1F497D"/>
      <w:kern w:val="0"/>
      <w:sz w:val="52"/>
      <w:szCs w:val="5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9">
    <w:name w:val="table of figures"/>
    <w:basedOn w:val="a8"/>
    <w:next w:val="a8"/>
    <w:uiPriority w:val="99"/>
    <w:qFormat/>
    <w:pPr>
      <w:tabs>
        <w:tab w:val="left" w:pos="547"/>
      </w:tabs>
      <w:spacing w:line="360" w:lineRule="auto"/>
      <w:ind w:firstLineChars="200" w:firstLine="1044"/>
      <w:jc w:val="center"/>
    </w:pPr>
    <w:rPr>
      <w:rFonts w:ascii="宋体" w:cs="宋体"/>
      <w:b/>
      <w:bCs/>
      <w:color w:val="000000"/>
      <w:kern w:val="0"/>
      <w:sz w:val="52"/>
      <w:szCs w:val="52"/>
    </w:rPr>
  </w:style>
  <w:style w:type="paragraph" w:styleId="aa">
    <w:name w:val="Body Text First Indent"/>
    <w:basedOn w:val="a8"/>
    <w:link w:val="17"/>
    <w:uiPriority w:val="99"/>
    <w:qFormat/>
    <w:pPr>
      <w:tabs>
        <w:tab w:val="left" w:pos="547"/>
      </w:tabs>
      <w:spacing w:line="360" w:lineRule="auto"/>
      <w:ind w:firstLineChars="200" w:firstLine="200"/>
      <w:jc w:val="center"/>
    </w:pPr>
    <w:rPr>
      <w:rFonts w:ascii="宋体"/>
      <w:b/>
      <w:bCs/>
      <w:color w:val="000000"/>
      <w:sz w:val="52"/>
      <w:szCs w:val="52"/>
    </w:rPr>
  </w:style>
  <w:style w:type="paragraph" w:styleId="33">
    <w:name w:val="List 3"/>
    <w:basedOn w:val="a8"/>
    <w:qFormat/>
    <w:pPr>
      <w:tabs>
        <w:tab w:val="left" w:pos="547"/>
      </w:tabs>
      <w:spacing w:line="360" w:lineRule="auto"/>
      <w:ind w:leftChars="400" w:left="100" w:hangingChars="200" w:hanging="200"/>
      <w:contextualSpacing/>
      <w:jc w:val="center"/>
    </w:pPr>
    <w:rPr>
      <w:rFonts w:ascii="宋体" w:cs="宋体"/>
      <w:b/>
      <w:bCs/>
      <w:color w:val="000000"/>
      <w:kern w:val="0"/>
      <w:sz w:val="52"/>
      <w:szCs w:val="52"/>
    </w:rPr>
  </w:style>
  <w:style w:type="paragraph" w:styleId="TOC7">
    <w:name w:val="toc 7"/>
    <w:basedOn w:val="a8"/>
    <w:next w:val="a8"/>
    <w:qFormat/>
    <w:locked/>
    <w:pPr>
      <w:spacing w:line="360" w:lineRule="auto"/>
      <w:ind w:left="1260" w:firstLineChars="200" w:firstLine="1044"/>
      <w:jc w:val="left"/>
    </w:pPr>
    <w:rPr>
      <w:rFonts w:ascii="Calibri" w:hAnsi="Calibri" w:cs="宋体"/>
      <w:b/>
      <w:bCs/>
      <w:color w:val="000000"/>
      <w:kern w:val="0"/>
      <w:sz w:val="18"/>
      <w:szCs w:val="18"/>
    </w:rPr>
  </w:style>
  <w:style w:type="paragraph" w:styleId="2">
    <w:name w:val="List Number 2"/>
    <w:basedOn w:val="a8"/>
    <w:qFormat/>
    <w:pPr>
      <w:numPr>
        <w:numId w:val="1"/>
      </w:numPr>
      <w:tabs>
        <w:tab w:val="left" w:pos="547"/>
      </w:tabs>
      <w:spacing w:line="360" w:lineRule="auto"/>
      <w:contextualSpacing/>
      <w:jc w:val="center"/>
    </w:pPr>
    <w:rPr>
      <w:rFonts w:ascii="宋体" w:cs="宋体"/>
      <w:b/>
      <w:bCs/>
      <w:color w:val="000000"/>
      <w:kern w:val="0"/>
      <w:sz w:val="52"/>
      <w:szCs w:val="52"/>
    </w:rPr>
  </w:style>
  <w:style w:type="paragraph" w:styleId="ae">
    <w:name w:val="table of authorities"/>
    <w:basedOn w:val="a8"/>
    <w:next w:val="a8"/>
    <w:uiPriority w:val="99"/>
    <w:qFormat/>
    <w:pPr>
      <w:tabs>
        <w:tab w:val="left" w:pos="547"/>
      </w:tabs>
      <w:spacing w:line="360" w:lineRule="auto"/>
      <w:ind w:leftChars="200" w:left="420" w:firstLineChars="200" w:firstLine="1044"/>
      <w:jc w:val="center"/>
    </w:pPr>
    <w:rPr>
      <w:rFonts w:ascii="宋体" w:cs="宋体"/>
      <w:b/>
      <w:bCs/>
      <w:color w:val="000000"/>
      <w:kern w:val="0"/>
      <w:sz w:val="52"/>
      <w:szCs w:val="52"/>
    </w:rPr>
  </w:style>
  <w:style w:type="paragraph" w:styleId="af">
    <w:name w:val="Note Heading"/>
    <w:basedOn w:val="a8"/>
    <w:next w:val="a8"/>
    <w:link w:val="af0"/>
    <w:uiPriority w:val="99"/>
    <w:qFormat/>
    <w:pPr>
      <w:tabs>
        <w:tab w:val="left" w:pos="547"/>
      </w:tabs>
      <w:spacing w:line="360" w:lineRule="auto"/>
      <w:ind w:firstLineChars="200" w:firstLine="1044"/>
      <w:jc w:val="center"/>
    </w:pPr>
    <w:rPr>
      <w:rFonts w:ascii="宋体"/>
      <w:b/>
      <w:bCs/>
      <w:color w:val="000000"/>
      <w:kern w:val="0"/>
      <w:sz w:val="52"/>
      <w:szCs w:val="52"/>
    </w:rPr>
  </w:style>
  <w:style w:type="paragraph" w:styleId="40">
    <w:name w:val="List Bullet 4"/>
    <w:basedOn w:val="a8"/>
    <w:uiPriority w:val="99"/>
    <w:qFormat/>
    <w:pPr>
      <w:numPr>
        <w:numId w:val="2"/>
      </w:numPr>
      <w:tabs>
        <w:tab w:val="left" w:pos="547"/>
      </w:tabs>
      <w:spacing w:line="360" w:lineRule="auto"/>
      <w:contextualSpacing/>
      <w:jc w:val="center"/>
    </w:pPr>
    <w:rPr>
      <w:rFonts w:ascii="宋体" w:cs="宋体"/>
      <w:b/>
      <w:bCs/>
      <w:color w:val="000000"/>
      <w:kern w:val="0"/>
      <w:sz w:val="52"/>
      <w:szCs w:val="52"/>
    </w:rPr>
  </w:style>
  <w:style w:type="paragraph" w:styleId="80">
    <w:name w:val="index 8"/>
    <w:basedOn w:val="a8"/>
    <w:next w:val="a8"/>
    <w:uiPriority w:val="99"/>
    <w:qFormat/>
    <w:pPr>
      <w:tabs>
        <w:tab w:val="left" w:pos="547"/>
      </w:tabs>
      <w:spacing w:line="360" w:lineRule="auto"/>
      <w:ind w:leftChars="1400" w:left="1400" w:firstLineChars="200" w:firstLine="1044"/>
      <w:jc w:val="center"/>
    </w:pPr>
    <w:rPr>
      <w:rFonts w:ascii="宋体" w:cs="宋体"/>
      <w:b/>
      <w:bCs/>
      <w:color w:val="000000"/>
      <w:kern w:val="0"/>
      <w:sz w:val="52"/>
      <w:szCs w:val="52"/>
    </w:rPr>
  </w:style>
  <w:style w:type="paragraph" w:styleId="af1">
    <w:name w:val="E-mail Signature"/>
    <w:basedOn w:val="a8"/>
    <w:link w:val="af2"/>
    <w:uiPriority w:val="99"/>
    <w:qFormat/>
    <w:pPr>
      <w:tabs>
        <w:tab w:val="left" w:pos="547"/>
      </w:tabs>
      <w:spacing w:line="360" w:lineRule="auto"/>
      <w:ind w:firstLineChars="200" w:firstLine="1044"/>
      <w:jc w:val="center"/>
    </w:pPr>
    <w:rPr>
      <w:rFonts w:ascii="宋体"/>
      <w:b/>
      <w:bCs/>
      <w:color w:val="000000"/>
      <w:kern w:val="0"/>
      <w:sz w:val="52"/>
      <w:szCs w:val="52"/>
    </w:rPr>
  </w:style>
  <w:style w:type="paragraph" w:styleId="a">
    <w:name w:val="List Number"/>
    <w:basedOn w:val="a8"/>
    <w:qFormat/>
    <w:pPr>
      <w:numPr>
        <w:numId w:val="3"/>
      </w:numPr>
      <w:tabs>
        <w:tab w:val="left" w:pos="547"/>
      </w:tabs>
      <w:spacing w:line="360" w:lineRule="auto"/>
      <w:contextualSpacing/>
      <w:jc w:val="center"/>
    </w:pPr>
    <w:rPr>
      <w:rFonts w:ascii="宋体" w:cs="宋体"/>
      <w:b/>
      <w:bCs/>
      <w:color w:val="000000"/>
      <w:kern w:val="0"/>
      <w:sz w:val="52"/>
      <w:szCs w:val="52"/>
    </w:rPr>
  </w:style>
  <w:style w:type="paragraph" w:styleId="af3">
    <w:name w:val="Normal Indent"/>
    <w:basedOn w:val="a8"/>
    <w:link w:val="af4"/>
    <w:qFormat/>
    <w:pPr>
      <w:tabs>
        <w:tab w:val="left" w:pos="547"/>
      </w:tabs>
      <w:spacing w:line="360" w:lineRule="auto"/>
      <w:ind w:firstLineChars="200" w:firstLine="420"/>
      <w:jc w:val="center"/>
    </w:pPr>
    <w:rPr>
      <w:rFonts w:ascii="宋体"/>
      <w:b/>
      <w:bCs/>
      <w:color w:val="000000"/>
      <w:kern w:val="0"/>
      <w:sz w:val="52"/>
      <w:szCs w:val="52"/>
    </w:rPr>
  </w:style>
  <w:style w:type="paragraph" w:styleId="af5">
    <w:name w:val="caption"/>
    <w:basedOn w:val="a8"/>
    <w:next w:val="a8"/>
    <w:qFormat/>
    <w:locked/>
    <w:pPr>
      <w:tabs>
        <w:tab w:val="left" w:pos="547"/>
      </w:tabs>
      <w:spacing w:line="360" w:lineRule="auto"/>
      <w:ind w:firstLineChars="200" w:firstLine="1044"/>
      <w:jc w:val="center"/>
    </w:pPr>
    <w:rPr>
      <w:rFonts w:ascii="Cambria" w:eastAsia="黑体" w:hAnsi="Cambria"/>
      <w:b/>
      <w:bCs/>
      <w:color w:val="000000"/>
      <w:kern w:val="0"/>
      <w:sz w:val="20"/>
      <w:szCs w:val="20"/>
    </w:rPr>
  </w:style>
  <w:style w:type="paragraph" w:styleId="52">
    <w:name w:val="index 5"/>
    <w:basedOn w:val="a8"/>
    <w:next w:val="a8"/>
    <w:uiPriority w:val="99"/>
    <w:qFormat/>
    <w:pPr>
      <w:tabs>
        <w:tab w:val="left" w:pos="547"/>
      </w:tabs>
      <w:spacing w:line="360" w:lineRule="auto"/>
      <w:ind w:leftChars="800" w:left="800" w:firstLineChars="200" w:firstLine="1044"/>
      <w:jc w:val="center"/>
    </w:pPr>
    <w:rPr>
      <w:rFonts w:ascii="宋体" w:cs="宋体"/>
      <w:b/>
      <w:bCs/>
      <w:color w:val="000000"/>
      <w:kern w:val="0"/>
      <w:sz w:val="52"/>
      <w:szCs w:val="52"/>
    </w:rPr>
  </w:style>
  <w:style w:type="paragraph" w:styleId="a2">
    <w:name w:val="List Bullet"/>
    <w:basedOn w:val="a8"/>
    <w:link w:val="af6"/>
    <w:qFormat/>
    <w:pPr>
      <w:numPr>
        <w:numId w:val="4"/>
      </w:numPr>
      <w:tabs>
        <w:tab w:val="left" w:pos="480"/>
        <w:tab w:val="left" w:pos="547"/>
      </w:tabs>
      <w:adjustRightInd w:val="0"/>
      <w:snapToGrid w:val="0"/>
      <w:spacing w:before="6" w:afterLines="10"/>
      <w:ind w:leftChars="100" w:left="300" w:rightChars="100" w:right="100" w:hangingChars="200" w:hanging="200"/>
      <w:jc w:val="center"/>
    </w:pPr>
    <w:rPr>
      <w:rFonts w:ascii="宋体"/>
      <w:bCs/>
      <w:color w:val="000000"/>
      <w:kern w:val="0"/>
      <w:sz w:val="52"/>
      <w:szCs w:val="52"/>
    </w:rPr>
  </w:style>
  <w:style w:type="paragraph" w:styleId="af7">
    <w:name w:val="envelope address"/>
    <w:basedOn w:val="a8"/>
    <w:uiPriority w:val="99"/>
    <w:qFormat/>
    <w:pPr>
      <w:framePr w:w="7920" w:h="1980" w:hRule="exact" w:hSpace="180" w:wrap="around" w:hAnchor="page" w:xAlign="center" w:yAlign="bottom"/>
      <w:tabs>
        <w:tab w:val="left" w:pos="547"/>
      </w:tabs>
      <w:snapToGrid w:val="0"/>
      <w:spacing w:line="360" w:lineRule="auto"/>
      <w:ind w:leftChars="1400" w:left="100" w:firstLineChars="200" w:firstLine="1044"/>
      <w:jc w:val="center"/>
    </w:pPr>
    <w:rPr>
      <w:rFonts w:ascii="Cambria" w:hAnsi="Cambria"/>
      <w:b/>
      <w:bCs/>
      <w:color w:val="000000"/>
      <w:kern w:val="0"/>
      <w:sz w:val="24"/>
      <w:szCs w:val="52"/>
    </w:rPr>
  </w:style>
  <w:style w:type="paragraph" w:styleId="af8">
    <w:name w:val="Document Map"/>
    <w:basedOn w:val="a8"/>
    <w:link w:val="18"/>
    <w:qFormat/>
    <w:pPr>
      <w:shd w:val="clear" w:color="auto" w:fill="000080"/>
    </w:pPr>
    <w:rPr>
      <w:kern w:val="0"/>
      <w:sz w:val="20"/>
      <w:szCs w:val="20"/>
    </w:rPr>
  </w:style>
  <w:style w:type="paragraph" w:styleId="af9">
    <w:name w:val="toa heading"/>
    <w:basedOn w:val="a8"/>
    <w:next w:val="a8"/>
    <w:uiPriority w:val="99"/>
    <w:qFormat/>
    <w:pPr>
      <w:tabs>
        <w:tab w:val="left" w:pos="547"/>
      </w:tabs>
      <w:spacing w:before="120" w:line="360" w:lineRule="auto"/>
      <w:ind w:firstLineChars="200" w:firstLine="1044"/>
      <w:jc w:val="center"/>
    </w:pPr>
    <w:rPr>
      <w:rFonts w:ascii="Cambria" w:hAnsi="Cambria"/>
      <w:b/>
      <w:bCs/>
      <w:color w:val="000000"/>
      <w:kern w:val="0"/>
      <w:sz w:val="24"/>
      <w:szCs w:val="52"/>
    </w:rPr>
  </w:style>
  <w:style w:type="paragraph" w:styleId="afa">
    <w:name w:val="annotation text"/>
    <w:basedOn w:val="a8"/>
    <w:link w:val="19"/>
    <w:unhideWhenUsed/>
    <w:qFormat/>
    <w:pPr>
      <w:jc w:val="left"/>
    </w:pPr>
  </w:style>
  <w:style w:type="paragraph" w:styleId="60">
    <w:name w:val="index 6"/>
    <w:basedOn w:val="a8"/>
    <w:next w:val="a8"/>
    <w:uiPriority w:val="99"/>
    <w:qFormat/>
    <w:pPr>
      <w:tabs>
        <w:tab w:val="left" w:pos="547"/>
      </w:tabs>
      <w:spacing w:line="360" w:lineRule="auto"/>
      <w:ind w:leftChars="1000" w:left="1000" w:firstLineChars="200" w:firstLine="1044"/>
      <w:jc w:val="center"/>
    </w:pPr>
    <w:rPr>
      <w:rFonts w:ascii="宋体" w:cs="宋体"/>
      <w:b/>
      <w:bCs/>
      <w:color w:val="000000"/>
      <w:kern w:val="0"/>
      <w:sz w:val="52"/>
      <w:szCs w:val="52"/>
    </w:rPr>
  </w:style>
  <w:style w:type="paragraph" w:styleId="afb">
    <w:name w:val="Salutation"/>
    <w:basedOn w:val="a8"/>
    <w:next w:val="a8"/>
    <w:link w:val="afc"/>
    <w:qFormat/>
    <w:pPr>
      <w:tabs>
        <w:tab w:val="left" w:pos="547"/>
      </w:tabs>
      <w:spacing w:line="360" w:lineRule="auto"/>
      <w:ind w:firstLineChars="200" w:firstLine="1044"/>
      <w:jc w:val="center"/>
    </w:pPr>
    <w:rPr>
      <w:rFonts w:ascii="宋体"/>
      <w:b/>
      <w:bCs/>
      <w:color w:val="000000"/>
      <w:kern w:val="0"/>
      <w:sz w:val="52"/>
      <w:szCs w:val="52"/>
    </w:rPr>
  </w:style>
  <w:style w:type="paragraph" w:styleId="34">
    <w:name w:val="Body Text 3"/>
    <w:basedOn w:val="a8"/>
    <w:link w:val="311"/>
    <w:uiPriority w:val="99"/>
    <w:qFormat/>
    <w:pPr>
      <w:tabs>
        <w:tab w:val="left" w:pos="547"/>
      </w:tabs>
      <w:spacing w:after="120" w:line="360" w:lineRule="auto"/>
      <w:ind w:firstLineChars="200" w:firstLine="1044"/>
      <w:jc w:val="center"/>
    </w:pPr>
    <w:rPr>
      <w:rFonts w:ascii="宋体"/>
      <w:b/>
      <w:bCs/>
      <w:color w:val="000000"/>
      <w:kern w:val="0"/>
      <w:sz w:val="16"/>
      <w:szCs w:val="16"/>
    </w:rPr>
  </w:style>
  <w:style w:type="paragraph" w:styleId="afd">
    <w:name w:val="Closing"/>
    <w:basedOn w:val="a8"/>
    <w:link w:val="afe"/>
    <w:qFormat/>
    <w:pPr>
      <w:tabs>
        <w:tab w:val="left" w:pos="547"/>
      </w:tabs>
      <w:spacing w:line="360" w:lineRule="auto"/>
      <w:ind w:leftChars="2100" w:left="100" w:firstLineChars="200" w:firstLine="1044"/>
      <w:jc w:val="center"/>
    </w:pPr>
    <w:rPr>
      <w:rFonts w:ascii="宋体"/>
      <w:b/>
      <w:bCs/>
      <w:color w:val="000000"/>
      <w:kern w:val="0"/>
      <w:sz w:val="52"/>
      <w:szCs w:val="52"/>
    </w:rPr>
  </w:style>
  <w:style w:type="paragraph" w:styleId="30">
    <w:name w:val="List Bullet 3"/>
    <w:basedOn w:val="a8"/>
    <w:uiPriority w:val="99"/>
    <w:qFormat/>
    <w:pPr>
      <w:numPr>
        <w:numId w:val="5"/>
      </w:numPr>
      <w:tabs>
        <w:tab w:val="left" w:pos="547"/>
      </w:tabs>
      <w:spacing w:line="360" w:lineRule="auto"/>
      <w:contextualSpacing/>
      <w:jc w:val="center"/>
    </w:pPr>
    <w:rPr>
      <w:rFonts w:ascii="宋体" w:cs="宋体"/>
      <w:b/>
      <w:bCs/>
      <w:color w:val="000000"/>
      <w:kern w:val="0"/>
      <w:sz w:val="52"/>
      <w:szCs w:val="52"/>
    </w:rPr>
  </w:style>
  <w:style w:type="paragraph" w:styleId="aff">
    <w:name w:val="Body Text"/>
    <w:basedOn w:val="a8"/>
    <w:link w:val="1a"/>
    <w:unhideWhenUsed/>
    <w:qFormat/>
    <w:pPr>
      <w:spacing w:after="120"/>
    </w:pPr>
  </w:style>
  <w:style w:type="paragraph" w:styleId="aff0">
    <w:name w:val="Body Text Indent"/>
    <w:basedOn w:val="a8"/>
    <w:link w:val="1b"/>
    <w:uiPriority w:val="99"/>
    <w:qFormat/>
    <w:pPr>
      <w:widowControl/>
      <w:spacing w:after="120"/>
      <w:ind w:leftChars="200" w:left="200"/>
      <w:jc w:val="left"/>
    </w:pPr>
    <w:rPr>
      <w:kern w:val="0"/>
      <w:sz w:val="20"/>
      <w:szCs w:val="20"/>
    </w:rPr>
  </w:style>
  <w:style w:type="paragraph" w:styleId="3">
    <w:name w:val="List Number 3"/>
    <w:basedOn w:val="a8"/>
    <w:qFormat/>
    <w:pPr>
      <w:numPr>
        <w:numId w:val="6"/>
      </w:numPr>
      <w:tabs>
        <w:tab w:val="left" w:pos="547"/>
      </w:tabs>
      <w:spacing w:line="360" w:lineRule="auto"/>
      <w:contextualSpacing/>
      <w:jc w:val="center"/>
    </w:pPr>
    <w:rPr>
      <w:rFonts w:ascii="宋体" w:cs="宋体"/>
      <w:b/>
      <w:bCs/>
      <w:color w:val="000000"/>
      <w:kern w:val="0"/>
      <w:sz w:val="52"/>
      <w:szCs w:val="52"/>
    </w:rPr>
  </w:style>
  <w:style w:type="paragraph" w:styleId="25">
    <w:name w:val="List 2"/>
    <w:basedOn w:val="a8"/>
    <w:uiPriority w:val="99"/>
    <w:qFormat/>
    <w:pPr>
      <w:tabs>
        <w:tab w:val="left" w:pos="547"/>
      </w:tabs>
      <w:spacing w:line="360" w:lineRule="auto"/>
      <w:ind w:leftChars="200" w:left="100" w:hangingChars="200" w:hanging="200"/>
      <w:contextualSpacing/>
      <w:jc w:val="center"/>
    </w:pPr>
    <w:rPr>
      <w:rFonts w:ascii="宋体" w:cs="宋体"/>
      <w:b/>
      <w:bCs/>
      <w:color w:val="000000"/>
      <w:kern w:val="0"/>
      <w:sz w:val="52"/>
      <w:szCs w:val="52"/>
    </w:rPr>
  </w:style>
  <w:style w:type="paragraph" w:styleId="aff1">
    <w:name w:val="List Continue"/>
    <w:basedOn w:val="a8"/>
    <w:uiPriority w:val="99"/>
    <w:qFormat/>
    <w:pPr>
      <w:tabs>
        <w:tab w:val="left" w:pos="547"/>
      </w:tabs>
      <w:spacing w:after="120" w:line="360" w:lineRule="auto"/>
      <w:ind w:leftChars="200" w:left="420" w:firstLineChars="200" w:firstLine="1044"/>
      <w:contextualSpacing/>
      <w:jc w:val="center"/>
    </w:pPr>
    <w:rPr>
      <w:rFonts w:ascii="宋体" w:cs="宋体"/>
      <w:b/>
      <w:bCs/>
      <w:color w:val="000000"/>
      <w:kern w:val="0"/>
      <w:sz w:val="52"/>
      <w:szCs w:val="52"/>
    </w:rPr>
  </w:style>
  <w:style w:type="paragraph" w:styleId="aff2">
    <w:name w:val="Block Text"/>
    <w:basedOn w:val="a8"/>
    <w:qFormat/>
    <w:pPr>
      <w:tabs>
        <w:tab w:val="left" w:pos="547"/>
      </w:tabs>
      <w:spacing w:after="120" w:line="360" w:lineRule="auto"/>
      <w:ind w:leftChars="700" w:left="1440" w:rightChars="700" w:right="1440" w:firstLineChars="200" w:firstLine="1044"/>
      <w:jc w:val="center"/>
    </w:pPr>
    <w:rPr>
      <w:rFonts w:ascii="宋体" w:cs="宋体"/>
      <w:b/>
      <w:bCs/>
      <w:color w:val="000000"/>
      <w:kern w:val="0"/>
      <w:sz w:val="52"/>
      <w:szCs w:val="52"/>
    </w:rPr>
  </w:style>
  <w:style w:type="paragraph" w:styleId="20">
    <w:name w:val="List Bullet 2"/>
    <w:basedOn w:val="a8"/>
    <w:uiPriority w:val="99"/>
    <w:qFormat/>
    <w:pPr>
      <w:numPr>
        <w:numId w:val="7"/>
      </w:numPr>
      <w:tabs>
        <w:tab w:val="left" w:pos="547"/>
      </w:tabs>
      <w:spacing w:line="360" w:lineRule="auto"/>
      <w:contextualSpacing/>
      <w:jc w:val="center"/>
    </w:pPr>
    <w:rPr>
      <w:rFonts w:ascii="宋体" w:cs="宋体"/>
      <w:b/>
      <w:bCs/>
      <w:color w:val="000000"/>
      <w:kern w:val="0"/>
      <w:sz w:val="52"/>
      <w:szCs w:val="52"/>
    </w:rPr>
  </w:style>
  <w:style w:type="paragraph" w:styleId="HTML">
    <w:name w:val="HTML Address"/>
    <w:basedOn w:val="a8"/>
    <w:link w:val="HTML0"/>
    <w:uiPriority w:val="99"/>
    <w:qFormat/>
    <w:pPr>
      <w:tabs>
        <w:tab w:val="left" w:pos="547"/>
      </w:tabs>
      <w:spacing w:line="360" w:lineRule="auto"/>
      <w:ind w:firstLineChars="200" w:firstLine="1044"/>
      <w:jc w:val="center"/>
    </w:pPr>
    <w:rPr>
      <w:rFonts w:ascii="宋体"/>
      <w:b/>
      <w:bCs/>
      <w:i/>
      <w:iCs/>
      <w:color w:val="000000"/>
      <w:kern w:val="0"/>
      <w:sz w:val="52"/>
      <w:szCs w:val="52"/>
    </w:rPr>
  </w:style>
  <w:style w:type="paragraph" w:styleId="43">
    <w:name w:val="index 4"/>
    <w:basedOn w:val="a8"/>
    <w:next w:val="a8"/>
    <w:qFormat/>
    <w:pPr>
      <w:tabs>
        <w:tab w:val="left" w:pos="547"/>
      </w:tabs>
      <w:spacing w:line="360" w:lineRule="auto"/>
      <w:ind w:leftChars="600" w:left="600" w:firstLineChars="200" w:firstLine="1044"/>
      <w:jc w:val="center"/>
    </w:pPr>
    <w:rPr>
      <w:rFonts w:ascii="宋体" w:cs="宋体"/>
      <w:b/>
      <w:bCs/>
      <w:color w:val="000000"/>
      <w:kern w:val="0"/>
      <w:sz w:val="52"/>
      <w:szCs w:val="52"/>
    </w:rPr>
  </w:style>
  <w:style w:type="paragraph" w:styleId="TOC5">
    <w:name w:val="toc 5"/>
    <w:basedOn w:val="a8"/>
    <w:next w:val="a8"/>
    <w:qFormat/>
    <w:locked/>
    <w:pPr>
      <w:spacing w:line="360" w:lineRule="auto"/>
      <w:ind w:left="840" w:firstLineChars="200" w:firstLine="1044"/>
      <w:jc w:val="left"/>
    </w:pPr>
    <w:rPr>
      <w:rFonts w:ascii="Calibri" w:hAnsi="Calibri" w:cs="宋体"/>
      <w:b/>
      <w:bCs/>
      <w:color w:val="000000"/>
      <w:kern w:val="0"/>
      <w:sz w:val="18"/>
      <w:szCs w:val="18"/>
    </w:rPr>
  </w:style>
  <w:style w:type="paragraph" w:styleId="TOC3">
    <w:name w:val="toc 3"/>
    <w:basedOn w:val="a8"/>
    <w:next w:val="a8"/>
    <w:uiPriority w:val="39"/>
    <w:unhideWhenUsed/>
    <w:qFormat/>
    <w:locked/>
    <w:pPr>
      <w:widowControl/>
      <w:spacing w:after="100" w:line="276" w:lineRule="auto"/>
      <w:ind w:left="440"/>
      <w:jc w:val="left"/>
    </w:pPr>
    <w:rPr>
      <w:rFonts w:ascii="Calibri" w:hAnsi="Calibri"/>
      <w:kern w:val="0"/>
      <w:sz w:val="22"/>
      <w:szCs w:val="22"/>
    </w:rPr>
  </w:style>
  <w:style w:type="paragraph" w:styleId="aff3">
    <w:name w:val="Plain Text"/>
    <w:basedOn w:val="a8"/>
    <w:link w:val="1c"/>
    <w:qFormat/>
    <w:rPr>
      <w:rFonts w:ascii="宋体" w:hAnsi="Courier New"/>
      <w:kern w:val="0"/>
      <w:sz w:val="24"/>
      <w:szCs w:val="24"/>
    </w:rPr>
  </w:style>
  <w:style w:type="paragraph" w:styleId="50">
    <w:name w:val="List Bullet 5"/>
    <w:basedOn w:val="a8"/>
    <w:uiPriority w:val="99"/>
    <w:qFormat/>
    <w:pPr>
      <w:numPr>
        <w:numId w:val="8"/>
      </w:numPr>
      <w:tabs>
        <w:tab w:val="left" w:pos="547"/>
      </w:tabs>
      <w:spacing w:line="360" w:lineRule="auto"/>
      <w:contextualSpacing/>
      <w:jc w:val="center"/>
    </w:pPr>
    <w:rPr>
      <w:rFonts w:ascii="宋体" w:cs="宋体"/>
      <w:b/>
      <w:bCs/>
      <w:color w:val="000000"/>
      <w:kern w:val="0"/>
      <w:sz w:val="52"/>
      <w:szCs w:val="52"/>
    </w:rPr>
  </w:style>
  <w:style w:type="paragraph" w:styleId="4">
    <w:name w:val="List Number 4"/>
    <w:basedOn w:val="a8"/>
    <w:uiPriority w:val="99"/>
    <w:qFormat/>
    <w:pPr>
      <w:numPr>
        <w:numId w:val="9"/>
      </w:numPr>
      <w:tabs>
        <w:tab w:val="left" w:pos="547"/>
      </w:tabs>
      <w:spacing w:line="360" w:lineRule="auto"/>
      <w:contextualSpacing/>
      <w:jc w:val="center"/>
    </w:pPr>
    <w:rPr>
      <w:rFonts w:ascii="宋体" w:cs="宋体"/>
      <w:b/>
      <w:bCs/>
      <w:color w:val="000000"/>
      <w:kern w:val="0"/>
      <w:sz w:val="52"/>
      <w:szCs w:val="52"/>
    </w:rPr>
  </w:style>
  <w:style w:type="paragraph" w:styleId="TOC8">
    <w:name w:val="toc 8"/>
    <w:basedOn w:val="a8"/>
    <w:next w:val="a8"/>
    <w:qFormat/>
    <w:locked/>
    <w:pPr>
      <w:spacing w:line="360" w:lineRule="auto"/>
      <w:ind w:left="1470" w:firstLineChars="200" w:firstLine="1044"/>
      <w:jc w:val="left"/>
    </w:pPr>
    <w:rPr>
      <w:rFonts w:ascii="Calibri" w:hAnsi="Calibri" w:cs="宋体"/>
      <w:b/>
      <w:bCs/>
      <w:color w:val="000000"/>
      <w:kern w:val="0"/>
      <w:sz w:val="18"/>
      <w:szCs w:val="18"/>
    </w:rPr>
  </w:style>
  <w:style w:type="paragraph" w:styleId="35">
    <w:name w:val="index 3"/>
    <w:basedOn w:val="a8"/>
    <w:next w:val="a8"/>
    <w:uiPriority w:val="99"/>
    <w:qFormat/>
    <w:pPr>
      <w:tabs>
        <w:tab w:val="left" w:pos="547"/>
      </w:tabs>
      <w:spacing w:line="360" w:lineRule="auto"/>
      <w:ind w:leftChars="400" w:left="400" w:firstLineChars="200" w:firstLine="1044"/>
      <w:jc w:val="center"/>
    </w:pPr>
    <w:rPr>
      <w:rFonts w:ascii="宋体" w:cs="宋体"/>
      <w:b/>
      <w:bCs/>
      <w:color w:val="000000"/>
      <w:kern w:val="0"/>
      <w:sz w:val="52"/>
      <w:szCs w:val="52"/>
    </w:rPr>
  </w:style>
  <w:style w:type="paragraph" w:styleId="aff4">
    <w:name w:val="Date"/>
    <w:basedOn w:val="a8"/>
    <w:next w:val="a8"/>
    <w:link w:val="1d"/>
    <w:unhideWhenUsed/>
    <w:qFormat/>
    <w:pPr>
      <w:ind w:leftChars="2500" w:left="100"/>
    </w:pPr>
  </w:style>
  <w:style w:type="paragraph" w:styleId="26">
    <w:name w:val="Body Text Indent 2"/>
    <w:basedOn w:val="a8"/>
    <w:link w:val="211"/>
    <w:qFormat/>
    <w:pPr>
      <w:tabs>
        <w:tab w:val="left" w:pos="547"/>
      </w:tabs>
      <w:spacing w:after="120" w:line="480" w:lineRule="auto"/>
      <w:ind w:leftChars="200" w:left="420" w:firstLineChars="200" w:firstLine="1044"/>
      <w:jc w:val="center"/>
    </w:pPr>
    <w:rPr>
      <w:rFonts w:ascii="宋体"/>
      <w:b/>
      <w:bCs/>
      <w:color w:val="000000"/>
      <w:kern w:val="0"/>
      <w:sz w:val="52"/>
      <w:szCs w:val="52"/>
    </w:rPr>
  </w:style>
  <w:style w:type="paragraph" w:styleId="aff5">
    <w:name w:val="endnote text"/>
    <w:basedOn w:val="a8"/>
    <w:link w:val="aff6"/>
    <w:qFormat/>
    <w:pPr>
      <w:tabs>
        <w:tab w:val="left" w:pos="547"/>
      </w:tabs>
      <w:snapToGrid w:val="0"/>
      <w:spacing w:line="360" w:lineRule="auto"/>
      <w:ind w:firstLineChars="200" w:firstLine="1044"/>
      <w:jc w:val="left"/>
    </w:pPr>
    <w:rPr>
      <w:rFonts w:ascii="宋体"/>
      <w:b/>
      <w:bCs/>
      <w:color w:val="000000"/>
      <w:kern w:val="0"/>
      <w:sz w:val="52"/>
      <w:szCs w:val="52"/>
    </w:rPr>
  </w:style>
  <w:style w:type="paragraph" w:styleId="53">
    <w:name w:val="List Continue 5"/>
    <w:basedOn w:val="a8"/>
    <w:uiPriority w:val="99"/>
    <w:qFormat/>
    <w:pPr>
      <w:tabs>
        <w:tab w:val="left" w:pos="547"/>
      </w:tabs>
      <w:spacing w:after="120" w:line="360" w:lineRule="auto"/>
      <w:ind w:leftChars="1000" w:left="2100" w:firstLineChars="200" w:firstLine="1044"/>
      <w:contextualSpacing/>
      <w:jc w:val="center"/>
    </w:pPr>
    <w:rPr>
      <w:rFonts w:ascii="宋体" w:cs="宋体"/>
      <w:b/>
      <w:bCs/>
      <w:color w:val="000000"/>
      <w:kern w:val="0"/>
      <w:sz w:val="52"/>
      <w:szCs w:val="52"/>
    </w:rPr>
  </w:style>
  <w:style w:type="paragraph" w:styleId="aff7">
    <w:name w:val="Balloon Text"/>
    <w:basedOn w:val="a8"/>
    <w:link w:val="1e"/>
    <w:uiPriority w:val="99"/>
    <w:unhideWhenUsed/>
    <w:qFormat/>
    <w:rPr>
      <w:sz w:val="18"/>
      <w:szCs w:val="18"/>
    </w:rPr>
  </w:style>
  <w:style w:type="paragraph" w:styleId="aff8">
    <w:name w:val="footer"/>
    <w:basedOn w:val="a8"/>
    <w:link w:val="1f"/>
    <w:uiPriority w:val="99"/>
    <w:qFormat/>
    <w:pPr>
      <w:tabs>
        <w:tab w:val="center" w:pos="4153"/>
        <w:tab w:val="right" w:pos="8306"/>
      </w:tabs>
      <w:snapToGrid w:val="0"/>
      <w:jc w:val="left"/>
    </w:pPr>
    <w:rPr>
      <w:kern w:val="0"/>
      <w:sz w:val="18"/>
      <w:szCs w:val="18"/>
    </w:rPr>
  </w:style>
  <w:style w:type="paragraph" w:styleId="aff9">
    <w:name w:val="envelope return"/>
    <w:basedOn w:val="a8"/>
    <w:uiPriority w:val="99"/>
    <w:qFormat/>
    <w:pPr>
      <w:tabs>
        <w:tab w:val="left" w:pos="547"/>
      </w:tabs>
      <w:snapToGrid w:val="0"/>
      <w:spacing w:line="360" w:lineRule="auto"/>
      <w:ind w:firstLineChars="200" w:firstLine="1044"/>
      <w:jc w:val="center"/>
    </w:pPr>
    <w:rPr>
      <w:rFonts w:ascii="Cambria" w:hAnsi="Cambria"/>
      <w:b/>
      <w:bCs/>
      <w:color w:val="000000"/>
      <w:kern w:val="0"/>
      <w:sz w:val="52"/>
      <w:szCs w:val="52"/>
    </w:rPr>
  </w:style>
  <w:style w:type="paragraph" w:styleId="affa">
    <w:name w:val="header"/>
    <w:basedOn w:val="a8"/>
    <w:link w:val="1f0"/>
    <w:uiPriority w:val="99"/>
    <w:qFormat/>
    <w:pPr>
      <w:pBdr>
        <w:bottom w:val="single" w:sz="6" w:space="1" w:color="auto"/>
      </w:pBdr>
      <w:tabs>
        <w:tab w:val="center" w:pos="4153"/>
        <w:tab w:val="right" w:pos="8306"/>
      </w:tabs>
      <w:snapToGrid w:val="0"/>
      <w:jc w:val="center"/>
    </w:pPr>
    <w:rPr>
      <w:kern w:val="0"/>
      <w:sz w:val="18"/>
      <w:szCs w:val="18"/>
    </w:rPr>
  </w:style>
  <w:style w:type="paragraph" w:styleId="affb">
    <w:name w:val="Signature"/>
    <w:basedOn w:val="a8"/>
    <w:link w:val="affc"/>
    <w:uiPriority w:val="99"/>
    <w:qFormat/>
    <w:pPr>
      <w:tabs>
        <w:tab w:val="left" w:pos="547"/>
      </w:tabs>
      <w:spacing w:line="360" w:lineRule="auto"/>
      <w:ind w:leftChars="2100" w:left="100" w:firstLineChars="200" w:firstLine="1044"/>
      <w:jc w:val="center"/>
    </w:pPr>
    <w:rPr>
      <w:rFonts w:ascii="宋体"/>
      <w:b/>
      <w:bCs/>
      <w:color w:val="000000"/>
      <w:kern w:val="0"/>
      <w:sz w:val="52"/>
      <w:szCs w:val="52"/>
    </w:rPr>
  </w:style>
  <w:style w:type="paragraph" w:styleId="TOC1">
    <w:name w:val="toc 1"/>
    <w:basedOn w:val="a8"/>
    <w:next w:val="a8"/>
    <w:uiPriority w:val="39"/>
    <w:unhideWhenUsed/>
    <w:qFormat/>
    <w:locked/>
    <w:pPr>
      <w:widowControl/>
      <w:spacing w:after="100" w:line="276" w:lineRule="auto"/>
      <w:jc w:val="left"/>
    </w:pPr>
    <w:rPr>
      <w:rFonts w:ascii="Calibri" w:hAnsi="Calibri"/>
      <w:kern w:val="0"/>
      <w:sz w:val="22"/>
      <w:szCs w:val="22"/>
    </w:rPr>
  </w:style>
  <w:style w:type="paragraph" w:styleId="44">
    <w:name w:val="List Continue 4"/>
    <w:basedOn w:val="a8"/>
    <w:uiPriority w:val="99"/>
    <w:qFormat/>
    <w:pPr>
      <w:tabs>
        <w:tab w:val="left" w:pos="547"/>
      </w:tabs>
      <w:spacing w:after="120" w:line="360" w:lineRule="auto"/>
      <w:ind w:leftChars="800" w:left="1680" w:firstLineChars="200" w:firstLine="1044"/>
      <w:contextualSpacing/>
      <w:jc w:val="center"/>
    </w:pPr>
    <w:rPr>
      <w:rFonts w:ascii="宋体" w:cs="宋体"/>
      <w:b/>
      <w:bCs/>
      <w:color w:val="000000"/>
      <w:kern w:val="0"/>
      <w:sz w:val="52"/>
      <w:szCs w:val="52"/>
    </w:rPr>
  </w:style>
  <w:style w:type="paragraph" w:styleId="TOC4">
    <w:name w:val="toc 4"/>
    <w:basedOn w:val="a8"/>
    <w:next w:val="a8"/>
    <w:qFormat/>
    <w:locked/>
    <w:pPr>
      <w:spacing w:line="360" w:lineRule="auto"/>
      <w:ind w:left="630" w:firstLineChars="200" w:firstLine="1044"/>
      <w:jc w:val="left"/>
    </w:pPr>
    <w:rPr>
      <w:rFonts w:ascii="Calibri" w:hAnsi="Calibri" w:cs="宋体"/>
      <w:b/>
      <w:bCs/>
      <w:color w:val="000000"/>
      <w:kern w:val="0"/>
      <w:sz w:val="18"/>
      <w:szCs w:val="18"/>
    </w:rPr>
  </w:style>
  <w:style w:type="paragraph" w:styleId="affd">
    <w:name w:val="index heading"/>
    <w:basedOn w:val="a8"/>
    <w:next w:val="1f1"/>
    <w:uiPriority w:val="99"/>
    <w:qFormat/>
    <w:pPr>
      <w:tabs>
        <w:tab w:val="left" w:pos="547"/>
      </w:tabs>
      <w:spacing w:line="360" w:lineRule="auto"/>
      <w:ind w:firstLineChars="200" w:firstLine="1044"/>
      <w:jc w:val="center"/>
    </w:pPr>
    <w:rPr>
      <w:rFonts w:ascii="Cambria" w:hAnsi="Cambria"/>
      <w:color w:val="000000"/>
      <w:kern w:val="0"/>
      <w:sz w:val="52"/>
      <w:szCs w:val="52"/>
    </w:rPr>
  </w:style>
  <w:style w:type="paragraph" w:styleId="1f1">
    <w:name w:val="index 1"/>
    <w:basedOn w:val="a8"/>
    <w:next w:val="a8"/>
    <w:unhideWhenUsed/>
    <w:qFormat/>
  </w:style>
  <w:style w:type="paragraph" w:styleId="a4">
    <w:name w:val="Subtitle"/>
    <w:basedOn w:val="a8"/>
    <w:next w:val="a8"/>
    <w:link w:val="1f2"/>
    <w:qFormat/>
    <w:locked/>
    <w:pPr>
      <w:numPr>
        <w:numId w:val="10"/>
      </w:numPr>
      <w:tabs>
        <w:tab w:val="left" w:pos="547"/>
      </w:tabs>
      <w:spacing w:before="240" w:after="60" w:line="312" w:lineRule="auto"/>
      <w:ind w:firstLineChars="200" w:firstLine="200"/>
      <w:jc w:val="center"/>
      <w:outlineLvl w:val="0"/>
    </w:pPr>
    <w:rPr>
      <w:rFonts w:ascii="Cambria" w:eastAsia="黑体" w:hAnsi="Cambria"/>
      <w:color w:val="1F497D"/>
      <w:kern w:val="28"/>
      <w:sz w:val="32"/>
      <w:szCs w:val="32"/>
    </w:rPr>
  </w:style>
  <w:style w:type="paragraph" w:styleId="5">
    <w:name w:val="List Number 5"/>
    <w:basedOn w:val="a8"/>
    <w:uiPriority w:val="99"/>
    <w:qFormat/>
    <w:pPr>
      <w:numPr>
        <w:numId w:val="11"/>
      </w:numPr>
      <w:tabs>
        <w:tab w:val="left" w:pos="547"/>
      </w:tabs>
      <w:spacing w:line="360" w:lineRule="auto"/>
      <w:contextualSpacing/>
      <w:jc w:val="center"/>
    </w:pPr>
    <w:rPr>
      <w:rFonts w:ascii="宋体" w:cs="宋体"/>
      <w:b/>
      <w:bCs/>
      <w:color w:val="000000"/>
      <w:kern w:val="0"/>
      <w:sz w:val="52"/>
      <w:szCs w:val="52"/>
    </w:rPr>
  </w:style>
  <w:style w:type="paragraph" w:styleId="affe">
    <w:name w:val="List"/>
    <w:basedOn w:val="a8"/>
    <w:uiPriority w:val="99"/>
    <w:qFormat/>
    <w:pPr>
      <w:tabs>
        <w:tab w:val="left" w:pos="547"/>
      </w:tabs>
      <w:spacing w:line="360" w:lineRule="auto"/>
      <w:ind w:left="200" w:hangingChars="200" w:hanging="200"/>
      <w:contextualSpacing/>
      <w:jc w:val="center"/>
    </w:pPr>
    <w:rPr>
      <w:rFonts w:ascii="宋体" w:cs="宋体"/>
      <w:b/>
      <w:bCs/>
      <w:color w:val="000000"/>
      <w:kern w:val="0"/>
      <w:sz w:val="52"/>
      <w:szCs w:val="52"/>
    </w:rPr>
  </w:style>
  <w:style w:type="paragraph" w:styleId="afff">
    <w:name w:val="footnote text"/>
    <w:basedOn w:val="a8"/>
    <w:link w:val="afff0"/>
    <w:uiPriority w:val="99"/>
    <w:qFormat/>
    <w:pPr>
      <w:tabs>
        <w:tab w:val="left" w:pos="547"/>
      </w:tabs>
      <w:snapToGrid w:val="0"/>
      <w:spacing w:line="360" w:lineRule="auto"/>
      <w:ind w:firstLineChars="200" w:firstLine="1044"/>
      <w:jc w:val="left"/>
    </w:pPr>
    <w:rPr>
      <w:rFonts w:ascii="宋体"/>
      <w:b/>
      <w:bCs/>
      <w:color w:val="000000"/>
      <w:kern w:val="0"/>
      <w:sz w:val="18"/>
      <w:szCs w:val="18"/>
    </w:rPr>
  </w:style>
  <w:style w:type="paragraph" w:styleId="TOC6">
    <w:name w:val="toc 6"/>
    <w:basedOn w:val="a8"/>
    <w:next w:val="a8"/>
    <w:qFormat/>
    <w:locked/>
    <w:pPr>
      <w:spacing w:line="360" w:lineRule="auto"/>
      <w:ind w:left="1050" w:firstLineChars="200" w:firstLine="1044"/>
      <w:jc w:val="left"/>
    </w:pPr>
    <w:rPr>
      <w:rFonts w:ascii="Calibri" w:hAnsi="Calibri" w:cs="宋体"/>
      <w:b/>
      <w:bCs/>
      <w:color w:val="000000"/>
      <w:kern w:val="0"/>
      <w:sz w:val="18"/>
      <w:szCs w:val="18"/>
    </w:rPr>
  </w:style>
  <w:style w:type="paragraph" w:styleId="54">
    <w:name w:val="List 5"/>
    <w:basedOn w:val="a8"/>
    <w:uiPriority w:val="99"/>
    <w:qFormat/>
    <w:pPr>
      <w:tabs>
        <w:tab w:val="left" w:pos="547"/>
      </w:tabs>
      <w:spacing w:line="360" w:lineRule="auto"/>
      <w:ind w:leftChars="800" w:left="100" w:hangingChars="200" w:hanging="200"/>
      <w:contextualSpacing/>
      <w:jc w:val="center"/>
    </w:pPr>
    <w:rPr>
      <w:rFonts w:ascii="宋体" w:cs="宋体"/>
      <w:b/>
      <w:bCs/>
      <w:color w:val="000000"/>
      <w:kern w:val="0"/>
      <w:sz w:val="52"/>
      <w:szCs w:val="52"/>
    </w:rPr>
  </w:style>
  <w:style w:type="paragraph" w:styleId="36">
    <w:name w:val="Body Text Indent 3"/>
    <w:basedOn w:val="a8"/>
    <w:link w:val="37"/>
    <w:uiPriority w:val="99"/>
    <w:qFormat/>
    <w:pPr>
      <w:tabs>
        <w:tab w:val="left" w:pos="547"/>
      </w:tabs>
      <w:spacing w:after="120" w:line="360" w:lineRule="auto"/>
      <w:ind w:leftChars="200" w:left="420" w:firstLineChars="200" w:firstLine="1044"/>
      <w:jc w:val="center"/>
    </w:pPr>
    <w:rPr>
      <w:rFonts w:ascii="宋体"/>
      <w:b/>
      <w:bCs/>
      <w:color w:val="000000"/>
      <w:kern w:val="0"/>
      <w:sz w:val="16"/>
      <w:szCs w:val="16"/>
    </w:rPr>
  </w:style>
  <w:style w:type="paragraph" w:styleId="70">
    <w:name w:val="index 7"/>
    <w:basedOn w:val="a8"/>
    <w:next w:val="a8"/>
    <w:uiPriority w:val="99"/>
    <w:qFormat/>
    <w:pPr>
      <w:tabs>
        <w:tab w:val="left" w:pos="547"/>
      </w:tabs>
      <w:spacing w:line="360" w:lineRule="auto"/>
      <w:ind w:leftChars="1200" w:left="1200" w:firstLineChars="200" w:firstLine="1044"/>
      <w:jc w:val="center"/>
    </w:pPr>
    <w:rPr>
      <w:rFonts w:ascii="宋体" w:cs="宋体"/>
      <w:b/>
      <w:bCs/>
      <w:color w:val="000000"/>
      <w:kern w:val="0"/>
      <w:sz w:val="52"/>
      <w:szCs w:val="52"/>
    </w:rPr>
  </w:style>
  <w:style w:type="paragraph" w:styleId="90">
    <w:name w:val="index 9"/>
    <w:basedOn w:val="a8"/>
    <w:next w:val="a8"/>
    <w:uiPriority w:val="99"/>
    <w:qFormat/>
    <w:pPr>
      <w:tabs>
        <w:tab w:val="left" w:pos="547"/>
      </w:tabs>
      <w:spacing w:line="360" w:lineRule="auto"/>
      <w:ind w:leftChars="1600" w:left="1600" w:firstLineChars="200" w:firstLine="1044"/>
      <w:jc w:val="center"/>
    </w:pPr>
    <w:rPr>
      <w:rFonts w:ascii="宋体" w:cs="宋体"/>
      <w:b/>
      <w:bCs/>
      <w:color w:val="000000"/>
      <w:kern w:val="0"/>
      <w:sz w:val="52"/>
      <w:szCs w:val="52"/>
    </w:rPr>
  </w:style>
  <w:style w:type="paragraph" w:styleId="TOC2">
    <w:name w:val="toc 2"/>
    <w:basedOn w:val="a8"/>
    <w:next w:val="a8"/>
    <w:uiPriority w:val="39"/>
    <w:unhideWhenUsed/>
    <w:qFormat/>
    <w:locked/>
    <w:pPr>
      <w:widowControl/>
      <w:spacing w:after="100" w:line="276" w:lineRule="auto"/>
      <w:ind w:left="220"/>
      <w:jc w:val="left"/>
    </w:pPr>
    <w:rPr>
      <w:rFonts w:ascii="Calibri" w:hAnsi="Calibri"/>
      <w:kern w:val="0"/>
      <w:sz w:val="22"/>
      <w:szCs w:val="22"/>
    </w:rPr>
  </w:style>
  <w:style w:type="paragraph" w:styleId="TOC9">
    <w:name w:val="toc 9"/>
    <w:basedOn w:val="a8"/>
    <w:next w:val="a8"/>
    <w:qFormat/>
    <w:locked/>
    <w:pPr>
      <w:spacing w:line="360" w:lineRule="auto"/>
      <w:ind w:left="1680" w:firstLineChars="200" w:firstLine="1044"/>
      <w:jc w:val="left"/>
    </w:pPr>
    <w:rPr>
      <w:rFonts w:ascii="Calibri" w:hAnsi="Calibri" w:cs="宋体"/>
      <w:b/>
      <w:bCs/>
      <w:color w:val="000000"/>
      <w:kern w:val="0"/>
      <w:sz w:val="18"/>
      <w:szCs w:val="18"/>
    </w:rPr>
  </w:style>
  <w:style w:type="paragraph" w:styleId="27">
    <w:name w:val="Body Text 2"/>
    <w:basedOn w:val="a8"/>
    <w:link w:val="28"/>
    <w:qFormat/>
    <w:pPr>
      <w:tabs>
        <w:tab w:val="left" w:pos="547"/>
      </w:tabs>
      <w:spacing w:after="120" w:line="480" w:lineRule="auto"/>
      <w:ind w:firstLineChars="200" w:firstLine="1044"/>
      <w:jc w:val="center"/>
    </w:pPr>
    <w:rPr>
      <w:rFonts w:ascii="宋体"/>
      <w:b/>
      <w:bCs/>
      <w:color w:val="000000"/>
      <w:kern w:val="0"/>
      <w:sz w:val="52"/>
      <w:szCs w:val="52"/>
    </w:rPr>
  </w:style>
  <w:style w:type="paragraph" w:styleId="45">
    <w:name w:val="List 4"/>
    <w:basedOn w:val="a8"/>
    <w:uiPriority w:val="99"/>
    <w:qFormat/>
    <w:pPr>
      <w:tabs>
        <w:tab w:val="left" w:pos="547"/>
      </w:tabs>
      <w:spacing w:line="360" w:lineRule="auto"/>
      <w:ind w:leftChars="600" w:left="100" w:hangingChars="200" w:hanging="200"/>
      <w:contextualSpacing/>
      <w:jc w:val="center"/>
    </w:pPr>
    <w:rPr>
      <w:rFonts w:ascii="宋体" w:cs="宋体"/>
      <w:b/>
      <w:bCs/>
      <w:color w:val="000000"/>
      <w:kern w:val="0"/>
      <w:sz w:val="52"/>
      <w:szCs w:val="52"/>
    </w:rPr>
  </w:style>
  <w:style w:type="paragraph" w:styleId="29">
    <w:name w:val="List Continue 2"/>
    <w:basedOn w:val="a8"/>
    <w:uiPriority w:val="99"/>
    <w:qFormat/>
    <w:pPr>
      <w:tabs>
        <w:tab w:val="left" w:pos="547"/>
      </w:tabs>
      <w:spacing w:after="120" w:line="360" w:lineRule="auto"/>
      <w:ind w:leftChars="400" w:left="840" w:firstLineChars="200" w:firstLine="1044"/>
      <w:contextualSpacing/>
      <w:jc w:val="center"/>
    </w:pPr>
    <w:rPr>
      <w:rFonts w:ascii="宋体" w:cs="宋体"/>
      <w:b/>
      <w:bCs/>
      <w:color w:val="000000"/>
      <w:kern w:val="0"/>
      <w:sz w:val="52"/>
      <w:szCs w:val="52"/>
    </w:rPr>
  </w:style>
  <w:style w:type="paragraph" w:styleId="afff1">
    <w:name w:val="Message Header"/>
    <w:basedOn w:val="a8"/>
    <w:link w:val="afff2"/>
    <w:uiPriority w:val="99"/>
    <w:qFormat/>
    <w:pPr>
      <w:pBdr>
        <w:top w:val="single" w:sz="6" w:space="1" w:color="auto"/>
        <w:left w:val="single" w:sz="6" w:space="1" w:color="auto"/>
        <w:bottom w:val="single" w:sz="6" w:space="1" w:color="auto"/>
        <w:right w:val="single" w:sz="6" w:space="1" w:color="auto"/>
      </w:pBdr>
      <w:shd w:val="pct20" w:color="auto" w:fill="auto"/>
      <w:tabs>
        <w:tab w:val="left" w:pos="547"/>
      </w:tabs>
      <w:spacing w:line="360" w:lineRule="auto"/>
      <w:ind w:leftChars="500" w:left="1080" w:hangingChars="500" w:hanging="1080"/>
      <w:jc w:val="center"/>
    </w:pPr>
    <w:rPr>
      <w:rFonts w:ascii="Cambria" w:hAnsi="Cambria"/>
      <w:b/>
      <w:bCs/>
      <w:color w:val="000000"/>
      <w:kern w:val="0"/>
      <w:sz w:val="24"/>
      <w:szCs w:val="52"/>
    </w:rPr>
  </w:style>
  <w:style w:type="paragraph" w:styleId="HTML1">
    <w:name w:val="HTML Preformatted"/>
    <w:basedOn w:val="a8"/>
    <w:link w:val="HTML2"/>
    <w:qFormat/>
    <w:pPr>
      <w:tabs>
        <w:tab w:val="left" w:pos="547"/>
      </w:tabs>
      <w:spacing w:line="360" w:lineRule="auto"/>
      <w:ind w:firstLineChars="200" w:firstLine="1044"/>
      <w:jc w:val="center"/>
    </w:pPr>
    <w:rPr>
      <w:rFonts w:ascii="Courier New" w:hAnsi="Courier New"/>
      <w:b/>
      <w:bCs/>
      <w:color w:val="000000"/>
      <w:kern w:val="0"/>
      <w:sz w:val="20"/>
      <w:szCs w:val="20"/>
    </w:rPr>
  </w:style>
  <w:style w:type="paragraph" w:styleId="afff3">
    <w:name w:val="Normal (Web)"/>
    <w:basedOn w:val="a8"/>
    <w:uiPriority w:val="99"/>
    <w:unhideWhenUsed/>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8"/>
    <w:uiPriority w:val="99"/>
    <w:qFormat/>
    <w:pPr>
      <w:tabs>
        <w:tab w:val="left" w:pos="547"/>
      </w:tabs>
      <w:spacing w:after="120" w:line="360" w:lineRule="auto"/>
      <w:ind w:leftChars="600" w:left="1260" w:firstLineChars="200" w:firstLine="1044"/>
      <w:contextualSpacing/>
      <w:jc w:val="center"/>
    </w:pPr>
    <w:rPr>
      <w:rFonts w:ascii="宋体" w:cs="宋体"/>
      <w:b/>
      <w:bCs/>
      <w:color w:val="000000"/>
      <w:kern w:val="0"/>
      <w:sz w:val="52"/>
      <w:szCs w:val="52"/>
    </w:rPr>
  </w:style>
  <w:style w:type="paragraph" w:styleId="2a">
    <w:name w:val="index 2"/>
    <w:basedOn w:val="a8"/>
    <w:next w:val="a8"/>
    <w:uiPriority w:val="99"/>
    <w:qFormat/>
    <w:pPr>
      <w:tabs>
        <w:tab w:val="left" w:pos="547"/>
      </w:tabs>
      <w:spacing w:line="360" w:lineRule="auto"/>
      <w:ind w:leftChars="200" w:left="200" w:firstLineChars="200" w:firstLine="1044"/>
      <w:jc w:val="center"/>
    </w:pPr>
    <w:rPr>
      <w:rFonts w:ascii="宋体" w:cs="宋体"/>
      <w:b/>
      <w:bCs/>
      <w:color w:val="000000"/>
      <w:kern w:val="0"/>
      <w:sz w:val="52"/>
      <w:szCs w:val="52"/>
    </w:rPr>
  </w:style>
  <w:style w:type="paragraph" w:styleId="afff4">
    <w:name w:val="Title"/>
    <w:basedOn w:val="a8"/>
    <w:next w:val="a8"/>
    <w:link w:val="1f3"/>
    <w:qFormat/>
    <w:locked/>
    <w:pPr>
      <w:pageBreakBefore/>
      <w:tabs>
        <w:tab w:val="left" w:pos="547"/>
      </w:tabs>
      <w:spacing w:before="240" w:after="60" w:line="360" w:lineRule="auto"/>
      <w:ind w:firstLineChars="200" w:firstLine="1044"/>
      <w:jc w:val="center"/>
      <w:outlineLvl w:val="0"/>
    </w:pPr>
    <w:rPr>
      <w:rFonts w:ascii="Cambria" w:eastAsia="黑体" w:hAnsi="Cambria"/>
      <w:color w:val="1F497D"/>
      <w:kern w:val="0"/>
      <w:sz w:val="32"/>
      <w:szCs w:val="32"/>
    </w:rPr>
  </w:style>
  <w:style w:type="paragraph" w:styleId="afff5">
    <w:name w:val="annotation subject"/>
    <w:basedOn w:val="afa"/>
    <w:next w:val="afa"/>
    <w:link w:val="1f4"/>
    <w:unhideWhenUsed/>
    <w:qFormat/>
    <w:rPr>
      <w:b/>
      <w:bCs/>
    </w:rPr>
  </w:style>
  <w:style w:type="paragraph" w:styleId="2b">
    <w:name w:val="Body Text First Indent 2"/>
    <w:basedOn w:val="aff0"/>
    <w:link w:val="2c"/>
    <w:uiPriority w:val="99"/>
    <w:qFormat/>
    <w:pPr>
      <w:widowControl w:val="0"/>
      <w:tabs>
        <w:tab w:val="left" w:pos="547"/>
      </w:tabs>
      <w:spacing w:line="360" w:lineRule="auto"/>
      <w:ind w:left="420" w:firstLineChars="200" w:firstLine="420"/>
      <w:jc w:val="center"/>
    </w:pPr>
    <w:rPr>
      <w:rFonts w:ascii="宋体"/>
      <w:b/>
      <w:bCs/>
      <w:color w:val="000000"/>
      <w:sz w:val="52"/>
      <w:szCs w:val="52"/>
    </w:rPr>
  </w:style>
  <w:style w:type="table" w:styleId="afff6">
    <w:name w:val="Table Grid"/>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Theme"/>
    <w:basedOn w:val="ac"/>
    <w:qFormat/>
    <w:pPr>
      <w:widowControl w:val="0"/>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c"/>
    <w:qFormat/>
    <w:pPr>
      <w:widowControl w:val="0"/>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c"/>
    <w:qFormat/>
    <w:pPr>
      <w:widowControl w:val="0"/>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c"/>
    <w:qFormat/>
    <w:pPr>
      <w:widowControl w:val="0"/>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8">
    <w:name w:val="Table Elegant"/>
    <w:basedOn w:val="ac"/>
    <w:qFormat/>
    <w:pPr>
      <w:widowControl w:val="0"/>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6">
    <w:name w:val="Table Classic 1"/>
    <w:basedOn w:val="ac"/>
    <w:qFormat/>
    <w:pPr>
      <w:widowControl w:val="0"/>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c"/>
    <w:qFormat/>
    <w:pPr>
      <w:widowControl w:val="0"/>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c"/>
    <w:qFormat/>
    <w:pPr>
      <w:widowControl w:val="0"/>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c"/>
    <w:qFormat/>
    <w:pPr>
      <w:widowControl w:val="0"/>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7">
    <w:name w:val="Table Simple 1"/>
    <w:basedOn w:val="ac"/>
    <w:qFormat/>
    <w:pPr>
      <w:widowControl w:val="0"/>
      <w:spacing w:line="288" w:lineRule="auto"/>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c"/>
    <w:qFormat/>
    <w:pPr>
      <w:widowControl w:val="0"/>
      <w:spacing w:line="288" w:lineRule="auto"/>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c"/>
    <w:qFormat/>
    <w:pPr>
      <w:widowControl w:val="0"/>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8">
    <w:name w:val="Table Subtle 1"/>
    <w:basedOn w:val="ac"/>
    <w:qFormat/>
    <w:pPr>
      <w:widowControl w:val="0"/>
      <w:spacing w:line="288" w:lineRule="auto"/>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c"/>
    <w:qFormat/>
    <w:pPr>
      <w:widowControl w:val="0"/>
      <w:spacing w:line="288" w:lineRule="auto"/>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9">
    <w:name w:val="Table 3D effects 1"/>
    <w:basedOn w:val="ac"/>
    <w:qFormat/>
    <w:pPr>
      <w:widowControl w:val="0"/>
      <w:spacing w:line="288" w:lineRule="auto"/>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c"/>
    <w:qFormat/>
    <w:pPr>
      <w:widowControl w:val="0"/>
      <w:spacing w:line="288" w:lineRule="auto"/>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c"/>
    <w:qFormat/>
    <w:pPr>
      <w:widowControl w:val="0"/>
      <w:spacing w:line="288"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a">
    <w:name w:val="Table List 1"/>
    <w:basedOn w:val="ac"/>
    <w:qFormat/>
    <w:pPr>
      <w:widowControl w:val="0"/>
      <w:spacing w:line="288" w:lineRule="auto"/>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List 2"/>
    <w:basedOn w:val="ac"/>
    <w:qFormat/>
    <w:pPr>
      <w:widowControl w:val="0"/>
      <w:spacing w:line="288" w:lineRule="auto"/>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c"/>
    <w:qFormat/>
    <w:pPr>
      <w:widowControl w:val="0"/>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c"/>
    <w:qFormat/>
    <w:pPr>
      <w:widowControl w:val="0"/>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c"/>
    <w:qFormat/>
    <w:pPr>
      <w:widowControl w:val="0"/>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c"/>
    <w:qFormat/>
    <w:pPr>
      <w:widowControl w:val="0"/>
      <w:spacing w:line="288"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c"/>
    <w:qFormat/>
    <w:pPr>
      <w:widowControl w:val="0"/>
      <w:spacing w:line="288" w:lineRule="auto"/>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c"/>
    <w:qFormat/>
    <w:pPr>
      <w:widowControl w:val="0"/>
      <w:spacing w:line="288" w:lineRule="auto"/>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9">
    <w:name w:val="Table Contemporary"/>
    <w:basedOn w:val="ac"/>
    <w:qFormat/>
    <w:pPr>
      <w:widowControl w:val="0"/>
      <w:spacing w:line="288" w:lineRule="auto"/>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b">
    <w:name w:val="Table Columns 1"/>
    <w:basedOn w:val="ac"/>
    <w:qFormat/>
    <w:pPr>
      <w:widowControl w:val="0"/>
      <w:spacing w:line="288" w:lineRule="auto"/>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umns 2"/>
    <w:basedOn w:val="ac"/>
    <w:qFormat/>
    <w:pPr>
      <w:widowControl w:val="0"/>
      <w:spacing w:line="288" w:lineRule="auto"/>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c"/>
    <w:qFormat/>
    <w:pPr>
      <w:widowControl w:val="0"/>
      <w:spacing w:line="288" w:lineRule="auto"/>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c"/>
    <w:qFormat/>
    <w:pPr>
      <w:widowControl w:val="0"/>
      <w:spacing w:line="288" w:lineRule="auto"/>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c"/>
    <w:qFormat/>
    <w:pPr>
      <w:widowControl w:val="0"/>
      <w:spacing w:line="288" w:lineRule="auto"/>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c">
    <w:name w:val="Table Grid 1"/>
    <w:basedOn w:val="ac"/>
    <w:qFormat/>
    <w:pPr>
      <w:widowControl w:val="0"/>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4">
    <w:name w:val="Table Grid 2"/>
    <w:basedOn w:val="ac"/>
    <w:qFormat/>
    <w:pPr>
      <w:widowControl w:val="0"/>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c"/>
    <w:qFormat/>
    <w:pPr>
      <w:widowControl w:val="0"/>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c"/>
    <w:qFormat/>
    <w:pPr>
      <w:widowControl w:val="0"/>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c"/>
    <w:qFormat/>
    <w:pPr>
      <w:widowControl w:val="0"/>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c"/>
    <w:qFormat/>
    <w:pPr>
      <w:widowControl w:val="0"/>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c"/>
    <w:qFormat/>
    <w:pPr>
      <w:widowControl w:val="0"/>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c"/>
    <w:qFormat/>
    <w:pPr>
      <w:widowControl w:val="0"/>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d">
    <w:name w:val="Table Web 1"/>
    <w:basedOn w:val="ac"/>
    <w:qFormat/>
    <w:pPr>
      <w:widowControl w:val="0"/>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Web 2"/>
    <w:basedOn w:val="ac"/>
    <w:qFormat/>
    <w:pPr>
      <w:widowControl w:val="0"/>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c"/>
    <w:qFormat/>
    <w:pPr>
      <w:widowControl w:val="0"/>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a">
    <w:name w:val="Table Professional"/>
    <w:basedOn w:val="ac"/>
    <w:qFormat/>
    <w:pPr>
      <w:widowControl w:val="0"/>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c"/>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2-5">
    <w:name w:val="Medium Shading 2 Accent 5"/>
    <w:basedOn w:val="ac"/>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3-1">
    <w:name w:val="Medium Grid 3 Accent 1"/>
    <w:basedOn w:val="ac"/>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character" w:styleId="afffb">
    <w:name w:val="Strong"/>
    <w:qFormat/>
    <w:locked/>
    <w:rPr>
      <w:b/>
      <w:bCs/>
    </w:rPr>
  </w:style>
  <w:style w:type="character" w:styleId="afffc">
    <w:name w:val="endnote reference"/>
    <w:uiPriority w:val="99"/>
    <w:qFormat/>
    <w:rPr>
      <w:vertAlign w:val="superscript"/>
    </w:rPr>
  </w:style>
  <w:style w:type="character" w:styleId="afffd">
    <w:name w:val="page number"/>
    <w:qFormat/>
  </w:style>
  <w:style w:type="character" w:styleId="afffe">
    <w:name w:val="FollowedHyperlink"/>
    <w:uiPriority w:val="99"/>
    <w:qFormat/>
    <w:rPr>
      <w:color w:val="337AB7"/>
      <w:u w:val="single"/>
    </w:rPr>
  </w:style>
  <w:style w:type="character" w:styleId="affff">
    <w:name w:val="Emphasis"/>
    <w:qFormat/>
    <w:locked/>
    <w:rPr>
      <w:i/>
      <w:iCs/>
    </w:rPr>
  </w:style>
  <w:style w:type="character" w:styleId="affff0">
    <w:name w:val="line number"/>
    <w:uiPriority w:val="99"/>
    <w:qFormat/>
  </w:style>
  <w:style w:type="character" w:styleId="HTML3">
    <w:name w:val="HTML Definition"/>
    <w:uiPriority w:val="99"/>
    <w:unhideWhenUsed/>
    <w:qFormat/>
    <w:rPr>
      <w:i/>
    </w:rPr>
  </w:style>
  <w:style w:type="character" w:styleId="HTML4">
    <w:name w:val="HTML Typewriter"/>
    <w:uiPriority w:val="99"/>
    <w:qFormat/>
    <w:rPr>
      <w:rFonts w:ascii="Courier New" w:hAnsi="Courier New" w:cs="Courier New"/>
      <w:sz w:val="20"/>
      <w:szCs w:val="20"/>
    </w:rPr>
  </w:style>
  <w:style w:type="character" w:styleId="affff1">
    <w:name w:val="Hyperlink"/>
    <w:uiPriority w:val="99"/>
    <w:unhideWhenUsed/>
    <w:qFormat/>
    <w:rPr>
      <w:color w:val="337AB7"/>
      <w:u w:val="single"/>
    </w:rPr>
  </w:style>
  <w:style w:type="character" w:styleId="HTML5">
    <w:name w:val="HTML Code"/>
    <w:uiPriority w:val="99"/>
    <w:qFormat/>
    <w:rPr>
      <w:rFonts w:ascii="Courier New" w:hAnsi="Courier New" w:cs="Courier New"/>
      <w:sz w:val="20"/>
      <w:szCs w:val="20"/>
    </w:rPr>
  </w:style>
  <w:style w:type="character" w:styleId="affff2">
    <w:name w:val="annotation reference"/>
    <w:unhideWhenUsed/>
    <w:qFormat/>
    <w:rPr>
      <w:sz w:val="21"/>
      <w:szCs w:val="21"/>
    </w:rPr>
  </w:style>
  <w:style w:type="character" w:styleId="HTML6">
    <w:name w:val="HTML Cite"/>
    <w:qFormat/>
    <w:rPr>
      <w:color w:val="008000"/>
    </w:rPr>
  </w:style>
  <w:style w:type="character" w:styleId="affff3">
    <w:name w:val="footnote reference"/>
    <w:qFormat/>
    <w:rPr>
      <w:vertAlign w:val="superscript"/>
    </w:rPr>
  </w:style>
  <w:style w:type="character" w:styleId="HTML7">
    <w:name w:val="HTML Keyboard"/>
    <w:uiPriority w:val="99"/>
    <w:qFormat/>
    <w:rPr>
      <w:rFonts w:ascii="Courier New" w:hAnsi="Courier New" w:cs="Courier New"/>
      <w:sz w:val="20"/>
      <w:szCs w:val="20"/>
    </w:rPr>
  </w:style>
  <w:style w:type="character" w:styleId="HTML8">
    <w:name w:val="HTML Sample"/>
    <w:qFormat/>
    <w:rPr>
      <w:rFonts w:ascii="Courier New" w:hAnsi="Courier New" w:cs="Courier New"/>
    </w:rPr>
  </w:style>
  <w:style w:type="character" w:customStyle="1" w:styleId="110">
    <w:name w:val="标题 1 字符1"/>
    <w:link w:val="12"/>
    <w:qFormat/>
    <w:locked/>
    <w:rPr>
      <w:rFonts w:ascii="Times New Roman" w:eastAsia="宋体" w:hAnsi="Times New Roman" w:cs="Times New Roman"/>
      <w:b/>
      <w:bCs/>
      <w:kern w:val="44"/>
      <w:sz w:val="20"/>
      <w:szCs w:val="20"/>
    </w:rPr>
  </w:style>
  <w:style w:type="character" w:customStyle="1" w:styleId="210">
    <w:name w:val="标题 2 字符1"/>
    <w:link w:val="24"/>
    <w:uiPriority w:val="9"/>
    <w:qFormat/>
    <w:locked/>
    <w:rPr>
      <w:rFonts w:ascii="Arial" w:eastAsia="黑体" w:hAnsi="Arial" w:cs="Arial"/>
      <w:b/>
      <w:bCs/>
      <w:sz w:val="20"/>
      <w:szCs w:val="20"/>
    </w:rPr>
  </w:style>
  <w:style w:type="character" w:customStyle="1" w:styleId="310">
    <w:name w:val="标题 3 字符1"/>
    <w:link w:val="32"/>
    <w:uiPriority w:val="9"/>
    <w:qFormat/>
    <w:locked/>
    <w:rPr>
      <w:rFonts w:ascii="Times New Roman" w:eastAsia="宋体" w:hAnsi="Times New Roman" w:cs="Times New Roman"/>
      <w:b/>
      <w:bCs/>
      <w:sz w:val="20"/>
      <w:szCs w:val="20"/>
    </w:rPr>
  </w:style>
  <w:style w:type="character" w:customStyle="1" w:styleId="410">
    <w:name w:val="标题 4 字符1"/>
    <w:link w:val="42"/>
    <w:qFormat/>
    <w:locked/>
    <w:rPr>
      <w:rFonts w:ascii="Arial" w:eastAsia="宋体" w:hAnsi="Arial" w:cs="Arial"/>
      <w:b/>
      <w:bCs/>
      <w:sz w:val="20"/>
      <w:szCs w:val="20"/>
    </w:rPr>
  </w:style>
  <w:style w:type="character" w:customStyle="1" w:styleId="510">
    <w:name w:val="标题 5 字符1"/>
    <w:link w:val="51"/>
    <w:qFormat/>
    <w:rPr>
      <w:rFonts w:ascii="Times New Roman" w:eastAsia="宋体" w:hAnsi="Times New Roman"/>
      <w:b/>
      <w:bCs/>
      <w:sz w:val="28"/>
      <w:szCs w:val="28"/>
      <w:lang w:eastAsia="en-US"/>
    </w:rPr>
  </w:style>
  <w:style w:type="character" w:customStyle="1" w:styleId="61">
    <w:name w:val="标题 6 字符1"/>
    <w:link w:val="6"/>
    <w:qFormat/>
    <w:rPr>
      <w:rFonts w:ascii="Cambria" w:eastAsia="宋体" w:hAnsi="Cambria" w:cs="Times New Roman"/>
      <w:b/>
      <w:bCs/>
      <w:sz w:val="24"/>
      <w:szCs w:val="24"/>
      <w:lang w:eastAsia="en-US"/>
    </w:rPr>
  </w:style>
  <w:style w:type="character" w:customStyle="1" w:styleId="71">
    <w:name w:val="标题 7 字符1"/>
    <w:link w:val="7"/>
    <w:qFormat/>
    <w:rPr>
      <w:b/>
      <w:bCs/>
      <w:kern w:val="2"/>
      <w:sz w:val="24"/>
      <w:szCs w:val="24"/>
    </w:rPr>
  </w:style>
  <w:style w:type="character" w:customStyle="1" w:styleId="81">
    <w:name w:val="标题 8 字符1"/>
    <w:link w:val="8"/>
    <w:qFormat/>
    <w:rPr>
      <w:rFonts w:ascii="宋体" w:eastAsia="微软雅黑" w:hAnsi="Times New Roman" w:cs="宋体"/>
      <w:bCs/>
      <w:color w:val="1F497D"/>
      <w:sz w:val="52"/>
      <w:szCs w:val="52"/>
    </w:rPr>
  </w:style>
  <w:style w:type="character" w:customStyle="1" w:styleId="17">
    <w:name w:val="正文文本首行缩进 字符1"/>
    <w:link w:val="aa"/>
    <w:qFormat/>
    <w:rPr>
      <w:rFonts w:ascii="宋体" w:hAnsi="Times New Roman" w:cs="宋体"/>
      <w:b/>
      <w:bCs/>
      <w:color w:val="000000"/>
      <w:kern w:val="2"/>
      <w:sz w:val="52"/>
      <w:szCs w:val="52"/>
    </w:rPr>
  </w:style>
  <w:style w:type="character" w:customStyle="1" w:styleId="91">
    <w:name w:val="标题 9 字符1"/>
    <w:link w:val="9"/>
    <w:qFormat/>
    <w:rPr>
      <w:rFonts w:ascii="宋体" w:eastAsia="微软雅黑" w:hAnsi="Times New Roman" w:cs="宋体"/>
      <w:bCs/>
      <w:color w:val="1F497D"/>
      <w:sz w:val="52"/>
      <w:szCs w:val="52"/>
    </w:rPr>
  </w:style>
  <w:style w:type="character" w:customStyle="1" w:styleId="af0">
    <w:name w:val="注释标题 字符"/>
    <w:link w:val="af"/>
    <w:uiPriority w:val="99"/>
    <w:rPr>
      <w:rFonts w:ascii="宋体" w:hAnsi="Times New Roman" w:cs="宋体"/>
      <w:b/>
      <w:bCs/>
      <w:color w:val="000000"/>
      <w:sz w:val="52"/>
      <w:szCs w:val="52"/>
    </w:rPr>
  </w:style>
  <w:style w:type="character" w:customStyle="1" w:styleId="af2">
    <w:name w:val="电子邮件签名 字符"/>
    <w:link w:val="af1"/>
    <w:uiPriority w:val="99"/>
    <w:rPr>
      <w:rFonts w:ascii="宋体" w:hAnsi="Times New Roman" w:cs="宋体"/>
      <w:b/>
      <w:bCs/>
      <w:color w:val="000000"/>
      <w:sz w:val="52"/>
      <w:szCs w:val="52"/>
    </w:rPr>
  </w:style>
  <w:style w:type="character" w:customStyle="1" w:styleId="af4">
    <w:name w:val="正文缩进 字符"/>
    <w:link w:val="af3"/>
    <w:qFormat/>
    <w:rPr>
      <w:rFonts w:ascii="宋体" w:hAnsi="Times New Roman" w:cs="宋体"/>
      <w:b/>
      <w:bCs/>
      <w:color w:val="000000"/>
      <w:sz w:val="52"/>
      <w:szCs w:val="52"/>
    </w:rPr>
  </w:style>
  <w:style w:type="character" w:customStyle="1" w:styleId="af6">
    <w:name w:val="列表项目符号 字符"/>
    <w:link w:val="a2"/>
    <w:uiPriority w:val="99"/>
    <w:qFormat/>
    <w:rPr>
      <w:rFonts w:ascii="宋体" w:hAnsi="Times New Roman"/>
      <w:bCs/>
      <w:color w:val="000000"/>
      <w:sz w:val="52"/>
      <w:szCs w:val="52"/>
    </w:rPr>
  </w:style>
  <w:style w:type="character" w:customStyle="1" w:styleId="18">
    <w:name w:val="文档结构图 字符1"/>
    <w:link w:val="af8"/>
    <w:qFormat/>
    <w:locked/>
    <w:rPr>
      <w:rFonts w:ascii="Times New Roman" w:eastAsia="宋体" w:hAnsi="Times New Roman" w:cs="Times New Roman"/>
      <w:sz w:val="20"/>
      <w:szCs w:val="20"/>
      <w:shd w:val="clear" w:color="auto" w:fill="000080"/>
    </w:rPr>
  </w:style>
  <w:style w:type="character" w:customStyle="1" w:styleId="19">
    <w:name w:val="批注文字 字符1"/>
    <w:link w:val="afa"/>
    <w:qFormat/>
    <w:rPr>
      <w:rFonts w:ascii="Times New Roman" w:hAnsi="Times New Roman"/>
      <w:kern w:val="2"/>
      <w:sz w:val="21"/>
      <w:szCs w:val="21"/>
    </w:rPr>
  </w:style>
  <w:style w:type="character" w:customStyle="1" w:styleId="afc">
    <w:name w:val="称呼 字符"/>
    <w:link w:val="afb"/>
    <w:uiPriority w:val="99"/>
    <w:qFormat/>
    <w:rPr>
      <w:rFonts w:ascii="宋体" w:hAnsi="Times New Roman" w:cs="宋体"/>
      <w:b/>
      <w:bCs/>
      <w:color w:val="000000"/>
      <w:sz w:val="52"/>
      <w:szCs w:val="52"/>
    </w:rPr>
  </w:style>
  <w:style w:type="character" w:customStyle="1" w:styleId="311">
    <w:name w:val="正文文本 3 字符1"/>
    <w:link w:val="34"/>
    <w:qFormat/>
    <w:rPr>
      <w:rFonts w:ascii="宋体" w:hAnsi="Times New Roman" w:cs="宋体"/>
      <w:b/>
      <w:bCs/>
      <w:color w:val="000000"/>
      <w:sz w:val="16"/>
      <w:szCs w:val="16"/>
    </w:rPr>
  </w:style>
  <w:style w:type="character" w:customStyle="1" w:styleId="afe">
    <w:name w:val="结束语 字符"/>
    <w:link w:val="afd"/>
    <w:uiPriority w:val="99"/>
    <w:qFormat/>
    <w:rPr>
      <w:rFonts w:ascii="宋体" w:hAnsi="Times New Roman" w:cs="宋体"/>
      <w:b/>
      <w:bCs/>
      <w:color w:val="000000"/>
      <w:sz w:val="52"/>
      <w:szCs w:val="52"/>
    </w:rPr>
  </w:style>
  <w:style w:type="character" w:customStyle="1" w:styleId="1a">
    <w:name w:val="正文文本 字符1"/>
    <w:link w:val="aff"/>
    <w:uiPriority w:val="99"/>
    <w:qFormat/>
    <w:rPr>
      <w:rFonts w:ascii="Times New Roman" w:hAnsi="Times New Roman"/>
      <w:kern w:val="2"/>
      <w:sz w:val="21"/>
      <w:szCs w:val="21"/>
    </w:rPr>
  </w:style>
  <w:style w:type="character" w:customStyle="1" w:styleId="1b">
    <w:name w:val="正文文本缩进 字符1"/>
    <w:link w:val="aff0"/>
    <w:uiPriority w:val="99"/>
    <w:qFormat/>
    <w:locked/>
    <w:rPr>
      <w:rFonts w:ascii="Times New Roman" w:eastAsia="宋体" w:hAnsi="Times New Roman" w:cs="Times New Roman"/>
      <w:kern w:val="0"/>
      <w:sz w:val="20"/>
      <w:szCs w:val="20"/>
    </w:rPr>
  </w:style>
  <w:style w:type="character" w:customStyle="1" w:styleId="HTML0">
    <w:name w:val="HTML 地址 字符"/>
    <w:link w:val="HTML"/>
    <w:uiPriority w:val="99"/>
    <w:qFormat/>
    <w:rPr>
      <w:rFonts w:ascii="宋体" w:hAnsi="Times New Roman" w:cs="宋体"/>
      <w:b/>
      <w:bCs/>
      <w:i/>
      <w:iCs/>
      <w:color w:val="000000"/>
      <w:sz w:val="52"/>
      <w:szCs w:val="52"/>
    </w:rPr>
  </w:style>
  <w:style w:type="character" w:customStyle="1" w:styleId="1c">
    <w:name w:val="纯文本 字符1"/>
    <w:link w:val="aff3"/>
    <w:qFormat/>
    <w:locked/>
    <w:rPr>
      <w:rFonts w:ascii="宋体" w:eastAsia="宋体" w:hAnsi="Courier New" w:cs="宋体"/>
      <w:sz w:val="24"/>
      <w:szCs w:val="24"/>
    </w:rPr>
  </w:style>
  <w:style w:type="character" w:customStyle="1" w:styleId="1d">
    <w:name w:val="日期 字符1"/>
    <w:link w:val="aff4"/>
    <w:qFormat/>
    <w:rPr>
      <w:rFonts w:ascii="Times New Roman" w:hAnsi="Times New Roman"/>
      <w:kern w:val="2"/>
      <w:sz w:val="21"/>
      <w:szCs w:val="21"/>
    </w:rPr>
  </w:style>
  <w:style w:type="character" w:customStyle="1" w:styleId="211">
    <w:name w:val="正文文本缩进 2 字符1"/>
    <w:link w:val="26"/>
    <w:qFormat/>
    <w:rPr>
      <w:rFonts w:ascii="宋体" w:hAnsi="Times New Roman" w:cs="宋体"/>
      <w:b/>
      <w:bCs/>
      <w:color w:val="000000"/>
      <w:sz w:val="52"/>
      <w:szCs w:val="52"/>
    </w:rPr>
  </w:style>
  <w:style w:type="character" w:customStyle="1" w:styleId="aff6">
    <w:name w:val="尾注文本 字符"/>
    <w:link w:val="aff5"/>
    <w:semiHidden/>
    <w:qFormat/>
    <w:rPr>
      <w:rFonts w:ascii="宋体" w:hAnsi="Times New Roman" w:cs="宋体"/>
      <w:b/>
      <w:bCs/>
      <w:color w:val="000000"/>
      <w:sz w:val="52"/>
      <w:szCs w:val="52"/>
    </w:rPr>
  </w:style>
  <w:style w:type="character" w:customStyle="1" w:styleId="1e">
    <w:name w:val="批注框文本 字符1"/>
    <w:link w:val="aff7"/>
    <w:uiPriority w:val="99"/>
    <w:qFormat/>
    <w:rPr>
      <w:rFonts w:ascii="Times New Roman" w:hAnsi="Times New Roman"/>
      <w:kern w:val="2"/>
      <w:sz w:val="18"/>
      <w:szCs w:val="18"/>
    </w:rPr>
  </w:style>
  <w:style w:type="character" w:customStyle="1" w:styleId="1f">
    <w:name w:val="页脚 字符1"/>
    <w:link w:val="aff8"/>
    <w:qFormat/>
    <w:locked/>
    <w:rPr>
      <w:rFonts w:ascii="Times New Roman" w:eastAsia="宋体" w:hAnsi="Times New Roman" w:cs="Times New Roman"/>
      <w:sz w:val="18"/>
      <w:szCs w:val="18"/>
    </w:rPr>
  </w:style>
  <w:style w:type="character" w:customStyle="1" w:styleId="1f0">
    <w:name w:val="页眉 字符1"/>
    <w:link w:val="affa"/>
    <w:qFormat/>
    <w:locked/>
    <w:rPr>
      <w:rFonts w:ascii="Times New Roman" w:eastAsia="宋体" w:hAnsi="Times New Roman" w:cs="Times New Roman"/>
      <w:sz w:val="18"/>
      <w:szCs w:val="18"/>
    </w:rPr>
  </w:style>
  <w:style w:type="character" w:customStyle="1" w:styleId="affc">
    <w:name w:val="签名 字符"/>
    <w:link w:val="affb"/>
    <w:uiPriority w:val="99"/>
    <w:qFormat/>
    <w:rPr>
      <w:rFonts w:ascii="宋体" w:hAnsi="Times New Roman" w:cs="宋体"/>
      <w:b/>
      <w:bCs/>
      <w:color w:val="000000"/>
      <w:sz w:val="52"/>
      <w:szCs w:val="52"/>
    </w:rPr>
  </w:style>
  <w:style w:type="character" w:customStyle="1" w:styleId="1f2">
    <w:name w:val="副标题 字符1"/>
    <w:link w:val="a4"/>
    <w:qFormat/>
    <w:rPr>
      <w:rFonts w:ascii="Cambria" w:eastAsia="黑体" w:hAnsi="Cambria"/>
      <w:color w:val="1F497D"/>
      <w:kern w:val="28"/>
      <w:sz w:val="32"/>
      <w:szCs w:val="32"/>
    </w:rPr>
  </w:style>
  <w:style w:type="character" w:customStyle="1" w:styleId="afff0">
    <w:name w:val="脚注文本 字符"/>
    <w:link w:val="afff"/>
    <w:uiPriority w:val="99"/>
    <w:qFormat/>
    <w:rPr>
      <w:rFonts w:ascii="宋体" w:hAnsi="Times New Roman" w:cs="宋体"/>
      <w:b/>
      <w:bCs/>
      <w:color w:val="000000"/>
      <w:sz w:val="18"/>
      <w:szCs w:val="18"/>
    </w:rPr>
  </w:style>
  <w:style w:type="character" w:customStyle="1" w:styleId="37">
    <w:name w:val="正文文本缩进 3 字符"/>
    <w:link w:val="36"/>
    <w:uiPriority w:val="99"/>
    <w:rPr>
      <w:rFonts w:ascii="宋体" w:hAnsi="Times New Roman" w:cs="宋体"/>
      <w:b/>
      <w:bCs/>
      <w:color w:val="000000"/>
      <w:sz w:val="16"/>
      <w:szCs w:val="16"/>
    </w:rPr>
  </w:style>
  <w:style w:type="character" w:customStyle="1" w:styleId="28">
    <w:name w:val="正文文本 2 字符"/>
    <w:link w:val="27"/>
    <w:rPr>
      <w:rFonts w:ascii="宋体" w:hAnsi="Times New Roman" w:cs="宋体"/>
      <w:b/>
      <w:bCs/>
      <w:color w:val="000000"/>
      <w:sz w:val="52"/>
      <w:szCs w:val="52"/>
    </w:rPr>
  </w:style>
  <w:style w:type="character" w:customStyle="1" w:styleId="afff2">
    <w:name w:val="信息标题 字符"/>
    <w:link w:val="afff1"/>
    <w:uiPriority w:val="99"/>
    <w:qFormat/>
    <w:rPr>
      <w:rFonts w:ascii="Cambria" w:hAnsi="Cambria"/>
      <w:b/>
      <w:bCs/>
      <w:color w:val="000000"/>
      <w:sz w:val="24"/>
      <w:szCs w:val="52"/>
      <w:shd w:val="pct20" w:color="auto" w:fill="auto"/>
    </w:rPr>
  </w:style>
  <w:style w:type="character" w:customStyle="1" w:styleId="HTML2">
    <w:name w:val="HTML 预设格式 字符"/>
    <w:link w:val="HTML1"/>
    <w:uiPriority w:val="99"/>
    <w:qFormat/>
    <w:rPr>
      <w:rFonts w:ascii="Courier New" w:hAnsi="Courier New" w:cs="Courier New"/>
      <w:b/>
      <w:bCs/>
      <w:color w:val="000000"/>
    </w:rPr>
  </w:style>
  <w:style w:type="character" w:customStyle="1" w:styleId="1f3">
    <w:name w:val="标题 字符1"/>
    <w:link w:val="afff4"/>
    <w:qFormat/>
    <w:rPr>
      <w:rFonts w:ascii="Cambria" w:eastAsia="黑体" w:hAnsi="Cambria" w:cs="宋体"/>
      <w:color w:val="1F497D"/>
      <w:sz w:val="32"/>
      <w:szCs w:val="32"/>
    </w:rPr>
  </w:style>
  <w:style w:type="character" w:customStyle="1" w:styleId="1f4">
    <w:name w:val="批注主题 字符1"/>
    <w:link w:val="afff5"/>
    <w:qFormat/>
    <w:rPr>
      <w:rFonts w:ascii="Times New Roman" w:hAnsi="Times New Roman"/>
      <w:b/>
      <w:bCs/>
      <w:kern w:val="2"/>
      <w:sz w:val="21"/>
      <w:szCs w:val="21"/>
    </w:rPr>
  </w:style>
  <w:style w:type="character" w:customStyle="1" w:styleId="2c">
    <w:name w:val="正文文本首行缩进 2 字符"/>
    <w:link w:val="2b"/>
    <w:uiPriority w:val="99"/>
    <w:rPr>
      <w:rFonts w:ascii="宋体" w:eastAsia="宋体" w:hAnsi="Times New Roman" w:cs="宋体"/>
      <w:b/>
      <w:bCs/>
      <w:color w:val="000000"/>
      <w:kern w:val="0"/>
      <w:sz w:val="52"/>
      <w:szCs w:val="52"/>
    </w:rPr>
  </w:style>
  <w:style w:type="character" w:customStyle="1" w:styleId="2Char">
    <w:name w:val="正文文本缩进 2 Char"/>
    <w:qFormat/>
  </w:style>
  <w:style w:type="character" w:customStyle="1" w:styleId="DefaultChar">
    <w:name w:val="Default Char"/>
    <w:qFormat/>
    <w:rPr>
      <w:rFonts w:ascii="宋体" w:cs="宋体"/>
      <w:color w:val="000000"/>
      <w:sz w:val="24"/>
      <w:szCs w:val="24"/>
    </w:rPr>
  </w:style>
  <w:style w:type="character" w:customStyle="1" w:styleId="Char1">
    <w:name w:val="副标题 Char1"/>
    <w:uiPriority w:val="11"/>
    <w:qFormat/>
    <w:rPr>
      <w:rFonts w:ascii="Cambria" w:hAnsi="Cambria" w:cs="Times New Roman"/>
      <w:b/>
      <w:bCs/>
      <w:kern w:val="28"/>
      <w:sz w:val="32"/>
      <w:szCs w:val="32"/>
    </w:rPr>
  </w:style>
  <w:style w:type="character" w:customStyle="1" w:styleId="Char">
    <w:name w:val="批注文字 Char"/>
    <w:qFormat/>
    <w:rPr>
      <w:sz w:val="24"/>
    </w:rPr>
  </w:style>
  <w:style w:type="character" w:customStyle="1" w:styleId="Char0">
    <w:name w:val="日期 Char"/>
    <w:qFormat/>
  </w:style>
  <w:style w:type="character" w:customStyle="1" w:styleId="Char4">
    <w:name w:val="明显引用 Char4"/>
    <w:link w:val="2f6"/>
    <w:uiPriority w:val="99"/>
    <w:locked/>
    <w:rPr>
      <w:b/>
      <w:bCs/>
      <w:i/>
      <w:iCs/>
      <w:color w:val="4F81BD"/>
    </w:rPr>
  </w:style>
  <w:style w:type="paragraph" w:customStyle="1" w:styleId="2f6">
    <w:name w:val="明显引用2"/>
    <w:basedOn w:val="a8"/>
    <w:next w:val="a8"/>
    <w:link w:val="Char4"/>
    <w:uiPriority w:val="99"/>
    <w:pPr>
      <w:pBdr>
        <w:bottom w:val="single" w:sz="4" w:space="4" w:color="4F81BD"/>
      </w:pBdr>
      <w:spacing w:before="200" w:after="280"/>
      <w:ind w:left="936" w:right="936"/>
    </w:pPr>
    <w:rPr>
      <w:b/>
      <w:bCs/>
      <w:i/>
      <w:iCs/>
      <w:color w:val="4F81BD"/>
      <w:kern w:val="0"/>
      <w:sz w:val="20"/>
      <w:szCs w:val="20"/>
    </w:rPr>
  </w:style>
  <w:style w:type="character" w:customStyle="1" w:styleId="underlinespan">
    <w:name w:val="underlinespan"/>
    <w:qFormat/>
  </w:style>
  <w:style w:type="character" w:customStyle="1" w:styleId="2XWChar2">
    <w:name w:val="标题 2XW Char2"/>
    <w:uiPriority w:val="9"/>
    <w:semiHidden/>
    <w:qFormat/>
    <w:rPr>
      <w:rFonts w:ascii="Cambria" w:eastAsia="宋体" w:hAnsi="Cambria" w:cs="Times New Roman"/>
      <w:b/>
      <w:bCs/>
      <w:sz w:val="32"/>
      <w:szCs w:val="32"/>
    </w:rPr>
  </w:style>
  <w:style w:type="character" w:customStyle="1" w:styleId="Char10">
    <w:name w:val="批注框文本 Char1"/>
    <w:qFormat/>
    <w:rPr>
      <w:kern w:val="2"/>
      <w:sz w:val="18"/>
      <w:szCs w:val="18"/>
    </w:rPr>
  </w:style>
  <w:style w:type="character" w:customStyle="1" w:styleId="QuoteChar">
    <w:name w:val="Quote Char"/>
    <w:link w:val="111"/>
    <w:uiPriority w:val="99"/>
    <w:locked/>
    <w:rPr>
      <w:i/>
      <w:color w:val="000000"/>
      <w:sz w:val="22"/>
    </w:rPr>
  </w:style>
  <w:style w:type="paragraph" w:customStyle="1" w:styleId="111">
    <w:name w:val="引用11"/>
    <w:basedOn w:val="a8"/>
    <w:next w:val="a8"/>
    <w:link w:val="QuoteChar"/>
    <w:uiPriority w:val="99"/>
    <w:rPr>
      <w:i/>
      <w:color w:val="000000"/>
      <w:kern w:val="0"/>
      <w:sz w:val="22"/>
      <w:szCs w:val="20"/>
    </w:rPr>
  </w:style>
  <w:style w:type="character" w:customStyle="1" w:styleId="affff4">
    <w:name w:val="样式 批注引用 + 绿色"/>
    <w:qFormat/>
    <w:rPr>
      <w:rFonts w:ascii="Tahoma" w:eastAsia="宋体" w:hAnsi="Tahoma"/>
      <w:color w:val="FF0000"/>
      <w:kern w:val="2"/>
      <w:sz w:val="21"/>
      <w:szCs w:val="21"/>
      <w:lang w:val="en-US" w:eastAsia="zh-CN" w:bidi="ar-SA"/>
    </w:rPr>
  </w:style>
  <w:style w:type="character" w:customStyle="1" w:styleId="Char2">
    <w:name w:val="称呼 Char"/>
    <w:qFormat/>
    <w:rPr>
      <w:rFonts w:eastAsia="楷体_GB2312"/>
      <w:kern w:val="2"/>
      <w:sz w:val="24"/>
    </w:rPr>
  </w:style>
  <w:style w:type="character" w:customStyle="1" w:styleId="javascript">
    <w:name w:val="javascript"/>
    <w:qFormat/>
  </w:style>
  <w:style w:type="character" w:customStyle="1" w:styleId="apple-style-span">
    <w:name w:val="apple-style-span"/>
    <w:qFormat/>
  </w:style>
  <w:style w:type="character" w:customStyle="1" w:styleId="biaoti1">
    <w:name w:val="biaoti1"/>
    <w:qFormat/>
    <w:rPr>
      <w:rFonts w:ascii="宋体" w:eastAsia="宋体" w:hAnsi="宋体" w:hint="eastAsia"/>
      <w:sz w:val="32"/>
      <w:szCs w:val="32"/>
      <w:u w:val="none"/>
    </w:rPr>
  </w:style>
  <w:style w:type="character" w:customStyle="1" w:styleId="-1Char">
    <w:name w:val="彩色网格 - 强调文字颜色 1 Char"/>
    <w:link w:val="-11"/>
    <w:uiPriority w:val="99"/>
    <w:locked/>
    <w:rPr>
      <w:i/>
      <w:color w:val="000000"/>
    </w:rPr>
  </w:style>
  <w:style w:type="paragraph" w:customStyle="1" w:styleId="-11">
    <w:name w:val="彩色网格 - 强调文字颜色 11"/>
    <w:basedOn w:val="a8"/>
    <w:next w:val="a8"/>
    <w:link w:val="-1Char"/>
    <w:uiPriority w:val="99"/>
    <w:rPr>
      <w:i/>
      <w:color w:val="000000"/>
      <w:kern w:val="0"/>
      <w:sz w:val="20"/>
      <w:szCs w:val="20"/>
    </w:rPr>
  </w:style>
  <w:style w:type="character" w:customStyle="1" w:styleId="tabtitle">
    <w:name w:val="tabtitle"/>
    <w:qFormat/>
    <w:rPr>
      <w:b/>
      <w:color w:val="4371A0"/>
      <w:sz w:val="18"/>
      <w:szCs w:val="18"/>
      <w:bdr w:val="single" w:sz="4" w:space="0" w:color="B3C8DB"/>
    </w:rPr>
  </w:style>
  <w:style w:type="character" w:customStyle="1" w:styleId="Parahead">
    <w:name w:val="Para head"/>
    <w:qFormat/>
    <w:rPr>
      <w:rFonts w:ascii="Arial" w:eastAsia="Times New Roman" w:hAnsi="Arial"/>
      <w:sz w:val="20"/>
    </w:rPr>
  </w:style>
  <w:style w:type="character" w:customStyle="1" w:styleId="CharChar">
    <w:name w:val="标书样式 Char Char"/>
    <w:link w:val="affff5"/>
    <w:uiPriority w:val="99"/>
    <w:locked/>
    <w:rPr>
      <w:rFonts w:eastAsia="仿宋_GB2312"/>
      <w:sz w:val="24"/>
    </w:rPr>
  </w:style>
  <w:style w:type="paragraph" w:customStyle="1" w:styleId="affff5">
    <w:name w:val="标书样式"/>
    <w:basedOn w:val="a8"/>
    <w:link w:val="CharChar"/>
    <w:uiPriority w:val="99"/>
    <w:pPr>
      <w:spacing w:line="360" w:lineRule="auto"/>
      <w:ind w:firstLineChars="200" w:firstLine="480"/>
    </w:pPr>
    <w:rPr>
      <w:rFonts w:eastAsia="仿宋_GB2312"/>
      <w:kern w:val="0"/>
      <w:sz w:val="24"/>
      <w:szCs w:val="20"/>
    </w:rPr>
  </w:style>
  <w:style w:type="character" w:customStyle="1" w:styleId="Char3">
    <w:name w:val="副标题 Char"/>
    <w:qFormat/>
    <w:rPr>
      <w:rFonts w:ascii="Cambria" w:hAnsi="Cambria"/>
      <w:b/>
      <w:bCs/>
      <w:kern w:val="28"/>
      <w:sz w:val="32"/>
      <w:szCs w:val="32"/>
    </w:rPr>
  </w:style>
  <w:style w:type="character" w:customStyle="1" w:styleId="2f7">
    <w:name w:val="副标题 字符2"/>
    <w:uiPriority w:val="11"/>
    <w:rPr>
      <w:b/>
      <w:bCs/>
      <w:kern w:val="28"/>
      <w:sz w:val="32"/>
      <w:szCs w:val="32"/>
    </w:rPr>
  </w:style>
  <w:style w:type="character" w:customStyle="1" w:styleId="3Char1">
    <w:name w:val="正文文本 3 Char1"/>
    <w:uiPriority w:val="99"/>
    <w:qFormat/>
    <w:rPr>
      <w:sz w:val="16"/>
      <w:szCs w:val="16"/>
    </w:rPr>
  </w:style>
  <w:style w:type="character" w:customStyle="1" w:styleId="Char5">
    <w:name w:val="批注框文本 Char"/>
    <w:qFormat/>
    <w:rPr>
      <w:sz w:val="18"/>
      <w:szCs w:val="18"/>
    </w:rPr>
  </w:style>
  <w:style w:type="character" w:customStyle="1" w:styleId="AChar">
    <w:name w:val="正文 A Char"/>
    <w:link w:val="Affff6"/>
    <w:qFormat/>
    <w:rPr>
      <w:rFonts w:ascii="Arial Unicode MS" w:eastAsia="Times New Roman" w:hAnsi="Arial Unicode MS" w:cs="Arial Unicode MS"/>
      <w:color w:val="000000"/>
      <w:kern w:val="2"/>
      <w:sz w:val="21"/>
      <w:szCs w:val="21"/>
      <w:u w:val="none" w:color="000000"/>
    </w:rPr>
  </w:style>
  <w:style w:type="paragraph" w:customStyle="1" w:styleId="Affff6">
    <w:name w:val="正文 A"/>
    <w:link w:val="AChar"/>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6">
    <w:name w:val="标题 Char"/>
    <w:qFormat/>
    <w:rPr>
      <w:rFonts w:ascii="Cambria" w:hAnsi="Cambria"/>
      <w:b/>
      <w:bCs/>
      <w:sz w:val="32"/>
      <w:szCs w:val="32"/>
    </w:rPr>
  </w:style>
  <w:style w:type="character" w:customStyle="1" w:styleId="CharChar3">
    <w:name w:val="Char Char3"/>
    <w:qFormat/>
    <w:rPr>
      <w:sz w:val="18"/>
    </w:rPr>
  </w:style>
  <w:style w:type="character" w:customStyle="1" w:styleId="affff7">
    <w:name w:val="引用 字符"/>
    <w:link w:val="affff8"/>
    <w:rPr>
      <w:i/>
      <w:iCs/>
      <w:color w:val="000000"/>
      <w:kern w:val="2"/>
      <w:sz w:val="21"/>
      <w:szCs w:val="22"/>
    </w:rPr>
  </w:style>
  <w:style w:type="paragraph" w:styleId="affff8">
    <w:name w:val="Quote"/>
    <w:basedOn w:val="a8"/>
    <w:next w:val="a8"/>
    <w:link w:val="affff7"/>
    <w:qFormat/>
    <w:rPr>
      <w:i/>
      <w:iCs/>
      <w:color w:val="000000"/>
      <w:szCs w:val="22"/>
    </w:rPr>
  </w:style>
  <w:style w:type="character" w:customStyle="1" w:styleId="c-icon14">
    <w:name w:val="c-icon14"/>
    <w:qFormat/>
  </w:style>
  <w:style w:type="character" w:customStyle="1" w:styleId="7Char">
    <w:name w:val="标题 7 Char"/>
    <w:qFormat/>
    <w:rPr>
      <w:b/>
      <w:bCs/>
      <w:sz w:val="24"/>
      <w:szCs w:val="24"/>
    </w:rPr>
  </w:style>
  <w:style w:type="character" w:customStyle="1" w:styleId="CharChar2">
    <w:name w:val="Char Char2"/>
    <w:qFormat/>
    <w:rPr>
      <w:rFonts w:eastAsia="宋体"/>
      <w:b/>
      <w:bCs/>
      <w:kern w:val="44"/>
      <w:sz w:val="32"/>
      <w:szCs w:val="44"/>
      <w:lang w:val="en-US" w:eastAsia="zh-CN" w:bidi="ar-SA"/>
    </w:rPr>
  </w:style>
  <w:style w:type="character" w:customStyle="1" w:styleId="3Char">
    <w:name w:val="样式3 Char"/>
    <w:link w:val="3f1"/>
    <w:uiPriority w:val="99"/>
    <w:qFormat/>
    <w:locked/>
    <w:rPr>
      <w:sz w:val="18"/>
    </w:rPr>
  </w:style>
  <w:style w:type="paragraph" w:customStyle="1" w:styleId="3f1">
    <w:name w:val="样式3"/>
    <w:basedOn w:val="affa"/>
    <w:link w:val="3Char"/>
    <w:uiPriority w:val="99"/>
    <w:qFormat/>
    <w:pPr>
      <w:widowControl/>
      <w:pBdr>
        <w:bottom w:val="none" w:sz="0" w:space="0" w:color="auto"/>
      </w:pBdr>
    </w:pPr>
    <w:rPr>
      <w:szCs w:val="20"/>
    </w:rPr>
  </w:style>
  <w:style w:type="character" w:customStyle="1" w:styleId="Char7">
    <w:name w:val="正文（缩进） Char"/>
    <w:link w:val="affff9"/>
    <w:rPr>
      <w:rFonts w:ascii="Times New Roman" w:hAnsi="Times New Roman"/>
      <w:kern w:val="2"/>
      <w:sz w:val="24"/>
      <w:szCs w:val="24"/>
    </w:rPr>
  </w:style>
  <w:style w:type="paragraph" w:customStyle="1" w:styleId="affff9">
    <w:name w:val="正文（缩进）"/>
    <w:basedOn w:val="a8"/>
    <w:link w:val="Char7"/>
    <w:qFormat/>
    <w:pPr>
      <w:spacing w:beforeLines="50" w:afterLines="50" w:line="360" w:lineRule="auto"/>
      <w:ind w:firstLineChars="200" w:firstLine="480"/>
    </w:pPr>
    <w:rPr>
      <w:sz w:val="24"/>
      <w:szCs w:val="24"/>
    </w:rPr>
  </w:style>
  <w:style w:type="character" w:customStyle="1" w:styleId="Char11">
    <w:name w:val="脚注文本 Char1"/>
    <w:uiPriority w:val="99"/>
    <w:qFormat/>
    <w:rPr>
      <w:sz w:val="18"/>
      <w:szCs w:val="18"/>
    </w:rPr>
  </w:style>
  <w:style w:type="character" w:customStyle="1" w:styleId="Char8">
    <w:name w:val="正文文本缩进 Char"/>
    <w:uiPriority w:val="99"/>
    <w:qFormat/>
  </w:style>
  <w:style w:type="character" w:customStyle="1" w:styleId="Char9">
    <w:name w:val="批注主题 Char"/>
    <w:qFormat/>
    <w:rPr>
      <w:b/>
      <w:bCs/>
      <w:sz w:val="24"/>
    </w:rPr>
  </w:style>
  <w:style w:type="character" w:customStyle="1" w:styleId="font01">
    <w:name w:val="font01"/>
    <w:qFormat/>
    <w:rPr>
      <w:rFonts w:ascii="宋体" w:eastAsia="宋体" w:hAnsi="宋体" w:hint="eastAsia"/>
      <w:color w:val="000000"/>
      <w:sz w:val="22"/>
      <w:szCs w:val="22"/>
      <w:u w:val="none"/>
    </w:rPr>
  </w:style>
  <w:style w:type="character" w:customStyle="1" w:styleId="Chara">
    <w:name w:val="页脚 Char"/>
    <w:qFormat/>
    <w:rPr>
      <w:rFonts w:eastAsia="宋体"/>
      <w:sz w:val="18"/>
      <w:szCs w:val="18"/>
      <w:lang w:val="en-US" w:eastAsia="zh-CN" w:bidi="ar-SA"/>
    </w:rPr>
  </w:style>
  <w:style w:type="character" w:customStyle="1" w:styleId="1fe">
    <w:name w:val="正文1"/>
    <w:qFormat/>
    <w:rPr>
      <w:b/>
      <w:color w:val="4371A0"/>
      <w:sz w:val="18"/>
      <w:szCs w:val="18"/>
    </w:rPr>
  </w:style>
  <w:style w:type="character" w:customStyle="1" w:styleId="Charb">
    <w:name w:val="一级 Char"/>
    <w:link w:val="affffa"/>
    <w:qFormat/>
    <w:locked/>
    <w:rPr>
      <w:rFonts w:cs="宋体"/>
      <w:sz w:val="24"/>
      <w:szCs w:val="24"/>
    </w:rPr>
  </w:style>
  <w:style w:type="paragraph" w:customStyle="1" w:styleId="affffa">
    <w:name w:val="一级"/>
    <w:basedOn w:val="a8"/>
    <w:link w:val="Charb"/>
    <w:qFormat/>
    <w:pPr>
      <w:spacing w:line="360" w:lineRule="auto"/>
      <w:ind w:firstLineChars="200" w:firstLine="200"/>
    </w:pPr>
    <w:rPr>
      <w:rFonts w:cs="宋体"/>
      <w:kern w:val="0"/>
      <w:sz w:val="24"/>
      <w:szCs w:val="24"/>
    </w:rPr>
  </w:style>
  <w:style w:type="character" w:customStyle="1" w:styleId="1Char">
    <w:name w:val="标题 1 Char"/>
    <w:qFormat/>
    <w:rPr>
      <w:b/>
      <w:bCs/>
      <w:kern w:val="44"/>
      <w:sz w:val="44"/>
      <w:szCs w:val="44"/>
    </w:rPr>
  </w:style>
  <w:style w:type="character" w:customStyle="1" w:styleId="CharChar0">
    <w:name w:val="批注文字 Char Char"/>
    <w:qFormat/>
    <w:rPr>
      <w:rFonts w:ascii="宋体" w:eastAsia="宋体" w:hAnsi="Times New Roman" w:cs="Times New Roman"/>
      <w:sz w:val="28"/>
      <w:szCs w:val="20"/>
    </w:rPr>
  </w:style>
  <w:style w:type="character" w:customStyle="1" w:styleId="2Char0">
    <w:name w:val="正文首行缩进 2 Char"/>
  </w:style>
  <w:style w:type="character" w:customStyle="1" w:styleId="textlabel1">
    <w:name w:val="textlabel1"/>
    <w:qFormat/>
    <w:rPr>
      <w:sz w:val="14"/>
      <w:szCs w:val="14"/>
    </w:rPr>
  </w:style>
  <w:style w:type="character" w:customStyle="1" w:styleId="Charc">
    <w:name w:val="脚注文本 Char"/>
    <w:uiPriority w:val="99"/>
    <w:qFormat/>
    <w:rPr>
      <w:sz w:val="18"/>
    </w:rPr>
  </w:style>
  <w:style w:type="character" w:customStyle="1" w:styleId="4Char">
    <w:name w:val="标题 4 Char"/>
    <w:qFormat/>
    <w:rPr>
      <w:rFonts w:ascii="Arial" w:eastAsia="黑体" w:hAnsi="Arial"/>
      <w:b/>
      <w:bCs/>
      <w:sz w:val="28"/>
      <w:szCs w:val="28"/>
    </w:rPr>
  </w:style>
  <w:style w:type="character" w:customStyle="1" w:styleId="A3CharChar">
    <w:name w:val="A标题3 Char Char"/>
    <w:link w:val="A30"/>
    <w:uiPriority w:val="99"/>
    <w:locked/>
    <w:rPr>
      <w:sz w:val="24"/>
    </w:rPr>
  </w:style>
  <w:style w:type="paragraph" w:customStyle="1" w:styleId="A30">
    <w:name w:val="A标题3"/>
    <w:basedOn w:val="32"/>
    <w:next w:val="a8"/>
    <w:link w:val="A3CharChar"/>
    <w:uiPriority w:val="99"/>
    <w:pPr>
      <w:keepNext w:val="0"/>
      <w:keepLines w:val="0"/>
      <w:tabs>
        <w:tab w:val="left" w:pos="851"/>
      </w:tabs>
      <w:topLinePunct/>
      <w:adjustRightInd w:val="0"/>
      <w:ind w:left="851" w:hanging="851"/>
      <w:textAlignment w:val="baseline"/>
    </w:pPr>
    <w:rPr>
      <w:b w:val="0"/>
      <w:bCs w:val="0"/>
      <w:sz w:val="24"/>
    </w:rPr>
  </w:style>
  <w:style w:type="character" w:customStyle="1" w:styleId="CharChar8">
    <w:name w:val="Char Char8"/>
    <w:qFormat/>
    <w:rPr>
      <w:rFonts w:ascii="Arial" w:eastAsia="黑体" w:hAnsi="Arial" w:cs="Arial" w:hint="default"/>
      <w:b/>
      <w:bCs/>
      <w:kern w:val="2"/>
      <w:sz w:val="32"/>
      <w:szCs w:val="32"/>
      <w:lang w:val="en-US" w:eastAsia="zh-CN" w:bidi="ar-SA"/>
    </w:rPr>
  </w:style>
  <w:style w:type="character" w:customStyle="1" w:styleId="9Char">
    <w:name w:val="标题 9 Char"/>
    <w:qFormat/>
    <w:rPr>
      <w:rFonts w:ascii="Arial" w:eastAsia="黑体" w:hAnsi="Arial"/>
      <w:sz w:val="21"/>
      <w:szCs w:val="21"/>
    </w:rPr>
  </w:style>
  <w:style w:type="character" w:customStyle="1" w:styleId="zbggmainstyle9">
    <w:name w:val="zbggmain style9"/>
    <w:qFormat/>
  </w:style>
  <w:style w:type="character" w:customStyle="1" w:styleId="text1">
    <w:name w:val="text1"/>
    <w:qFormat/>
    <w:rPr>
      <w:rFonts w:ascii="Arial" w:eastAsia="宋体" w:hAnsi="Arial" w:cs="Arial" w:hint="default"/>
      <w:color w:val="666666"/>
      <w:kern w:val="2"/>
      <w:sz w:val="22"/>
      <w:szCs w:val="22"/>
      <w:u w:val="none"/>
      <w:lang w:val="en-US" w:eastAsia="zh-CN" w:bidi="ar-SA"/>
    </w:rPr>
  </w:style>
  <w:style w:type="character" w:customStyle="1" w:styleId="Chard">
    <w:name w:val="正文文本 Char"/>
    <w:qFormat/>
    <w:rPr>
      <w:rFonts w:eastAsia="宋体"/>
      <w:lang w:val="en-US" w:eastAsia="zh-CN" w:bidi="ar-SA"/>
    </w:rPr>
  </w:style>
  <w:style w:type="character" w:styleId="affffb">
    <w:name w:val="Placeholder Text"/>
    <w:uiPriority w:val="99"/>
    <w:semiHidden/>
    <w:qFormat/>
    <w:rPr>
      <w:color w:val="808080"/>
    </w:rPr>
  </w:style>
  <w:style w:type="character" w:customStyle="1" w:styleId="Chare">
    <w:name w:val="列出段落 Char"/>
    <w:link w:val="Style372"/>
    <w:uiPriority w:val="34"/>
    <w:qFormat/>
    <w:rPr>
      <w:rFonts w:ascii="Calibri" w:hAnsi="Calibri"/>
      <w:kern w:val="2"/>
      <w:sz w:val="21"/>
      <w:szCs w:val="22"/>
    </w:rPr>
  </w:style>
  <w:style w:type="paragraph" w:customStyle="1" w:styleId="Style372">
    <w:name w:val="_Style 372"/>
    <w:basedOn w:val="a8"/>
    <w:next w:val="affffc"/>
    <w:link w:val="Chare"/>
    <w:uiPriority w:val="34"/>
    <w:qFormat/>
    <w:pPr>
      <w:ind w:firstLineChars="200" w:firstLine="420"/>
    </w:pPr>
    <w:rPr>
      <w:rFonts w:ascii="Calibri" w:hAnsi="Calibri"/>
      <w:szCs w:val="22"/>
    </w:rPr>
  </w:style>
  <w:style w:type="paragraph" w:styleId="affffc">
    <w:name w:val="List Paragraph"/>
    <w:basedOn w:val="a8"/>
    <w:uiPriority w:val="99"/>
    <w:qFormat/>
    <w:pPr>
      <w:ind w:firstLineChars="200" w:firstLine="420"/>
    </w:pPr>
    <w:rPr>
      <w:rFonts w:ascii="Calibri" w:hAnsi="Calibri"/>
      <w:szCs w:val="22"/>
    </w:rPr>
  </w:style>
  <w:style w:type="character" w:customStyle="1" w:styleId="affffd">
    <w:name w:val="明显引用 字符"/>
    <w:link w:val="affffe"/>
    <w:rPr>
      <w:b/>
      <w:bCs/>
      <w:i/>
      <w:iCs/>
      <w:color w:val="4F81BD"/>
      <w:kern w:val="2"/>
      <w:sz w:val="21"/>
      <w:szCs w:val="22"/>
    </w:rPr>
  </w:style>
  <w:style w:type="paragraph" w:styleId="affffe">
    <w:name w:val="Intense Quote"/>
    <w:basedOn w:val="a8"/>
    <w:next w:val="a8"/>
    <w:link w:val="affffd"/>
    <w:qFormat/>
    <w:pPr>
      <w:pBdr>
        <w:bottom w:val="single" w:sz="4" w:space="4" w:color="4F81BD"/>
      </w:pBdr>
      <w:spacing w:before="200" w:after="280"/>
      <w:ind w:left="936" w:right="936"/>
    </w:pPr>
    <w:rPr>
      <w:b/>
      <w:bCs/>
      <w:i/>
      <w:iCs/>
      <w:color w:val="4F81BD"/>
      <w:szCs w:val="22"/>
    </w:rPr>
  </w:style>
  <w:style w:type="character" w:customStyle="1" w:styleId="more">
    <w:name w:val="more"/>
    <w:qFormat/>
    <w:rPr>
      <w:color w:val="FF0304"/>
    </w:rPr>
  </w:style>
  <w:style w:type="character" w:customStyle="1" w:styleId="lemmatitleh11">
    <w:name w:val="lemmatitleh11"/>
    <w:qFormat/>
  </w:style>
  <w:style w:type="character" w:customStyle="1" w:styleId="Charf">
    <w:name w:val="结束语 Char"/>
    <w:qFormat/>
    <w:rPr>
      <w:rFonts w:eastAsia="楷体_GB2312"/>
      <w:kern w:val="2"/>
      <w:sz w:val="24"/>
    </w:rPr>
  </w:style>
  <w:style w:type="character" w:customStyle="1" w:styleId="HTMLChar">
    <w:name w:val="HTML 预设格式 Char"/>
    <w:qFormat/>
    <w:rPr>
      <w:rFonts w:ascii="黑体" w:eastAsia="黑体" w:hAnsi="Courier New"/>
    </w:rPr>
  </w:style>
  <w:style w:type="character" w:customStyle="1" w:styleId="Char20">
    <w:name w:val="正文文本 Char2"/>
    <w:qFormat/>
  </w:style>
  <w:style w:type="character" w:customStyle="1" w:styleId="CharChar1">
    <w:name w:val="正文_标准 Char Char"/>
    <w:link w:val="afffff"/>
    <w:uiPriority w:val="99"/>
    <w:locked/>
    <w:rPr>
      <w:rFonts w:ascii="宋体"/>
      <w:sz w:val="24"/>
    </w:rPr>
  </w:style>
  <w:style w:type="paragraph" w:customStyle="1" w:styleId="afffff">
    <w:name w:val="正文_标准"/>
    <w:basedOn w:val="a8"/>
    <w:link w:val="CharChar1"/>
    <w:uiPriority w:val="99"/>
    <w:pPr>
      <w:spacing w:line="360" w:lineRule="auto"/>
      <w:ind w:firstLineChars="200" w:firstLine="480"/>
    </w:pPr>
    <w:rPr>
      <w:rFonts w:ascii="宋体"/>
      <w:kern w:val="0"/>
      <w:sz w:val="24"/>
      <w:szCs w:val="20"/>
    </w:rPr>
  </w:style>
  <w:style w:type="character" w:customStyle="1" w:styleId="CharChar4">
    <w:name w:val="方案正文 Char Char"/>
    <w:link w:val="afffff0"/>
    <w:uiPriority w:val="99"/>
    <w:qFormat/>
    <w:locked/>
    <w:rPr>
      <w:sz w:val="24"/>
    </w:rPr>
  </w:style>
  <w:style w:type="paragraph" w:customStyle="1" w:styleId="afffff0">
    <w:name w:val="方案正文"/>
    <w:basedOn w:val="a8"/>
    <w:link w:val="CharChar4"/>
    <w:uiPriority w:val="99"/>
    <w:pPr>
      <w:spacing w:line="360" w:lineRule="auto"/>
    </w:pPr>
    <w:rPr>
      <w:kern w:val="0"/>
      <w:sz w:val="24"/>
      <w:szCs w:val="20"/>
    </w:rPr>
  </w:style>
  <w:style w:type="character" w:customStyle="1" w:styleId="3Char0">
    <w:name w:val="正文文本缩进 3 Char"/>
    <w:uiPriority w:val="99"/>
    <w:qFormat/>
    <w:rPr>
      <w:sz w:val="16"/>
      <w:szCs w:val="16"/>
    </w:rPr>
  </w:style>
  <w:style w:type="character" w:customStyle="1" w:styleId="1ff">
    <w:name w:val="正文缩进 字符1"/>
    <w:qFormat/>
    <w:rPr>
      <w:rFonts w:ascii="Times New Roman" w:eastAsia="宋体" w:hAnsi="Times New Roman" w:cs="Times New Roman"/>
      <w:kern w:val="0"/>
      <w:sz w:val="20"/>
      <w:szCs w:val="20"/>
    </w:rPr>
  </w:style>
  <w:style w:type="character" w:customStyle="1" w:styleId="2f8">
    <w:name w:val="标题 字符2"/>
    <w:uiPriority w:val="10"/>
    <w:rPr>
      <w:rFonts w:ascii="Cambria" w:eastAsia="宋体" w:hAnsi="Cambria" w:cs="Times New Roman"/>
      <w:b/>
      <w:bCs/>
      <w:kern w:val="0"/>
      <w:sz w:val="32"/>
      <w:szCs w:val="32"/>
    </w:rPr>
  </w:style>
  <w:style w:type="character" w:customStyle="1" w:styleId="3Char2">
    <w:name w:val="正文文本 3 Char"/>
    <w:uiPriority w:val="99"/>
    <w:qFormat/>
    <w:rPr>
      <w:sz w:val="16"/>
      <w:szCs w:val="16"/>
    </w:rPr>
  </w:style>
  <w:style w:type="character" w:customStyle="1" w:styleId="Charf0">
    <w:name w:val="正文首行缩进 Char"/>
    <w:qFormat/>
  </w:style>
  <w:style w:type="character" w:customStyle="1" w:styleId="Charf1">
    <w:name w:val="页眉 Char"/>
    <w:qFormat/>
    <w:rPr>
      <w:sz w:val="18"/>
      <w:szCs w:val="18"/>
    </w:rPr>
  </w:style>
  <w:style w:type="character" w:customStyle="1" w:styleId="Char12">
    <w:name w:val="正文文本 Char1"/>
    <w:qFormat/>
    <w:rPr>
      <w:sz w:val="24"/>
    </w:rPr>
  </w:style>
  <w:style w:type="character" w:customStyle="1" w:styleId="A5CharChar">
    <w:name w:val="A标题5 Char Char"/>
    <w:link w:val="A50"/>
    <w:uiPriority w:val="99"/>
    <w:locked/>
    <w:rPr>
      <w:sz w:val="24"/>
    </w:rPr>
  </w:style>
  <w:style w:type="paragraph" w:customStyle="1" w:styleId="A50">
    <w:name w:val="A标题5"/>
    <w:basedOn w:val="a8"/>
    <w:next w:val="a8"/>
    <w:link w:val="A5CharChar"/>
    <w:uiPriority w:val="99"/>
    <w:pPr>
      <w:tabs>
        <w:tab w:val="left" w:pos="851"/>
        <w:tab w:val="left" w:pos="888"/>
      </w:tabs>
      <w:topLinePunct/>
      <w:spacing w:line="360" w:lineRule="auto"/>
      <w:ind w:left="888" w:hanging="604"/>
      <w:outlineLvl w:val="4"/>
    </w:pPr>
    <w:rPr>
      <w:kern w:val="0"/>
      <w:sz w:val="24"/>
      <w:szCs w:val="20"/>
    </w:rPr>
  </w:style>
  <w:style w:type="character" w:customStyle="1" w:styleId="CharChar7">
    <w:name w:val="Char Char7"/>
    <w:qFormat/>
    <w:rPr>
      <w:rFonts w:ascii="Arial" w:eastAsia="黑体" w:hAnsi="Arial" w:cs="Arial" w:hint="default"/>
      <w:b/>
      <w:bCs/>
      <w:kern w:val="2"/>
      <w:sz w:val="32"/>
      <w:szCs w:val="32"/>
      <w:lang w:val="en-US" w:eastAsia="zh-CN" w:bidi="ar-SA"/>
    </w:rPr>
  </w:style>
  <w:style w:type="character" w:customStyle="1" w:styleId="Char13">
    <w:name w:val="标题 Char1"/>
    <w:qFormat/>
    <w:rPr>
      <w:rFonts w:ascii="Cambria" w:hAnsi="Cambria" w:cs="Times New Roman"/>
      <w:b/>
      <w:bCs/>
      <w:sz w:val="32"/>
      <w:szCs w:val="32"/>
    </w:rPr>
  </w:style>
  <w:style w:type="character" w:customStyle="1" w:styleId="1CharChar">
    <w:name w:val="华宇段落1 Char Char"/>
    <w:link w:val="1ff0"/>
    <w:uiPriority w:val="99"/>
    <w:locked/>
    <w:rPr>
      <w:sz w:val="24"/>
    </w:rPr>
  </w:style>
  <w:style w:type="paragraph" w:customStyle="1" w:styleId="1ff0">
    <w:name w:val="华宇段落1"/>
    <w:basedOn w:val="a8"/>
    <w:link w:val="1CharChar"/>
    <w:uiPriority w:val="99"/>
    <w:pPr>
      <w:spacing w:line="360" w:lineRule="auto"/>
      <w:ind w:firstLineChars="200" w:firstLine="200"/>
    </w:pPr>
    <w:rPr>
      <w:kern w:val="0"/>
      <w:sz w:val="24"/>
      <w:szCs w:val="20"/>
    </w:rPr>
  </w:style>
  <w:style w:type="character" w:customStyle="1" w:styleId="Charf2">
    <w:name w:val="报告正文 Char"/>
    <w:qFormat/>
    <w:rPr>
      <w:rFonts w:eastAsia="楷体_GB2312"/>
      <w:bCs/>
      <w:spacing w:val="14"/>
      <w:kern w:val="2"/>
      <w:sz w:val="24"/>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10">
    <w:name w:val="Char Char10"/>
    <w:qFormat/>
    <w:rPr>
      <w:kern w:val="2"/>
      <w:sz w:val="21"/>
      <w:szCs w:val="22"/>
    </w:rPr>
  </w:style>
  <w:style w:type="character" w:customStyle="1" w:styleId="Charf3">
    <w:name w:val="尾注文本 Char"/>
    <w:qFormat/>
    <w:rPr>
      <w:rFonts w:eastAsia="楷体_GB2312"/>
      <w:kern w:val="2"/>
      <w:sz w:val="21"/>
      <w:szCs w:val="24"/>
    </w:rPr>
  </w:style>
  <w:style w:type="character" w:customStyle="1" w:styleId="g1">
    <w:name w:val="g1"/>
    <w:qFormat/>
    <w:rPr>
      <w:color w:val="008000"/>
    </w:rPr>
  </w:style>
  <w:style w:type="character" w:customStyle="1" w:styleId="font31">
    <w:name w:val="font31"/>
    <w:qFormat/>
    <w:rPr>
      <w:rFonts w:ascii="宋体" w:eastAsia="宋体" w:hAnsi="宋体" w:hint="eastAsia"/>
      <w:color w:val="FF0000"/>
      <w:sz w:val="22"/>
      <w:szCs w:val="22"/>
      <w:u w:val="none"/>
    </w:rPr>
  </w:style>
  <w:style w:type="character" w:customStyle="1" w:styleId="2Char1">
    <w:name w:val="正文文本 2 Char"/>
    <w:qFormat/>
  </w:style>
  <w:style w:type="character" w:customStyle="1" w:styleId="Char14">
    <w:name w:val="文档结构图 Char1"/>
    <w:qFormat/>
    <w:rPr>
      <w:rFonts w:ascii="宋体" w:eastAsia="宋体" w:hAnsi="Times New Roman" w:cs="Times New Roman"/>
      <w:kern w:val="0"/>
      <w:sz w:val="18"/>
      <w:szCs w:val="18"/>
    </w:rPr>
  </w:style>
  <w:style w:type="character" w:customStyle="1" w:styleId="1ff1">
    <w:name w:val="不明显参考1"/>
    <w:qFormat/>
    <w:rPr>
      <w:smallCaps/>
      <w:color w:val="C0504D"/>
      <w:u w:val="single"/>
    </w:rPr>
  </w:style>
  <w:style w:type="character" w:customStyle="1" w:styleId="afffff1">
    <w:name w:val="页眉 字符"/>
    <w:uiPriority w:val="99"/>
    <w:qFormat/>
    <w:rPr>
      <w:kern w:val="2"/>
      <w:sz w:val="18"/>
      <w:szCs w:val="18"/>
    </w:rPr>
  </w:style>
  <w:style w:type="character" w:customStyle="1" w:styleId="1ff2">
    <w:name w:val="书籍标题1"/>
    <w:qFormat/>
    <w:rPr>
      <w:b/>
      <w:bCs/>
      <w:smallCaps/>
      <w:spacing w:val="5"/>
    </w:rPr>
  </w:style>
  <w:style w:type="character" w:customStyle="1" w:styleId="5CharChar">
    <w:name w:val="标题5 Char Char"/>
    <w:link w:val="58"/>
    <w:qFormat/>
    <w:rPr>
      <w:rFonts w:ascii="Calibri" w:eastAsia="微软雅黑" w:hAnsi="Calibri"/>
      <w:b/>
      <w:kern w:val="2"/>
      <w:sz w:val="24"/>
      <w:szCs w:val="24"/>
    </w:rPr>
  </w:style>
  <w:style w:type="paragraph" w:customStyle="1" w:styleId="58">
    <w:name w:val="标题5"/>
    <w:basedOn w:val="a8"/>
    <w:next w:val="a8"/>
    <w:link w:val="5CharChar"/>
    <w:qFormat/>
    <w:rPr>
      <w:rFonts w:ascii="Calibri" w:eastAsia="微软雅黑" w:hAnsi="Calibri"/>
      <w:b/>
      <w:sz w:val="24"/>
      <w:szCs w:val="24"/>
    </w:rPr>
  </w:style>
  <w:style w:type="character" w:customStyle="1" w:styleId="3f2">
    <w:name w:val="标题 3 字符"/>
    <w:qFormat/>
    <w:rPr>
      <w:rFonts w:ascii="Microsoft JhengHei" w:eastAsia="Microsoft JhengHei" w:hAnsi="Microsoft JhengHei"/>
      <w:kern w:val="0"/>
      <w:sz w:val="28"/>
      <w:szCs w:val="28"/>
      <w:lang w:eastAsia="en-US"/>
    </w:rPr>
  </w:style>
  <w:style w:type="character" w:customStyle="1" w:styleId="glyphicon6">
    <w:name w:val="glyphicon6"/>
  </w:style>
  <w:style w:type="character" w:customStyle="1" w:styleId="houram">
    <w:name w:val="hour_am"/>
  </w:style>
  <w:style w:type="character" w:customStyle="1" w:styleId="ztx4Char">
    <w:name w:val="ztx4 Char"/>
    <w:link w:val="ztx4"/>
    <w:locked/>
    <w:rPr>
      <w:b/>
      <w:sz w:val="24"/>
      <w:szCs w:val="24"/>
    </w:rPr>
  </w:style>
  <w:style w:type="paragraph" w:customStyle="1" w:styleId="ztx4">
    <w:name w:val="ztx4"/>
    <w:basedOn w:val="a8"/>
    <w:next w:val="aff"/>
    <w:link w:val="ztx4Char"/>
    <w:qFormat/>
    <w:pPr>
      <w:widowControl/>
      <w:numPr>
        <w:ilvl w:val="3"/>
        <w:numId w:val="12"/>
      </w:numPr>
      <w:tabs>
        <w:tab w:val="left" w:pos="1134"/>
      </w:tabs>
      <w:spacing w:after="200" w:line="360" w:lineRule="auto"/>
      <w:ind w:firstLineChars="200" w:firstLine="200"/>
      <w:contextualSpacing/>
      <w:jc w:val="center"/>
      <w:outlineLvl w:val="3"/>
    </w:pPr>
    <w:rPr>
      <w:b/>
      <w:kern w:val="0"/>
      <w:sz w:val="24"/>
      <w:szCs w:val="24"/>
    </w:rPr>
  </w:style>
  <w:style w:type="character" w:customStyle="1" w:styleId="2f9">
    <w:name w:val="标题 2 字符"/>
    <w:qFormat/>
    <w:rPr>
      <w:rFonts w:ascii="Microsoft JhengHei" w:eastAsia="Microsoft JhengHei" w:hAnsi="Microsoft JhengHei"/>
      <w:kern w:val="0"/>
      <w:sz w:val="32"/>
      <w:szCs w:val="32"/>
      <w:lang w:eastAsia="en-US"/>
    </w:rPr>
  </w:style>
  <w:style w:type="character" w:customStyle="1" w:styleId="Charf4">
    <w:name w:val="列项项目符号 Char"/>
    <w:link w:val="afffff2"/>
    <w:uiPriority w:val="99"/>
    <w:qFormat/>
    <w:rPr>
      <w:rFonts w:ascii="宋体" w:hAnsi="Times New Roman"/>
      <w:bCs/>
      <w:color w:val="000000"/>
      <w:sz w:val="52"/>
      <w:szCs w:val="52"/>
    </w:rPr>
  </w:style>
  <w:style w:type="paragraph" w:customStyle="1" w:styleId="afffff2">
    <w:name w:val="列项项目符号"/>
    <w:basedOn w:val="a2"/>
    <w:next w:val="afffff3"/>
    <w:link w:val="Charf4"/>
    <w:uiPriority w:val="99"/>
    <w:qFormat/>
    <w:pPr>
      <w:tabs>
        <w:tab w:val="clear" w:pos="480"/>
        <w:tab w:val="clear" w:pos="1061"/>
        <w:tab w:val="left" w:pos="720"/>
      </w:tabs>
      <w:spacing w:after="32"/>
      <w:ind w:left="722" w:right="240" w:hanging="482"/>
    </w:pPr>
  </w:style>
  <w:style w:type="paragraph" w:customStyle="1" w:styleId="afffff3">
    <w:name w:val="列项文字"/>
    <w:basedOn w:val="a8"/>
    <w:next w:val="aa"/>
    <w:uiPriority w:val="99"/>
    <w:qFormat/>
    <w:pPr>
      <w:tabs>
        <w:tab w:val="left" w:pos="480"/>
        <w:tab w:val="left" w:pos="547"/>
      </w:tabs>
      <w:spacing w:line="360" w:lineRule="auto"/>
      <w:ind w:leftChars="300" w:left="300" w:firstLineChars="200" w:firstLine="1044"/>
      <w:jc w:val="center"/>
    </w:pPr>
    <w:rPr>
      <w:rFonts w:ascii="宋体" w:cs="宋体"/>
      <w:b/>
      <w:bCs/>
      <w:color w:val="000000"/>
      <w:kern w:val="0"/>
      <w:sz w:val="52"/>
      <w:szCs w:val="52"/>
    </w:rPr>
  </w:style>
  <w:style w:type="character" w:customStyle="1" w:styleId="afffff4">
    <w:name w:val="正文文本缩进 字符"/>
    <w:qFormat/>
    <w:rPr>
      <w:rFonts w:eastAsia="Calibri"/>
      <w:kern w:val="0"/>
      <w:sz w:val="22"/>
      <w:lang w:eastAsia="en-US"/>
    </w:rPr>
  </w:style>
  <w:style w:type="character" w:customStyle="1" w:styleId="myChar">
    <w:name w:val="my正文 Char"/>
    <w:link w:val="my"/>
    <w:rPr>
      <w:kern w:val="2"/>
      <w:sz w:val="24"/>
      <w:szCs w:val="24"/>
    </w:rPr>
  </w:style>
  <w:style w:type="paragraph" w:customStyle="1" w:styleId="my">
    <w:name w:val="my正文"/>
    <w:basedOn w:val="a8"/>
    <w:link w:val="myChar"/>
    <w:qFormat/>
    <w:pPr>
      <w:spacing w:line="360" w:lineRule="auto"/>
      <w:ind w:firstLineChars="200" w:firstLine="480"/>
    </w:pPr>
    <w:rPr>
      <w:sz w:val="24"/>
      <w:szCs w:val="24"/>
    </w:rPr>
  </w:style>
  <w:style w:type="character" w:customStyle="1" w:styleId="1ff3">
    <w:name w:val="标题 1 字符"/>
    <w:qFormat/>
    <w:rPr>
      <w:rFonts w:ascii="Microsoft JhengHei" w:eastAsia="Microsoft JhengHei" w:hAnsi="Microsoft JhengHei"/>
      <w:kern w:val="0"/>
      <w:sz w:val="44"/>
      <w:szCs w:val="44"/>
      <w:lang w:eastAsia="en-US"/>
    </w:rPr>
  </w:style>
  <w:style w:type="character" w:customStyle="1" w:styleId="22Char">
    <w:name w:val="正文，段落，小四，22磅行距 Char"/>
    <w:link w:val="220"/>
    <w:qFormat/>
    <w:rPr>
      <w:kern w:val="2"/>
      <w:sz w:val="24"/>
      <w:szCs w:val="24"/>
    </w:rPr>
  </w:style>
  <w:style w:type="paragraph" w:customStyle="1" w:styleId="220">
    <w:name w:val="正文，段落，小四，22磅行距"/>
    <w:basedOn w:val="a8"/>
    <w:link w:val="22Char"/>
    <w:qFormat/>
    <w:pPr>
      <w:spacing w:line="440" w:lineRule="exact"/>
      <w:ind w:firstLine="420"/>
    </w:pPr>
    <w:rPr>
      <w:sz w:val="24"/>
      <w:szCs w:val="24"/>
    </w:rPr>
  </w:style>
  <w:style w:type="character" w:customStyle="1" w:styleId="Char15">
    <w:name w:val="批注文字 Char1"/>
    <w:uiPriority w:val="99"/>
    <w:qFormat/>
  </w:style>
  <w:style w:type="character" w:customStyle="1" w:styleId="z-Char">
    <w:name w:val="z-窗体顶端 Char"/>
    <w:link w:val="z-1"/>
    <w:uiPriority w:val="99"/>
    <w:rPr>
      <w:rFonts w:ascii="Arial" w:hAnsi="Arial" w:cs="Arial"/>
      <w:b/>
      <w:bCs/>
      <w:vanish/>
      <w:color w:val="000000"/>
      <w:sz w:val="16"/>
      <w:szCs w:val="16"/>
    </w:rPr>
  </w:style>
  <w:style w:type="paragraph" w:customStyle="1" w:styleId="z-1">
    <w:name w:val="z-窗体顶端1"/>
    <w:basedOn w:val="a8"/>
    <w:next w:val="a8"/>
    <w:link w:val="z-Char"/>
    <w:unhideWhenUsed/>
    <w:qFormat/>
    <w:pPr>
      <w:pBdr>
        <w:bottom w:val="single" w:sz="6" w:space="1" w:color="auto"/>
      </w:pBdr>
      <w:tabs>
        <w:tab w:val="left" w:pos="547"/>
      </w:tabs>
      <w:spacing w:line="360" w:lineRule="auto"/>
      <w:ind w:firstLineChars="200" w:firstLine="1044"/>
      <w:jc w:val="center"/>
    </w:pPr>
    <w:rPr>
      <w:rFonts w:ascii="Arial" w:hAnsi="Arial"/>
      <w:b/>
      <w:bCs/>
      <w:vanish/>
      <w:color w:val="000000"/>
      <w:kern w:val="0"/>
      <w:sz w:val="16"/>
      <w:szCs w:val="16"/>
    </w:rPr>
  </w:style>
  <w:style w:type="character" w:customStyle="1" w:styleId="icon">
    <w:name w:val="icon"/>
  </w:style>
  <w:style w:type="character" w:customStyle="1" w:styleId="afffff5">
    <w:name w:val="下划线"/>
    <w:uiPriority w:val="1"/>
    <w:qFormat/>
    <w:rPr>
      <w:u w:val="single"/>
    </w:rPr>
  </w:style>
  <w:style w:type="character" w:customStyle="1" w:styleId="indent">
    <w:name w:val="indent"/>
  </w:style>
  <w:style w:type="character" w:customStyle="1" w:styleId="PlainTextChar1">
    <w:name w:val="Plain Text Char1"/>
    <w:uiPriority w:val="99"/>
    <w:semiHidden/>
    <w:rPr>
      <w:rFonts w:ascii="宋体" w:hAnsi="Courier New" w:cs="Courier New"/>
      <w:szCs w:val="21"/>
    </w:rPr>
  </w:style>
  <w:style w:type="character" w:customStyle="1" w:styleId="hover1">
    <w:name w:val="hover1"/>
    <w:rPr>
      <w:shd w:val="clear" w:color="auto" w:fill="EEEEEE"/>
    </w:rPr>
  </w:style>
  <w:style w:type="character" w:customStyle="1" w:styleId="84">
    <w:name w:val="标题 8 字符"/>
    <w:qFormat/>
    <w:rPr>
      <w:rFonts w:ascii="Cambria" w:eastAsia="宋体" w:hAnsi="Cambria" w:cs="Times New Roman"/>
      <w:sz w:val="24"/>
      <w:szCs w:val="24"/>
      <w:lang w:eastAsia="en-US"/>
    </w:rPr>
  </w:style>
  <w:style w:type="character" w:customStyle="1" w:styleId="4CharChar">
    <w:name w:val="标题4 Char Char"/>
    <w:link w:val="4a"/>
    <w:qFormat/>
    <w:rPr>
      <w:rFonts w:ascii="Calibri" w:eastAsia="微软雅黑" w:hAnsi="Calibri"/>
      <w:b/>
      <w:kern w:val="2"/>
      <w:sz w:val="28"/>
      <w:szCs w:val="24"/>
    </w:rPr>
  </w:style>
  <w:style w:type="paragraph" w:customStyle="1" w:styleId="4a">
    <w:name w:val="标题4"/>
    <w:basedOn w:val="a8"/>
    <w:next w:val="a8"/>
    <w:link w:val="4CharChar"/>
    <w:qFormat/>
    <w:rPr>
      <w:rFonts w:ascii="Calibri" w:eastAsia="微软雅黑" w:hAnsi="Calibri"/>
      <w:b/>
      <w:sz w:val="28"/>
      <w:szCs w:val="24"/>
    </w:rPr>
  </w:style>
  <w:style w:type="character" w:customStyle="1" w:styleId="74">
    <w:name w:val="标题 7 字符"/>
    <w:qFormat/>
    <w:rPr>
      <w:rFonts w:ascii="Calibri" w:eastAsia="宋体" w:hAnsi="Calibri" w:cs="Times New Roman"/>
      <w:b/>
      <w:bCs/>
      <w:sz w:val="24"/>
      <w:szCs w:val="24"/>
      <w:lang w:eastAsia="en-US"/>
    </w:rPr>
  </w:style>
  <w:style w:type="character" w:customStyle="1" w:styleId="afffff6">
    <w:name w:val="批注文字 字符"/>
    <w:qFormat/>
    <w:rPr>
      <w:rFonts w:eastAsia="Calibri"/>
      <w:kern w:val="0"/>
      <w:sz w:val="22"/>
      <w:lang w:eastAsia="en-US"/>
    </w:rPr>
  </w:style>
  <w:style w:type="character" w:customStyle="1" w:styleId="afffff7">
    <w:name w:val="文档结构图 字符"/>
    <w:qFormat/>
    <w:rPr>
      <w:rFonts w:ascii="宋体" w:eastAsia="宋体"/>
      <w:kern w:val="0"/>
      <w:sz w:val="18"/>
      <w:szCs w:val="18"/>
      <w:lang w:eastAsia="en-US"/>
    </w:rPr>
  </w:style>
  <w:style w:type="character" w:customStyle="1" w:styleId="-New1Char">
    <w:name w:val="正文-New1 Char"/>
    <w:link w:val="-New1"/>
    <w:rPr>
      <w:rFonts w:ascii="楷体_GB2312"/>
      <w:sz w:val="24"/>
      <w:szCs w:val="24"/>
      <w:lang w:val="en-US" w:eastAsia="zh-CN" w:bidi="ar-SA"/>
    </w:rPr>
  </w:style>
  <w:style w:type="paragraph" w:customStyle="1" w:styleId="-New1">
    <w:name w:val="正文-New1"/>
    <w:link w:val="-New1Char"/>
    <w:qFormat/>
    <w:pPr>
      <w:spacing w:beforeLines="50" w:afterLines="50" w:line="360" w:lineRule="auto"/>
      <w:ind w:firstLineChars="200" w:firstLine="200"/>
    </w:pPr>
    <w:rPr>
      <w:rFonts w:ascii="楷体_GB2312"/>
      <w:sz w:val="24"/>
      <w:szCs w:val="24"/>
    </w:rPr>
  </w:style>
  <w:style w:type="character" w:customStyle="1" w:styleId="1ff4">
    <w:name w:val="明显强调1"/>
    <w:qFormat/>
    <w:rPr>
      <w:b/>
      <w:bCs/>
      <w:i/>
      <w:iCs/>
      <w:color w:val="4F81BD"/>
    </w:rPr>
  </w:style>
  <w:style w:type="character" w:customStyle="1" w:styleId="3f3">
    <w:name w:val="正文文本 3 字符"/>
    <w:uiPriority w:val="99"/>
    <w:qFormat/>
    <w:rPr>
      <w:rFonts w:eastAsia="Calibri"/>
      <w:kern w:val="0"/>
      <w:sz w:val="16"/>
      <w:szCs w:val="16"/>
      <w:lang w:eastAsia="en-US"/>
    </w:rPr>
  </w:style>
  <w:style w:type="character" w:customStyle="1" w:styleId="afffff8">
    <w:name w:val="页脚 字符"/>
    <w:uiPriority w:val="99"/>
    <w:qFormat/>
    <w:rPr>
      <w:kern w:val="2"/>
      <w:sz w:val="18"/>
      <w:szCs w:val="18"/>
    </w:rPr>
  </w:style>
  <w:style w:type="character" w:customStyle="1" w:styleId="Charf5">
    <w:name w:val="原文 Char"/>
    <w:link w:val="afffff9"/>
    <w:qFormat/>
    <w:rPr>
      <w:rFonts w:ascii="宋体" w:hAnsi="Times New Roman" w:cs="宋体"/>
      <w:color w:val="000000"/>
      <w:sz w:val="52"/>
      <w:u w:val="single"/>
      <w:shd w:val="clear" w:color="auto" w:fill="FFFF00"/>
    </w:rPr>
  </w:style>
  <w:style w:type="paragraph" w:customStyle="1" w:styleId="afffff9">
    <w:name w:val="原文"/>
    <w:basedOn w:val="aa"/>
    <w:next w:val="afffffa"/>
    <w:link w:val="Charf5"/>
    <w:qFormat/>
    <w:pPr>
      <w:pBdr>
        <w:top w:val="single" w:sz="4" w:space="1" w:color="auto"/>
        <w:left w:val="single" w:sz="4" w:space="4" w:color="auto"/>
        <w:bottom w:val="single" w:sz="4" w:space="1" w:color="auto"/>
        <w:right w:val="single" w:sz="4" w:space="4" w:color="auto"/>
      </w:pBdr>
      <w:shd w:val="clear" w:color="auto" w:fill="FFFF00"/>
      <w:ind w:firstLineChars="0" w:firstLine="0"/>
    </w:pPr>
    <w:rPr>
      <w:b w:val="0"/>
      <w:bCs w:val="0"/>
      <w:kern w:val="0"/>
      <w:szCs w:val="20"/>
      <w:u w:val="single"/>
    </w:rPr>
  </w:style>
  <w:style w:type="paragraph" w:customStyle="1" w:styleId="afffffa">
    <w:name w:val="原文正文"/>
    <w:basedOn w:val="afffff9"/>
    <w:uiPriority w:val="99"/>
    <w:qFormat/>
    <w:pPr>
      <w:shd w:val="clear" w:color="auto" w:fill="D9D9D9"/>
      <w:spacing w:line="320" w:lineRule="exact"/>
      <w:ind w:firstLineChars="200" w:firstLine="480"/>
    </w:pPr>
    <w:rPr>
      <w:rFonts w:eastAsia="华文楷体"/>
      <w:b/>
      <w:bCs/>
      <w:i/>
      <w:iCs/>
      <w:u w:val="none"/>
    </w:rPr>
  </w:style>
  <w:style w:type="character" w:customStyle="1" w:styleId="hourpm">
    <w:name w:val="hour_pm"/>
  </w:style>
  <w:style w:type="character" w:customStyle="1" w:styleId="92">
    <w:name w:val="标题 9 字符"/>
    <w:qFormat/>
    <w:rPr>
      <w:rFonts w:ascii="Cambria" w:eastAsia="宋体" w:hAnsi="Cambria" w:cs="Times New Roman"/>
      <w:szCs w:val="21"/>
      <w:lang w:eastAsia="en-US"/>
    </w:rPr>
  </w:style>
  <w:style w:type="character" w:customStyle="1" w:styleId="Charf6">
    <w:name w:val="无间隔 Char"/>
    <w:link w:val="1ff5"/>
    <w:qFormat/>
    <w:rPr>
      <w:kern w:val="2"/>
      <w:sz w:val="21"/>
      <w:szCs w:val="24"/>
      <w:lang w:val="en-US" w:eastAsia="zh-CN" w:bidi="ar-SA"/>
    </w:rPr>
  </w:style>
  <w:style w:type="paragraph" w:customStyle="1" w:styleId="1ff5">
    <w:name w:val="无间隔1"/>
    <w:link w:val="Charf6"/>
    <w:uiPriority w:val="1"/>
    <w:qFormat/>
    <w:pPr>
      <w:widowControl w:val="0"/>
      <w:jc w:val="both"/>
    </w:pPr>
    <w:rPr>
      <w:kern w:val="2"/>
      <w:sz w:val="21"/>
      <w:szCs w:val="24"/>
    </w:rPr>
  </w:style>
  <w:style w:type="character" w:customStyle="1" w:styleId="14Char">
    <w:name w:val="样式14 Char"/>
    <w:link w:val="14"/>
    <w:rPr>
      <w:rFonts w:ascii="宋体" w:hAnsi="宋体"/>
      <w:b/>
      <w:color w:val="000000"/>
      <w:sz w:val="32"/>
      <w:szCs w:val="32"/>
      <w:lang w:val="zh-CN"/>
    </w:rPr>
  </w:style>
  <w:style w:type="paragraph" w:customStyle="1" w:styleId="14">
    <w:name w:val="样式14"/>
    <w:basedOn w:val="a8"/>
    <w:link w:val="14Char"/>
    <w:qFormat/>
    <w:pPr>
      <w:widowControl/>
      <w:numPr>
        <w:ilvl w:val="1"/>
        <w:numId w:val="13"/>
      </w:numPr>
      <w:autoSpaceDE w:val="0"/>
      <w:autoSpaceDN w:val="0"/>
      <w:adjustRightInd w:val="0"/>
      <w:spacing w:line="360" w:lineRule="auto"/>
      <w:ind w:firstLineChars="200" w:firstLine="200"/>
      <w:jc w:val="center"/>
      <w:outlineLvl w:val="1"/>
    </w:pPr>
    <w:rPr>
      <w:rFonts w:ascii="宋体" w:hAnsi="宋体"/>
      <w:b/>
      <w:color w:val="000000"/>
      <w:kern w:val="0"/>
      <w:sz w:val="32"/>
      <w:szCs w:val="32"/>
      <w:lang w:val="zh-CN"/>
    </w:rPr>
  </w:style>
  <w:style w:type="character" w:customStyle="1" w:styleId="old">
    <w:name w:val="old"/>
    <w:rPr>
      <w:color w:val="999999"/>
    </w:rPr>
  </w:style>
  <w:style w:type="character" w:customStyle="1" w:styleId="Charf7">
    <w:name w:val="明显引用 Char"/>
    <w:link w:val="1ff6"/>
    <w:qFormat/>
    <w:rPr>
      <w:rFonts w:ascii="宋体" w:hAnsi="Times New Roman" w:cs="宋体"/>
      <w:i/>
      <w:iCs/>
      <w:color w:val="4F81BD"/>
      <w:sz w:val="52"/>
      <w:szCs w:val="52"/>
    </w:rPr>
  </w:style>
  <w:style w:type="paragraph" w:customStyle="1" w:styleId="1ff6">
    <w:name w:val="明显引用1"/>
    <w:basedOn w:val="a8"/>
    <w:next w:val="a8"/>
    <w:link w:val="Charf7"/>
    <w:qFormat/>
    <w:pPr>
      <w:pBdr>
        <w:bottom w:val="single" w:sz="4" w:space="4" w:color="4F81BD"/>
      </w:pBdr>
      <w:tabs>
        <w:tab w:val="left" w:pos="547"/>
      </w:tabs>
      <w:spacing w:before="200" w:after="280" w:line="360" w:lineRule="auto"/>
      <w:ind w:left="936" w:right="936" w:firstLineChars="200" w:firstLine="1044"/>
      <w:jc w:val="center"/>
    </w:pPr>
    <w:rPr>
      <w:rFonts w:ascii="宋体"/>
      <w:i/>
      <w:iCs/>
      <w:color w:val="4F81BD"/>
      <w:kern w:val="0"/>
      <w:sz w:val="52"/>
      <w:szCs w:val="52"/>
    </w:rPr>
  </w:style>
  <w:style w:type="character" w:customStyle="1" w:styleId="z-Char0">
    <w:name w:val="z-窗体底端 Char"/>
    <w:link w:val="z-10"/>
    <w:uiPriority w:val="99"/>
    <w:qFormat/>
    <w:rPr>
      <w:rFonts w:ascii="Arial" w:hAnsi="Arial" w:cs="Arial"/>
      <w:b/>
      <w:bCs/>
      <w:vanish/>
      <w:color w:val="000000"/>
      <w:sz w:val="16"/>
      <w:szCs w:val="16"/>
    </w:rPr>
  </w:style>
  <w:style w:type="paragraph" w:customStyle="1" w:styleId="z-10">
    <w:name w:val="z-窗体底端1"/>
    <w:basedOn w:val="a8"/>
    <w:next w:val="a8"/>
    <w:link w:val="z-Char0"/>
    <w:unhideWhenUsed/>
    <w:qFormat/>
    <w:pPr>
      <w:pBdr>
        <w:top w:val="single" w:sz="6" w:space="1" w:color="auto"/>
      </w:pBdr>
      <w:tabs>
        <w:tab w:val="left" w:pos="547"/>
      </w:tabs>
      <w:spacing w:line="360" w:lineRule="auto"/>
      <w:ind w:firstLineChars="200" w:firstLine="1044"/>
      <w:jc w:val="center"/>
    </w:pPr>
    <w:rPr>
      <w:rFonts w:ascii="Arial" w:hAnsi="Arial"/>
      <w:b/>
      <w:bCs/>
      <w:vanish/>
      <w:color w:val="000000"/>
      <w:kern w:val="0"/>
      <w:sz w:val="16"/>
      <w:szCs w:val="16"/>
    </w:rPr>
  </w:style>
  <w:style w:type="character" w:customStyle="1" w:styleId="Char16">
    <w:name w:val="纯文本 Char1"/>
    <w:qFormat/>
    <w:rPr>
      <w:rFonts w:ascii="宋体" w:eastAsia="宋体" w:hAnsi="Courier New" w:cs="宋体"/>
      <w:sz w:val="21"/>
      <w:szCs w:val="21"/>
    </w:rPr>
  </w:style>
  <w:style w:type="character" w:customStyle="1" w:styleId="displayarti">
    <w:name w:val="displayarti"/>
    <w:rPr>
      <w:color w:val="FFFFFF"/>
      <w:shd w:val="clear" w:color="auto" w:fill="A00000"/>
    </w:rPr>
  </w:style>
  <w:style w:type="character" w:customStyle="1" w:styleId="Charf8">
    <w:name w:val="引用 Char"/>
    <w:link w:val="1ff7"/>
    <w:qFormat/>
    <w:rPr>
      <w:rFonts w:ascii="宋体" w:hAnsi="Times New Roman" w:cs="宋体"/>
      <w:b/>
      <w:bCs/>
      <w:i/>
      <w:iCs/>
      <w:color w:val="000000"/>
      <w:sz w:val="52"/>
      <w:szCs w:val="52"/>
    </w:rPr>
  </w:style>
  <w:style w:type="paragraph" w:customStyle="1" w:styleId="1ff7">
    <w:name w:val="引用1"/>
    <w:basedOn w:val="a8"/>
    <w:next w:val="a8"/>
    <w:link w:val="Charf8"/>
    <w:qFormat/>
    <w:pPr>
      <w:tabs>
        <w:tab w:val="left" w:pos="547"/>
      </w:tabs>
      <w:spacing w:line="360" w:lineRule="auto"/>
      <w:ind w:firstLineChars="200" w:firstLine="1044"/>
      <w:jc w:val="center"/>
    </w:pPr>
    <w:rPr>
      <w:rFonts w:ascii="宋体"/>
      <w:b/>
      <w:bCs/>
      <w:i/>
      <w:iCs/>
      <w:color w:val="000000"/>
      <w:kern w:val="0"/>
      <w:sz w:val="52"/>
      <w:szCs w:val="52"/>
    </w:rPr>
  </w:style>
  <w:style w:type="character" w:customStyle="1" w:styleId="1ff8">
    <w:name w:val="明显参考1"/>
    <w:qFormat/>
    <w:rPr>
      <w:b/>
      <w:bCs/>
      <w:smallCaps/>
      <w:color w:val="C0504D"/>
      <w:spacing w:val="5"/>
      <w:u w:val="single"/>
    </w:rPr>
  </w:style>
  <w:style w:type="character" w:customStyle="1" w:styleId="afffffb">
    <w:name w:val="重点"/>
    <w:uiPriority w:val="1"/>
    <w:qFormat/>
    <w:rPr>
      <w:b/>
      <w:em w:val="dot"/>
    </w:rPr>
  </w:style>
  <w:style w:type="character" w:customStyle="1" w:styleId="1ff9">
    <w:name w:val="不明显强调1"/>
    <w:qFormat/>
    <w:rPr>
      <w:i/>
      <w:iCs/>
      <w:color w:val="808080"/>
    </w:rPr>
  </w:style>
  <w:style w:type="character" w:customStyle="1" w:styleId="1ffa">
    <w:name w:val="占位符文本1"/>
    <w:uiPriority w:val="99"/>
    <w:semiHidden/>
    <w:rPr>
      <w:color w:val="808080"/>
    </w:rPr>
  </w:style>
  <w:style w:type="character" w:customStyle="1" w:styleId="apple-converted-space">
    <w:name w:val="apple-converted-space"/>
    <w:qFormat/>
  </w:style>
  <w:style w:type="character" w:customStyle="1" w:styleId="Charf9">
    <w:name w:val="应答满足 Char"/>
    <w:link w:val="a6"/>
    <w:uiPriority w:val="99"/>
    <w:qFormat/>
    <w:rPr>
      <w:rFonts w:ascii="宋体" w:hAnsi="Times New Roman"/>
      <w:bCs/>
      <w:color w:val="000000"/>
      <w:sz w:val="52"/>
      <w:szCs w:val="52"/>
      <w:em w:val="dot"/>
    </w:rPr>
  </w:style>
  <w:style w:type="paragraph" w:customStyle="1" w:styleId="a6">
    <w:name w:val="应答满足"/>
    <w:basedOn w:val="a8"/>
    <w:next w:val="aa"/>
    <w:link w:val="Charf9"/>
    <w:uiPriority w:val="99"/>
    <w:qFormat/>
    <w:pPr>
      <w:numPr>
        <w:numId w:val="14"/>
      </w:numPr>
      <w:tabs>
        <w:tab w:val="left" w:pos="547"/>
      </w:tabs>
      <w:spacing w:line="360" w:lineRule="auto"/>
      <w:ind w:firstLineChars="200" w:firstLine="200"/>
      <w:jc w:val="center"/>
    </w:pPr>
    <w:rPr>
      <w:rFonts w:ascii="宋体"/>
      <w:bCs/>
      <w:color w:val="000000"/>
      <w:kern w:val="0"/>
      <w:sz w:val="52"/>
      <w:szCs w:val="52"/>
      <w:em w:val="dot"/>
    </w:rPr>
  </w:style>
  <w:style w:type="character" w:customStyle="1" w:styleId="2CharChar">
    <w:name w:val="正文缩进2格 Char Char"/>
    <w:link w:val="2fa"/>
    <w:rPr>
      <w:rFonts w:ascii="仿宋_GB2312" w:eastAsia="仿宋_GB2312" w:hAnsi="宋体"/>
      <w:sz w:val="31"/>
      <w:szCs w:val="28"/>
    </w:rPr>
  </w:style>
  <w:style w:type="paragraph" w:customStyle="1" w:styleId="2fa">
    <w:name w:val="正文缩进2格"/>
    <w:basedOn w:val="a8"/>
    <w:link w:val="2CharChar"/>
    <w:pPr>
      <w:widowControl/>
      <w:spacing w:line="600" w:lineRule="exact"/>
      <w:ind w:firstLineChars="206" w:firstLine="639"/>
      <w:jc w:val="left"/>
    </w:pPr>
    <w:rPr>
      <w:rFonts w:ascii="仿宋_GB2312" w:eastAsia="仿宋_GB2312" w:hAnsi="宋体"/>
      <w:kern w:val="0"/>
      <w:sz w:val="31"/>
      <w:szCs w:val="28"/>
    </w:rPr>
  </w:style>
  <w:style w:type="character" w:customStyle="1" w:styleId="DefaultCharChar">
    <w:name w:val="Default Char Char"/>
    <w:link w:val="Default"/>
    <w:qFormat/>
    <w:rPr>
      <w:rFonts w:ascii="宋体" w:hAnsi="宋体" w:cs="宋体"/>
      <w:color w:val="000000"/>
      <w:sz w:val="24"/>
      <w:szCs w:val="24"/>
    </w:rPr>
  </w:style>
  <w:style w:type="paragraph" w:customStyle="1" w:styleId="Default">
    <w:name w:val="Default"/>
    <w:link w:val="DefaultCharChar"/>
    <w:qFormat/>
    <w:pPr>
      <w:widowControl w:val="0"/>
      <w:autoSpaceDE w:val="0"/>
      <w:autoSpaceDN w:val="0"/>
      <w:adjustRightInd w:val="0"/>
    </w:pPr>
    <w:rPr>
      <w:rFonts w:ascii="宋体" w:hAnsi="宋体" w:cs="宋体"/>
      <w:color w:val="000000"/>
      <w:sz w:val="24"/>
      <w:szCs w:val="24"/>
    </w:rPr>
  </w:style>
  <w:style w:type="character" w:customStyle="1" w:styleId="4b">
    <w:name w:val="标题 4 字符"/>
    <w:qFormat/>
    <w:rPr>
      <w:rFonts w:ascii="Cambria" w:eastAsia="宋体" w:hAnsi="Cambria" w:cs="Times New Roman"/>
      <w:b/>
      <w:bCs/>
      <w:kern w:val="0"/>
      <w:sz w:val="28"/>
      <w:szCs w:val="28"/>
      <w:lang w:eastAsia="en-US"/>
    </w:rPr>
  </w:style>
  <w:style w:type="character" w:customStyle="1" w:styleId="59">
    <w:name w:val="标题 5 字符"/>
    <w:qFormat/>
    <w:rPr>
      <w:rFonts w:eastAsia="Calibri"/>
      <w:b/>
      <w:bCs/>
      <w:kern w:val="0"/>
      <w:sz w:val="28"/>
      <w:szCs w:val="28"/>
      <w:lang w:eastAsia="en-US"/>
    </w:rPr>
  </w:style>
  <w:style w:type="character" w:customStyle="1" w:styleId="64">
    <w:name w:val="标题 6 字符"/>
    <w:qFormat/>
    <w:rPr>
      <w:rFonts w:ascii="Cambria" w:eastAsia="宋体" w:hAnsi="Cambria" w:cs="Times New Roman"/>
      <w:b/>
      <w:bCs/>
      <w:sz w:val="24"/>
      <w:szCs w:val="24"/>
      <w:lang w:eastAsia="en-US"/>
    </w:rPr>
  </w:style>
  <w:style w:type="character" w:customStyle="1" w:styleId="afffffc">
    <w:name w:val="正文文本 字符"/>
    <w:qFormat/>
    <w:rPr>
      <w:rFonts w:ascii="Microsoft JhengHei" w:eastAsia="Microsoft JhengHei" w:hAnsi="Microsoft JhengHei"/>
      <w:kern w:val="0"/>
      <w:szCs w:val="21"/>
      <w:lang w:eastAsia="en-US"/>
    </w:rPr>
  </w:style>
  <w:style w:type="character" w:customStyle="1" w:styleId="afffffd">
    <w:name w:val="纯文本 字符"/>
    <w:qFormat/>
    <w:rPr>
      <w:rFonts w:ascii="宋体" w:eastAsia="宋体" w:hAnsi="Courier New" w:cs="Courier New"/>
      <w:kern w:val="0"/>
      <w:szCs w:val="21"/>
      <w:lang w:eastAsia="en-US"/>
    </w:rPr>
  </w:style>
  <w:style w:type="character" w:customStyle="1" w:styleId="afffffe">
    <w:name w:val="日期 字符"/>
    <w:uiPriority w:val="99"/>
    <w:qFormat/>
    <w:rPr>
      <w:rFonts w:eastAsia="Calibri"/>
      <w:kern w:val="0"/>
      <w:sz w:val="22"/>
      <w:lang w:eastAsia="en-US"/>
    </w:rPr>
  </w:style>
  <w:style w:type="character" w:customStyle="1" w:styleId="2fb">
    <w:name w:val="正文文本缩进 2 字符"/>
    <w:qFormat/>
    <w:rPr>
      <w:rFonts w:eastAsia="Calibri"/>
      <w:kern w:val="0"/>
      <w:sz w:val="22"/>
      <w:lang w:eastAsia="en-US"/>
    </w:rPr>
  </w:style>
  <w:style w:type="character" w:customStyle="1" w:styleId="affffff">
    <w:name w:val="批注框文本 字符"/>
    <w:uiPriority w:val="99"/>
    <w:qFormat/>
    <w:rPr>
      <w:rFonts w:eastAsia="Calibri"/>
      <w:kern w:val="0"/>
      <w:sz w:val="18"/>
      <w:szCs w:val="18"/>
      <w:lang w:eastAsia="en-US"/>
    </w:rPr>
  </w:style>
  <w:style w:type="character" w:customStyle="1" w:styleId="affffff0">
    <w:name w:val="副标题 字符"/>
    <w:uiPriority w:val="11"/>
    <w:qFormat/>
    <w:rPr>
      <w:rFonts w:ascii="Cambria" w:eastAsia="宋体" w:hAnsi="Cambria" w:cs="Times New Roman"/>
      <w:b/>
      <w:bCs/>
      <w:kern w:val="28"/>
      <w:sz w:val="32"/>
      <w:szCs w:val="32"/>
      <w:lang w:eastAsia="en-US"/>
    </w:rPr>
  </w:style>
  <w:style w:type="character" w:customStyle="1" w:styleId="affffff1">
    <w:name w:val="标题 字符"/>
    <w:uiPriority w:val="10"/>
    <w:qFormat/>
    <w:rPr>
      <w:rFonts w:ascii="Cambria" w:eastAsia="宋体" w:hAnsi="Cambria" w:cs="Times New Roman"/>
      <w:b/>
      <w:bCs/>
      <w:kern w:val="0"/>
      <w:sz w:val="32"/>
      <w:szCs w:val="32"/>
      <w:lang w:eastAsia="en-US"/>
    </w:rPr>
  </w:style>
  <w:style w:type="character" w:customStyle="1" w:styleId="affffff2">
    <w:name w:val="批注主题 字符"/>
    <w:qFormat/>
    <w:rPr>
      <w:rFonts w:eastAsia="Calibri"/>
      <w:b/>
      <w:bCs/>
      <w:kern w:val="0"/>
      <w:sz w:val="22"/>
      <w:lang w:eastAsia="en-US"/>
    </w:rPr>
  </w:style>
  <w:style w:type="character" w:customStyle="1" w:styleId="affffff3">
    <w:name w:val="正文文本首行缩进 字符"/>
    <w:uiPriority w:val="99"/>
    <w:qFormat/>
    <w:rPr>
      <w:rFonts w:ascii="Microsoft JhengHei" w:eastAsia="Calibri" w:hAnsi="Microsoft JhengHei"/>
      <w:kern w:val="0"/>
      <w:sz w:val="22"/>
      <w:szCs w:val="22"/>
      <w:lang w:eastAsia="en-US"/>
    </w:rPr>
  </w:style>
  <w:style w:type="character" w:customStyle="1" w:styleId="Char17">
    <w:name w:val="引用 Char1"/>
    <w:uiPriority w:val="29"/>
    <w:qFormat/>
    <w:rPr>
      <w:rFonts w:eastAsia="Calibri"/>
      <w:i/>
      <w:iCs/>
      <w:color w:val="000000"/>
      <w:kern w:val="0"/>
      <w:sz w:val="22"/>
      <w:lang w:eastAsia="en-US"/>
    </w:rPr>
  </w:style>
  <w:style w:type="character" w:customStyle="1" w:styleId="Char18">
    <w:name w:val="明显引用 Char1"/>
    <w:uiPriority w:val="30"/>
    <w:qFormat/>
    <w:rPr>
      <w:rFonts w:eastAsia="Calibri"/>
      <w:b/>
      <w:bCs/>
      <w:i/>
      <w:iCs/>
      <w:color w:val="4F81BD"/>
      <w:kern w:val="0"/>
      <w:sz w:val="22"/>
      <w:lang w:eastAsia="en-US"/>
    </w:rPr>
  </w:style>
  <w:style w:type="character" w:customStyle="1" w:styleId="Char21">
    <w:name w:val="文档结构图 Char2"/>
    <w:uiPriority w:val="99"/>
    <w:qFormat/>
    <w:rPr>
      <w:rFonts w:ascii="宋体" w:eastAsia="宋体"/>
      <w:sz w:val="18"/>
      <w:szCs w:val="18"/>
      <w:lang w:eastAsia="en-US"/>
    </w:rPr>
  </w:style>
  <w:style w:type="character" w:customStyle="1" w:styleId="Char22">
    <w:name w:val="日期 Char2"/>
    <w:uiPriority w:val="99"/>
    <w:qFormat/>
    <w:rPr>
      <w:rFonts w:eastAsia="Calibri"/>
      <w:sz w:val="22"/>
      <w:szCs w:val="22"/>
      <w:lang w:eastAsia="en-US"/>
    </w:rPr>
  </w:style>
  <w:style w:type="character" w:customStyle="1" w:styleId="Char23">
    <w:name w:val="批注主题 Char2"/>
    <w:uiPriority w:val="99"/>
    <w:qFormat/>
    <w:rPr>
      <w:rFonts w:eastAsia="Calibri"/>
      <w:b/>
      <w:bCs/>
      <w:sz w:val="22"/>
      <w:szCs w:val="22"/>
      <w:lang w:eastAsia="en-US"/>
    </w:rPr>
  </w:style>
  <w:style w:type="character" w:customStyle="1" w:styleId="2Char2">
    <w:name w:val="样式2 Char"/>
    <w:link w:val="2fc"/>
    <w:qFormat/>
    <w:rPr>
      <w:rFonts w:ascii="黑体" w:eastAsia="黑体" w:hAnsi="Arial"/>
      <w:b/>
      <w:kern w:val="2"/>
      <w:sz w:val="30"/>
      <w:szCs w:val="32"/>
      <w:lang w:eastAsia="en-US"/>
    </w:rPr>
  </w:style>
  <w:style w:type="paragraph" w:customStyle="1" w:styleId="2fc">
    <w:name w:val="样式2"/>
    <w:basedOn w:val="24"/>
    <w:link w:val="2Char2"/>
    <w:uiPriority w:val="99"/>
    <w:qFormat/>
    <w:pPr>
      <w:spacing w:before="240" w:after="240" w:line="240" w:lineRule="auto"/>
      <w:jc w:val="center"/>
    </w:pPr>
    <w:rPr>
      <w:rFonts w:ascii="黑体"/>
      <w:bCs w:val="0"/>
      <w:kern w:val="2"/>
      <w:sz w:val="30"/>
      <w:szCs w:val="32"/>
      <w:lang w:eastAsia="en-US"/>
    </w:rPr>
  </w:style>
  <w:style w:type="character" w:customStyle="1" w:styleId="BlockquoteChar">
    <w:name w:val="Blockquote Char"/>
    <w:link w:val="Blockquote"/>
    <w:uiPriority w:val="99"/>
    <w:locked/>
    <w:rPr>
      <w:rFonts w:eastAsia="Calibri" w:hAnsi="Calibri"/>
      <w:sz w:val="24"/>
      <w:lang w:eastAsia="en-US"/>
    </w:rPr>
  </w:style>
  <w:style w:type="paragraph" w:customStyle="1" w:styleId="Blockquote">
    <w:name w:val="Blockquote"/>
    <w:basedOn w:val="a8"/>
    <w:link w:val="BlockquoteChar"/>
    <w:qFormat/>
    <w:pPr>
      <w:autoSpaceDE w:val="0"/>
      <w:autoSpaceDN w:val="0"/>
      <w:adjustRightInd w:val="0"/>
      <w:spacing w:before="100" w:after="100"/>
      <w:ind w:left="360" w:right="360"/>
      <w:jc w:val="left"/>
    </w:pPr>
    <w:rPr>
      <w:rFonts w:eastAsia="Calibri" w:hAnsi="Calibri"/>
      <w:kern w:val="0"/>
      <w:sz w:val="24"/>
      <w:szCs w:val="20"/>
      <w:lang w:eastAsia="en-US"/>
    </w:rPr>
  </w:style>
  <w:style w:type="character" w:customStyle="1" w:styleId="A6CharChar">
    <w:name w:val="A标题6 Char Char"/>
    <w:link w:val="A60"/>
    <w:uiPriority w:val="99"/>
    <w:locked/>
    <w:rPr>
      <w:sz w:val="24"/>
    </w:rPr>
  </w:style>
  <w:style w:type="paragraph" w:customStyle="1" w:styleId="A60">
    <w:name w:val="A标题6"/>
    <w:basedOn w:val="a8"/>
    <w:next w:val="a8"/>
    <w:link w:val="A6CharChar"/>
    <w:uiPriority w:val="99"/>
    <w:pPr>
      <w:tabs>
        <w:tab w:val="left" w:pos="510"/>
        <w:tab w:val="left" w:pos="851"/>
      </w:tabs>
      <w:topLinePunct/>
      <w:spacing w:line="360" w:lineRule="auto"/>
      <w:ind w:left="510" w:hanging="340"/>
      <w:outlineLvl w:val="5"/>
    </w:pPr>
    <w:rPr>
      <w:kern w:val="0"/>
      <w:sz w:val="24"/>
      <w:szCs w:val="20"/>
    </w:rPr>
  </w:style>
  <w:style w:type="character" w:customStyle="1" w:styleId="GB231211154Char">
    <w:name w:val="样式 样式 纯文本 + 楷体_GB2312 四号 浅蓝 首行缩进:  1.1 厘米 行距: 1.5 倍行距 + 首行缩进:  4... Char"/>
    <w:link w:val="GB231211154"/>
    <w:uiPriority w:val="99"/>
    <w:locked/>
    <w:rPr>
      <w:rFonts w:ascii="宋体" w:hAnsi="宋体"/>
      <w:sz w:val="30"/>
    </w:rPr>
  </w:style>
  <w:style w:type="paragraph" w:customStyle="1" w:styleId="GB231211154">
    <w:name w:val="样式 样式 纯文本 + 楷体_GB2312 四号 浅蓝 首行缩进:  1.1 厘米 行距: 1.5 倍行距 + 首行缩进:  4..."/>
    <w:basedOn w:val="a8"/>
    <w:link w:val="GB231211154Char"/>
    <w:uiPriority w:val="99"/>
    <w:pPr>
      <w:spacing w:line="360" w:lineRule="auto"/>
      <w:ind w:firstLineChars="100" w:firstLine="300"/>
    </w:pPr>
    <w:rPr>
      <w:rFonts w:ascii="宋体" w:hAnsi="宋体"/>
      <w:kern w:val="0"/>
      <w:sz w:val="30"/>
      <w:szCs w:val="20"/>
    </w:rPr>
  </w:style>
  <w:style w:type="character" w:customStyle="1" w:styleId="IntenseQuoteChar">
    <w:name w:val="Intense Quote Char"/>
    <w:link w:val="112"/>
    <w:uiPriority w:val="99"/>
    <w:locked/>
    <w:rPr>
      <w:b/>
      <w:i/>
      <w:color w:val="4F81BD"/>
      <w:sz w:val="22"/>
    </w:rPr>
  </w:style>
  <w:style w:type="paragraph" w:customStyle="1" w:styleId="112">
    <w:name w:val="明显引用11"/>
    <w:basedOn w:val="a8"/>
    <w:next w:val="a8"/>
    <w:link w:val="IntenseQuoteChar"/>
    <w:uiPriority w:val="99"/>
    <w:pPr>
      <w:pBdr>
        <w:bottom w:val="single" w:sz="4" w:space="4" w:color="4F81BD"/>
      </w:pBdr>
      <w:spacing w:before="200" w:after="280"/>
      <w:ind w:left="936" w:right="936"/>
    </w:pPr>
    <w:rPr>
      <w:b/>
      <w:i/>
      <w:color w:val="4F81BD"/>
      <w:kern w:val="0"/>
      <w:sz w:val="22"/>
      <w:szCs w:val="20"/>
    </w:rPr>
  </w:style>
  <w:style w:type="character" w:customStyle="1" w:styleId="GB23121115Char">
    <w:name w:val="样式 样式 样式 纯文本 + 楷体_GB2312 四号 浅蓝 首行缩进:  1.1 厘米 行距: 1.5 倍行距 + 首行缩进:... Char"/>
    <w:link w:val="GB23121115"/>
    <w:uiPriority w:val="99"/>
    <w:locked/>
    <w:rPr>
      <w:rFonts w:ascii="宋体" w:hAnsi="宋体"/>
      <w:sz w:val="30"/>
    </w:rPr>
  </w:style>
  <w:style w:type="paragraph" w:customStyle="1" w:styleId="GB23121115">
    <w:name w:val="样式 样式 样式 纯文本 + 楷体_GB2312 四号 浅蓝 首行缩进:  1.1 厘米 行距: 1.5 倍行距 + 首行缩进:..."/>
    <w:basedOn w:val="GB231211154"/>
    <w:link w:val="GB23121115Char"/>
    <w:uiPriority w:val="99"/>
    <w:pPr>
      <w:ind w:firstLineChars="200" w:firstLine="607"/>
      <w:jc w:val="left"/>
    </w:pPr>
  </w:style>
  <w:style w:type="character" w:customStyle="1" w:styleId="CharCharCharCharChar">
    <w:name w:val="Char Char Char Char Char"/>
    <w:link w:val="CharCharCharChar"/>
    <w:uiPriority w:val="99"/>
    <w:locked/>
    <w:rPr>
      <w:rFonts w:ascii="Tahoma" w:hAnsi="Tahoma"/>
    </w:rPr>
  </w:style>
  <w:style w:type="paragraph" w:customStyle="1" w:styleId="CharCharCharChar">
    <w:name w:val="Char Char Char Char"/>
    <w:basedOn w:val="a8"/>
    <w:link w:val="CharCharCharCharChar"/>
    <w:qFormat/>
    <w:rPr>
      <w:rFonts w:ascii="Tahoma" w:hAnsi="Tahoma"/>
      <w:kern w:val="0"/>
      <w:sz w:val="20"/>
      <w:szCs w:val="20"/>
    </w:rPr>
  </w:style>
  <w:style w:type="character" w:customStyle="1" w:styleId="Charfa">
    <w:name w:val="正文正文 Char"/>
    <w:link w:val="affffff4"/>
    <w:qFormat/>
    <w:locked/>
    <w:rPr>
      <w:rFonts w:ascii="宋体" w:hAnsi="宋体"/>
      <w:sz w:val="24"/>
      <w:szCs w:val="24"/>
    </w:rPr>
  </w:style>
  <w:style w:type="paragraph" w:customStyle="1" w:styleId="affffff4">
    <w:name w:val="正文正文"/>
    <w:basedOn w:val="a8"/>
    <w:link w:val="Charfa"/>
    <w:qFormat/>
    <w:pPr>
      <w:adjustRightInd w:val="0"/>
      <w:spacing w:line="360" w:lineRule="auto"/>
      <w:ind w:firstLineChars="200" w:firstLine="480"/>
    </w:pPr>
    <w:rPr>
      <w:rFonts w:ascii="宋体" w:hAnsi="宋体"/>
      <w:kern w:val="0"/>
      <w:sz w:val="24"/>
      <w:szCs w:val="24"/>
    </w:rPr>
  </w:style>
  <w:style w:type="character" w:customStyle="1" w:styleId="Charfb">
    <w:name w:val="三级 Char"/>
    <w:link w:val="affffff5"/>
    <w:qFormat/>
    <w:locked/>
    <w:rPr>
      <w:rFonts w:cs="宋体"/>
      <w:sz w:val="24"/>
      <w:szCs w:val="24"/>
    </w:rPr>
  </w:style>
  <w:style w:type="paragraph" w:customStyle="1" w:styleId="affffff5">
    <w:name w:val="三级"/>
    <w:basedOn w:val="a8"/>
    <w:link w:val="Charfb"/>
    <w:pPr>
      <w:spacing w:line="360" w:lineRule="auto"/>
      <w:ind w:firstLineChars="200" w:firstLine="200"/>
    </w:pPr>
    <w:rPr>
      <w:rFonts w:cs="宋体"/>
      <w:kern w:val="0"/>
      <w:sz w:val="24"/>
      <w:szCs w:val="24"/>
    </w:rPr>
  </w:style>
  <w:style w:type="character" w:customStyle="1" w:styleId="CharChar5">
    <w:name w:val="报告正文 Char Char"/>
    <w:link w:val="affffff6"/>
    <w:uiPriority w:val="99"/>
    <w:locked/>
    <w:rPr>
      <w:sz w:val="24"/>
    </w:rPr>
  </w:style>
  <w:style w:type="paragraph" w:customStyle="1" w:styleId="affffff6">
    <w:name w:val="报告正文"/>
    <w:basedOn w:val="a8"/>
    <w:link w:val="CharChar5"/>
    <w:qFormat/>
    <w:pPr>
      <w:spacing w:line="360" w:lineRule="auto"/>
      <w:ind w:firstLineChars="200" w:firstLine="200"/>
      <w:jc w:val="left"/>
    </w:pPr>
    <w:rPr>
      <w:kern w:val="0"/>
      <w:sz w:val="24"/>
      <w:szCs w:val="20"/>
    </w:rPr>
  </w:style>
  <w:style w:type="character" w:customStyle="1" w:styleId="CharChar6">
    <w:name w:val="表标题 Char Char"/>
    <w:link w:val="affffff7"/>
    <w:uiPriority w:val="99"/>
    <w:locked/>
    <w:rPr>
      <w:sz w:val="24"/>
      <w:lang w:val="zh-CN"/>
    </w:rPr>
  </w:style>
  <w:style w:type="paragraph" w:customStyle="1" w:styleId="affffff7">
    <w:name w:val="表标题"/>
    <w:basedOn w:val="a8"/>
    <w:link w:val="CharChar6"/>
    <w:uiPriority w:val="99"/>
    <w:pPr>
      <w:widowControl/>
      <w:tabs>
        <w:tab w:val="left" w:pos="750"/>
        <w:tab w:val="left" w:pos="840"/>
        <w:tab w:val="left" w:pos="1140"/>
      </w:tabs>
      <w:spacing w:beforeLines="50"/>
      <w:ind w:left="840" w:hanging="360"/>
      <w:jc w:val="center"/>
    </w:pPr>
    <w:rPr>
      <w:kern w:val="0"/>
      <w:sz w:val="24"/>
      <w:szCs w:val="20"/>
      <w:lang w:val="zh-CN"/>
    </w:rPr>
  </w:style>
  <w:style w:type="character" w:customStyle="1" w:styleId="4-1Char">
    <w:name w:val="样式4-1 Char"/>
    <w:link w:val="4-1"/>
    <w:locked/>
    <w:rPr>
      <w:rFonts w:ascii="宋体"/>
      <w:b/>
    </w:rPr>
  </w:style>
  <w:style w:type="paragraph" w:customStyle="1" w:styleId="4-1">
    <w:name w:val="样式4-1"/>
    <w:basedOn w:val="a8"/>
    <w:link w:val="4-1Char"/>
    <w:qFormat/>
    <w:pPr>
      <w:spacing w:line="360" w:lineRule="auto"/>
      <w:ind w:firstLineChars="200" w:firstLine="420"/>
      <w:outlineLvl w:val="3"/>
    </w:pPr>
    <w:rPr>
      <w:rFonts w:ascii="宋体"/>
      <w:b/>
      <w:kern w:val="0"/>
      <w:sz w:val="20"/>
      <w:szCs w:val="20"/>
    </w:rPr>
  </w:style>
  <w:style w:type="character" w:customStyle="1" w:styleId="Charfc">
    <w:name w:val="二级 Char"/>
    <w:link w:val="affffff8"/>
    <w:qFormat/>
    <w:locked/>
    <w:rPr>
      <w:rFonts w:cs="宋体"/>
      <w:sz w:val="24"/>
      <w:szCs w:val="24"/>
    </w:rPr>
  </w:style>
  <w:style w:type="paragraph" w:customStyle="1" w:styleId="affffff8">
    <w:name w:val="二级"/>
    <w:basedOn w:val="a8"/>
    <w:link w:val="Charfc"/>
    <w:pPr>
      <w:spacing w:line="360" w:lineRule="auto"/>
      <w:ind w:firstLineChars="200" w:firstLine="200"/>
    </w:pPr>
    <w:rPr>
      <w:rFonts w:cs="宋体"/>
      <w:kern w:val="0"/>
      <w:sz w:val="24"/>
      <w:szCs w:val="24"/>
    </w:rPr>
  </w:style>
  <w:style w:type="character" w:customStyle="1" w:styleId="-2Char">
    <w:name w:val="浅色底纹 - 强调文字颜色 2 Char"/>
    <w:link w:val="-21"/>
    <w:uiPriority w:val="99"/>
    <w:locked/>
    <w:rPr>
      <w:b/>
      <w:i/>
      <w:color w:val="4F81BD"/>
    </w:rPr>
  </w:style>
  <w:style w:type="paragraph" w:customStyle="1" w:styleId="-21">
    <w:name w:val="浅色底纹 - 强调文字颜色 21"/>
    <w:basedOn w:val="a8"/>
    <w:next w:val="a8"/>
    <w:link w:val="-2Char"/>
    <w:uiPriority w:val="99"/>
    <w:pPr>
      <w:pBdr>
        <w:bottom w:val="single" w:sz="4" w:space="4" w:color="4F81BD"/>
      </w:pBdr>
      <w:spacing w:before="200" w:after="280"/>
      <w:ind w:left="936" w:right="936"/>
    </w:pPr>
    <w:rPr>
      <w:b/>
      <w:i/>
      <w:color w:val="4F81BD"/>
      <w:kern w:val="0"/>
      <w:sz w:val="20"/>
      <w:szCs w:val="20"/>
    </w:rPr>
  </w:style>
  <w:style w:type="character" w:customStyle="1" w:styleId="Charfd">
    <w:name w:val="正文字体 Char"/>
    <w:link w:val="affffff9"/>
    <w:qFormat/>
    <w:locked/>
    <w:rPr>
      <w:rFonts w:ascii="宋体" w:hAnsi="宋体" w:cs="Arial"/>
      <w:sz w:val="28"/>
      <w:szCs w:val="28"/>
    </w:rPr>
  </w:style>
  <w:style w:type="paragraph" w:customStyle="1" w:styleId="affffff9">
    <w:name w:val="正文字体"/>
    <w:basedOn w:val="a8"/>
    <w:link w:val="Charfd"/>
    <w:qFormat/>
    <w:pPr>
      <w:autoSpaceDE w:val="0"/>
      <w:autoSpaceDN w:val="0"/>
      <w:adjustRightInd w:val="0"/>
      <w:spacing w:line="360" w:lineRule="auto"/>
      <w:ind w:firstLineChars="200" w:firstLine="560"/>
      <w:jc w:val="left"/>
    </w:pPr>
    <w:rPr>
      <w:rFonts w:ascii="宋体" w:hAnsi="宋体" w:cs="Arial"/>
      <w:kern w:val="0"/>
      <w:sz w:val="28"/>
      <w:szCs w:val="28"/>
    </w:rPr>
  </w:style>
  <w:style w:type="character" w:customStyle="1" w:styleId="CharChar9">
    <w:name w:val="报告表标题 Char Char"/>
    <w:link w:val="affffffa"/>
    <w:uiPriority w:val="99"/>
    <w:locked/>
    <w:rPr>
      <w:rFonts w:ascii="宋体"/>
      <w:sz w:val="24"/>
    </w:rPr>
  </w:style>
  <w:style w:type="paragraph" w:customStyle="1" w:styleId="affffffa">
    <w:name w:val="报告表标题"/>
    <w:basedOn w:val="a8"/>
    <w:link w:val="CharChar9"/>
    <w:uiPriority w:val="99"/>
    <w:pPr>
      <w:widowControl/>
      <w:tabs>
        <w:tab w:val="left" w:pos="786"/>
        <w:tab w:val="left" w:pos="900"/>
        <w:tab w:val="left" w:pos="1455"/>
      </w:tabs>
      <w:ind w:left="786" w:hanging="360"/>
      <w:jc w:val="left"/>
    </w:pPr>
    <w:rPr>
      <w:rFonts w:ascii="宋体"/>
      <w:kern w:val="0"/>
      <w:sz w:val="24"/>
      <w:szCs w:val="20"/>
    </w:rPr>
  </w:style>
  <w:style w:type="character" w:customStyle="1" w:styleId="3-1Char">
    <w:name w:val="样式3-1 Char"/>
    <w:link w:val="3-10"/>
    <w:locked/>
    <w:rPr>
      <w:rFonts w:ascii="宋体" w:hAnsi="宋体"/>
      <w:b/>
      <w:sz w:val="24"/>
    </w:rPr>
  </w:style>
  <w:style w:type="paragraph" w:customStyle="1" w:styleId="3-10">
    <w:name w:val="样式3-1"/>
    <w:basedOn w:val="a8"/>
    <w:link w:val="3-1Char"/>
    <w:qFormat/>
    <w:pPr>
      <w:adjustRightInd w:val="0"/>
      <w:snapToGrid w:val="0"/>
      <w:spacing w:beforeLines="50" w:line="360" w:lineRule="auto"/>
      <w:jc w:val="center"/>
      <w:outlineLvl w:val="2"/>
    </w:pPr>
    <w:rPr>
      <w:rFonts w:ascii="宋体" w:hAnsi="宋体"/>
      <w:b/>
      <w:kern w:val="0"/>
      <w:sz w:val="24"/>
      <w:szCs w:val="20"/>
    </w:rPr>
  </w:style>
  <w:style w:type="character" w:customStyle="1" w:styleId="2CharChar0">
    <w:name w:val="标题2 Char Char"/>
    <w:link w:val="2fd"/>
    <w:uiPriority w:val="99"/>
    <w:locked/>
    <w:rPr>
      <w:rFonts w:ascii="Cambria" w:hAnsi="Cambria"/>
      <w:b/>
      <w:sz w:val="28"/>
    </w:rPr>
  </w:style>
  <w:style w:type="paragraph" w:customStyle="1" w:styleId="2fd">
    <w:name w:val="标题2"/>
    <w:basedOn w:val="24"/>
    <w:link w:val="2CharChar0"/>
    <w:uiPriority w:val="99"/>
    <w:pPr>
      <w:spacing w:line="416" w:lineRule="auto"/>
      <w:outlineLvl w:val="0"/>
    </w:pPr>
    <w:rPr>
      <w:rFonts w:ascii="Cambria" w:eastAsia="宋体" w:hAnsi="Cambria"/>
      <w:bCs w:val="0"/>
      <w:sz w:val="28"/>
    </w:rPr>
  </w:style>
  <w:style w:type="character" w:customStyle="1" w:styleId="Char40">
    <w:name w:val="引用 Char4"/>
    <w:link w:val="2fe"/>
    <w:uiPriority w:val="99"/>
    <w:locked/>
    <w:rPr>
      <w:i/>
      <w:iCs/>
      <w:color w:val="000000"/>
    </w:rPr>
  </w:style>
  <w:style w:type="paragraph" w:customStyle="1" w:styleId="2fe">
    <w:name w:val="引用2"/>
    <w:basedOn w:val="a8"/>
    <w:next w:val="a8"/>
    <w:link w:val="Char40"/>
    <w:uiPriority w:val="99"/>
    <w:rPr>
      <w:i/>
      <w:iCs/>
      <w:color w:val="000000"/>
      <w:kern w:val="0"/>
      <w:sz w:val="20"/>
      <w:szCs w:val="20"/>
    </w:rPr>
  </w:style>
  <w:style w:type="character" w:customStyle="1" w:styleId="Charfe">
    <w:name w:val="纯文本 Char"/>
    <w:qFormat/>
    <w:locked/>
    <w:rPr>
      <w:rFonts w:ascii="宋体" w:hAnsi="Courier New" w:cs="Courier New"/>
      <w:kern w:val="2"/>
      <w:sz w:val="21"/>
      <w:szCs w:val="21"/>
    </w:rPr>
  </w:style>
  <w:style w:type="character" w:customStyle="1" w:styleId="2Char3">
    <w:name w:val="标题 2 Char"/>
    <w:qFormat/>
    <w:rPr>
      <w:rFonts w:ascii="Arial" w:eastAsia="黑体" w:hAnsi="Arial"/>
      <w:b/>
      <w:bCs/>
      <w:sz w:val="32"/>
      <w:szCs w:val="32"/>
    </w:rPr>
  </w:style>
  <w:style w:type="character" w:customStyle="1" w:styleId="3Char3">
    <w:name w:val="标题 3 Char"/>
    <w:qFormat/>
    <w:rPr>
      <w:b/>
      <w:bCs/>
      <w:sz w:val="32"/>
      <w:szCs w:val="32"/>
    </w:rPr>
  </w:style>
  <w:style w:type="character" w:customStyle="1" w:styleId="5Char">
    <w:name w:val="标题 5 Char"/>
    <w:qFormat/>
    <w:rPr>
      <w:b/>
      <w:sz w:val="28"/>
    </w:rPr>
  </w:style>
  <w:style w:type="character" w:customStyle="1" w:styleId="6Char">
    <w:name w:val="标题 6 Char"/>
    <w:qFormat/>
    <w:rPr>
      <w:rFonts w:ascii="Arial" w:eastAsia="黑体" w:hAnsi="Arial"/>
      <w:b/>
      <w:bCs/>
      <w:sz w:val="24"/>
      <w:szCs w:val="24"/>
    </w:rPr>
  </w:style>
  <w:style w:type="character" w:customStyle="1" w:styleId="8Char">
    <w:name w:val="标题 8 Char"/>
    <w:qFormat/>
    <w:rPr>
      <w:rFonts w:ascii="Arial" w:eastAsia="黑体" w:hAnsi="Arial"/>
      <w:sz w:val="24"/>
      <w:szCs w:val="24"/>
    </w:rPr>
  </w:style>
  <w:style w:type="character" w:customStyle="1" w:styleId="Charff">
    <w:name w:val="正文缩进 Char"/>
    <w:uiPriority w:val="99"/>
    <w:qFormat/>
  </w:style>
  <w:style w:type="character" w:customStyle="1" w:styleId="Charff0">
    <w:name w:val="文档结构图 Char"/>
    <w:qFormat/>
    <w:rPr>
      <w:rFonts w:ascii="宋体"/>
      <w:sz w:val="18"/>
      <w:szCs w:val="18"/>
    </w:rPr>
  </w:style>
  <w:style w:type="character" w:customStyle="1" w:styleId="Charff1">
    <w:name w:val="样式 Char"/>
    <w:link w:val="affffffb"/>
    <w:qFormat/>
    <w:rPr>
      <w:rFonts w:ascii="宋体" w:hAnsi="宋体" w:cs="宋体"/>
      <w:sz w:val="24"/>
      <w:szCs w:val="24"/>
    </w:rPr>
  </w:style>
  <w:style w:type="paragraph" w:customStyle="1" w:styleId="affffffb">
    <w:name w:val="样式"/>
    <w:link w:val="Charff1"/>
    <w:qFormat/>
    <w:pPr>
      <w:widowControl w:val="0"/>
      <w:autoSpaceDE w:val="0"/>
      <w:autoSpaceDN w:val="0"/>
      <w:adjustRightInd w:val="0"/>
    </w:pPr>
    <w:rPr>
      <w:rFonts w:ascii="宋体" w:hAnsi="宋体" w:cs="宋体"/>
      <w:sz w:val="24"/>
      <w:szCs w:val="24"/>
    </w:rPr>
  </w:style>
  <w:style w:type="character" w:customStyle="1" w:styleId="CharCharChar">
    <w:name w:val="Char Char Char"/>
    <w:qFormat/>
    <w:locked/>
    <w:rPr>
      <w:rFonts w:eastAsia="宋体"/>
      <w:b/>
      <w:bCs/>
      <w:kern w:val="44"/>
      <w:sz w:val="44"/>
      <w:szCs w:val="44"/>
      <w:lang w:val="en-US" w:eastAsia="zh-CN" w:bidi="ar-SA"/>
    </w:rPr>
  </w:style>
  <w:style w:type="character" w:customStyle="1" w:styleId="Char19">
    <w:name w:val="批注主题 Char1"/>
    <w:qFormat/>
    <w:rPr>
      <w:b/>
      <w:bCs/>
      <w:sz w:val="24"/>
    </w:rPr>
  </w:style>
  <w:style w:type="character" w:customStyle="1" w:styleId="right2">
    <w:name w:val="right2"/>
    <w:qFormat/>
  </w:style>
  <w:style w:type="character" w:customStyle="1" w:styleId="CharChar18">
    <w:name w:val="Char Char18"/>
    <w:qFormat/>
    <w:rPr>
      <w:rFonts w:ascii="Cambria" w:eastAsia="宋体" w:hAnsi="Cambria" w:cs="Times New Roman"/>
      <w:b/>
      <w:bCs/>
      <w:kern w:val="2"/>
      <w:sz w:val="32"/>
      <w:szCs w:val="32"/>
    </w:rPr>
  </w:style>
  <w:style w:type="character" w:customStyle="1" w:styleId="textcontents">
    <w:name w:val="textcontents"/>
    <w:qFormat/>
    <w:rPr>
      <w:rFonts w:cs="Times New Roman"/>
    </w:rPr>
  </w:style>
  <w:style w:type="character" w:customStyle="1" w:styleId="font161">
    <w:name w:val="font161"/>
    <w:qFormat/>
    <w:rPr>
      <w:b/>
      <w:bCs/>
      <w:sz w:val="32"/>
      <w:szCs w:val="32"/>
    </w:rPr>
  </w:style>
  <w:style w:type="character" w:customStyle="1" w:styleId="style11">
    <w:name w:val="style11"/>
    <w:qFormat/>
    <w:rPr>
      <w:b/>
      <w:bCs/>
    </w:rPr>
  </w:style>
  <w:style w:type="character" w:customStyle="1" w:styleId="right">
    <w:name w:val="right"/>
    <w:qFormat/>
  </w:style>
  <w:style w:type="character" w:customStyle="1" w:styleId="unnamed1">
    <w:name w:val="unnamed1"/>
    <w:qFormat/>
    <w:rPr>
      <w:rFonts w:ascii="Tahoma" w:eastAsia="宋体" w:hAnsi="Tahoma"/>
      <w:kern w:val="2"/>
      <w:sz w:val="24"/>
      <w:lang w:val="en-US" w:eastAsia="zh-CN" w:bidi="ar-SA"/>
    </w:rPr>
  </w:style>
  <w:style w:type="character" w:customStyle="1" w:styleId="Char1a">
    <w:name w:val="页脚 Char1"/>
    <w:uiPriority w:val="99"/>
    <w:semiHidden/>
    <w:qFormat/>
    <w:rPr>
      <w:sz w:val="18"/>
      <w:szCs w:val="18"/>
    </w:rPr>
  </w:style>
  <w:style w:type="character" w:customStyle="1" w:styleId="Char1b">
    <w:name w:val="正文首行缩进 Char1"/>
    <w:uiPriority w:val="99"/>
    <w:qFormat/>
    <w:rPr>
      <w:rFonts w:eastAsia="宋体"/>
      <w:lang w:val="en-US" w:eastAsia="zh-CN" w:bidi="ar-SA"/>
    </w:rPr>
  </w:style>
  <w:style w:type="character" w:customStyle="1" w:styleId="Char1c">
    <w:name w:val="日期 Char1"/>
    <w:qFormat/>
    <w:rPr>
      <w:kern w:val="2"/>
      <w:sz w:val="21"/>
      <w:szCs w:val="22"/>
    </w:rPr>
  </w:style>
  <w:style w:type="character" w:customStyle="1" w:styleId="Style431">
    <w:name w:val="_Style 431"/>
    <w:uiPriority w:val="99"/>
    <w:unhideWhenUsed/>
    <w:qFormat/>
    <w:rPr>
      <w:color w:val="605E5C"/>
      <w:shd w:val="clear" w:color="auto" w:fill="E1DFDD"/>
    </w:rPr>
  </w:style>
  <w:style w:type="character" w:customStyle="1" w:styleId="150">
    <w:name w:val="15"/>
    <w:qFormat/>
    <w:rPr>
      <w:rFonts w:ascii="Times New Roman" w:hAnsi="Times New Roman" w:cs="Times New Roman" w:hint="default"/>
      <w:color w:val="464445"/>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00">
    <w:name w:val="页脚 Char_0"/>
    <w:link w:val="1ffb"/>
    <w:rPr>
      <w:sz w:val="18"/>
      <w:szCs w:val="18"/>
    </w:rPr>
  </w:style>
  <w:style w:type="paragraph" w:customStyle="1" w:styleId="1ffb">
    <w:name w:val="页脚1"/>
    <w:basedOn w:val="Normal0"/>
    <w:link w:val="Char00"/>
    <w:pPr>
      <w:tabs>
        <w:tab w:val="center" w:pos="4153"/>
        <w:tab w:val="right" w:pos="8306"/>
      </w:tabs>
      <w:snapToGrid w:val="0"/>
      <w:jc w:val="left"/>
    </w:pPr>
    <w:rPr>
      <w:sz w:val="18"/>
      <w:szCs w:val="18"/>
    </w:rPr>
  </w:style>
  <w:style w:type="paragraph" w:customStyle="1" w:styleId="Normal0">
    <w:name w:val="Normal_0"/>
    <w:qFormat/>
    <w:pPr>
      <w:widowControl w:val="0"/>
      <w:jc w:val="both"/>
    </w:pPr>
  </w:style>
  <w:style w:type="paragraph" w:customStyle="1" w:styleId="xl134">
    <w:name w:val="xl134"/>
    <w:basedOn w:val="a8"/>
    <w:pPr>
      <w:widowControl/>
      <w:pBdr>
        <w:top w:val="single" w:sz="4" w:space="0" w:color="auto"/>
        <w:bottom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2ff">
    <w:name w:val="列出段落2"/>
    <w:basedOn w:val="a8"/>
    <w:unhideWhenUsed/>
    <w:qFormat/>
    <w:pPr>
      <w:ind w:firstLineChars="200" w:firstLine="420"/>
    </w:pPr>
    <w:rPr>
      <w:rFonts w:ascii="Calibri" w:hAnsi="Calibri"/>
      <w:szCs w:val="22"/>
    </w:rPr>
  </w:style>
  <w:style w:type="paragraph" w:customStyle="1" w:styleId="xl54">
    <w:name w:val="xl54"/>
    <w:basedOn w:val="a8"/>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楷体_GB2312" w:hAnsi="宋体"/>
      <w:kern w:val="0"/>
      <w:sz w:val="24"/>
      <w:szCs w:val="24"/>
    </w:rPr>
  </w:style>
  <w:style w:type="paragraph" w:customStyle="1" w:styleId="-c">
    <w:name w:val="表内容-c"/>
    <w:basedOn w:val="a8"/>
    <w:pPr>
      <w:widowControl/>
      <w:tabs>
        <w:tab w:val="left" w:pos="547"/>
      </w:tabs>
      <w:snapToGrid w:val="0"/>
      <w:spacing w:line="360" w:lineRule="auto"/>
      <w:ind w:firstLineChars="200" w:firstLine="1044"/>
      <w:jc w:val="center"/>
    </w:pPr>
    <w:rPr>
      <w:rFonts w:ascii="宋体" w:hAnsi="宋体" w:cs="宋体"/>
      <w:b/>
      <w:bCs/>
      <w:color w:val="000000"/>
      <w:kern w:val="0"/>
      <w:sz w:val="24"/>
      <w:szCs w:val="52"/>
    </w:rPr>
  </w:style>
  <w:style w:type="paragraph" w:customStyle="1" w:styleId="a7">
    <w:name w:val="表"/>
    <w:basedOn w:val="a8"/>
    <w:qFormat/>
    <w:pPr>
      <w:keepNext/>
      <w:numPr>
        <w:numId w:val="15"/>
      </w:numPr>
      <w:tabs>
        <w:tab w:val="left" w:pos="547"/>
      </w:tabs>
      <w:spacing w:before="120" w:line="360" w:lineRule="auto"/>
      <w:ind w:firstLineChars="200" w:firstLine="480"/>
      <w:jc w:val="left"/>
    </w:pPr>
    <w:rPr>
      <w:rFonts w:ascii="宋体" w:cs="宋体"/>
      <w:bCs/>
      <w:color w:val="000000"/>
      <w:kern w:val="0"/>
      <w:sz w:val="18"/>
      <w:szCs w:val="18"/>
    </w:rPr>
  </w:style>
  <w:style w:type="paragraph" w:customStyle="1" w:styleId="TableofContents">
    <w:name w:val="Table of Contents"/>
    <w:basedOn w:val="afff4"/>
    <w:uiPriority w:val="99"/>
    <w:pPr>
      <w:pageBreakBefore w:val="0"/>
      <w:widowControl/>
      <w:tabs>
        <w:tab w:val="clear" w:pos="547"/>
      </w:tabs>
      <w:spacing w:before="0" w:after="480" w:line="240" w:lineRule="auto"/>
      <w:ind w:firstLineChars="0" w:firstLine="0"/>
    </w:pPr>
    <w:rPr>
      <w:rFonts w:ascii="B Frutiger Bold" w:eastAsia="宋体" w:hAnsi="B Frutiger Bold"/>
      <w:b/>
      <w:color w:val="auto"/>
      <w:kern w:val="2"/>
      <w:sz w:val="24"/>
      <w:szCs w:val="20"/>
      <w:lang w:val="en-AU"/>
    </w:rPr>
  </w:style>
  <w:style w:type="paragraph" w:customStyle="1" w:styleId="xl97">
    <w:name w:val="xl9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1">
    <w:name w:val="font1"/>
    <w:basedOn w:val="a8"/>
    <w:qFormat/>
    <w:pPr>
      <w:widowControl/>
      <w:spacing w:before="100" w:beforeAutospacing="1" w:after="100" w:afterAutospacing="1"/>
      <w:jc w:val="left"/>
    </w:pPr>
    <w:rPr>
      <w:rFonts w:ascii="宋体" w:eastAsia="楷体_GB2312" w:hAnsi="宋体" w:hint="eastAsia"/>
      <w:kern w:val="0"/>
      <w:sz w:val="24"/>
      <w:szCs w:val="24"/>
    </w:rPr>
  </w:style>
  <w:style w:type="paragraph" w:customStyle="1" w:styleId="Char2CharCharCharCharCharChar">
    <w:name w:val="Char2 Char Char Char Char Char Char"/>
    <w:basedOn w:val="af8"/>
    <w:uiPriority w:val="99"/>
    <w:rPr>
      <w:rFonts w:ascii="Tahoma" w:hAnsi="Tahoma"/>
      <w:kern w:val="2"/>
      <w:sz w:val="24"/>
      <w:szCs w:val="24"/>
      <w:shd w:val="clear" w:color="auto" w:fill="000080"/>
    </w:rPr>
  </w:style>
  <w:style w:type="paragraph" w:customStyle="1" w:styleId="xl94">
    <w:name w:val="xl94"/>
    <w:basedOn w:val="a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CharChara">
    <w:name w:val="Char Char"/>
    <w:basedOn w:val="a8"/>
    <w:qFormat/>
    <w:rPr>
      <w:rFonts w:ascii="Tahoma" w:eastAsia="楷体_GB2312" w:hAnsi="Tahoma"/>
      <w:sz w:val="24"/>
      <w:szCs w:val="20"/>
    </w:rPr>
  </w:style>
  <w:style w:type="paragraph" w:customStyle="1" w:styleId="xl98">
    <w:name w:val="xl98"/>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43">
    <w:name w:val="xl43"/>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楷体_GB2312" w:hAnsi="宋体"/>
      <w:kern w:val="0"/>
      <w:sz w:val="24"/>
      <w:szCs w:val="24"/>
    </w:rPr>
  </w:style>
  <w:style w:type="paragraph" w:customStyle="1" w:styleId="113">
    <w:name w:val="列出段落11"/>
    <w:basedOn w:val="a8"/>
    <w:uiPriority w:val="99"/>
    <w:qFormat/>
    <w:pPr>
      <w:widowControl/>
      <w:ind w:left="720"/>
      <w:contextualSpacing/>
      <w:jc w:val="left"/>
    </w:pPr>
    <w:rPr>
      <w:rFonts w:ascii="Calibri" w:hAnsi="Calibri"/>
      <w:sz w:val="24"/>
      <w:szCs w:val="20"/>
      <w:lang w:eastAsia="en-US"/>
    </w:rPr>
  </w:style>
  <w:style w:type="paragraph" w:customStyle="1" w:styleId="p230">
    <w:name w:val="p230"/>
    <w:basedOn w:val="a8"/>
    <w:pPr>
      <w:widowControl/>
      <w:ind w:firstLine="1575"/>
      <w:jc w:val="left"/>
    </w:pPr>
    <w:rPr>
      <w:rFonts w:ascii="宋体" w:hAnsi="宋体" w:cs="宋体"/>
      <w:kern w:val="0"/>
    </w:rPr>
  </w:style>
  <w:style w:type="paragraph" w:customStyle="1" w:styleId="xl24">
    <w:name w:val="xl24"/>
    <w:basedOn w:val="a8"/>
    <w:qFormat/>
    <w:pPr>
      <w:widowControl/>
      <w:spacing w:before="100" w:beforeAutospacing="1" w:after="100" w:afterAutospacing="1"/>
      <w:jc w:val="left"/>
    </w:pPr>
    <w:rPr>
      <w:rFonts w:ascii="宋体" w:eastAsia="楷体_GB2312" w:hAnsi="宋体"/>
      <w:kern w:val="0"/>
      <w:sz w:val="36"/>
      <w:szCs w:val="36"/>
    </w:rPr>
  </w:style>
  <w:style w:type="paragraph" w:customStyle="1" w:styleId="xl171">
    <w:name w:val="xl171"/>
    <w:basedOn w:val="a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0">
    <w:name w:val="p0"/>
    <w:basedOn w:val="a8"/>
    <w:qFormat/>
    <w:pPr>
      <w:widowControl/>
      <w:tabs>
        <w:tab w:val="left" w:pos="547"/>
      </w:tabs>
      <w:ind w:firstLineChars="200" w:firstLine="1044"/>
      <w:jc w:val="center"/>
    </w:pPr>
    <w:rPr>
      <w:rFonts w:ascii="宋体" w:cs="宋体"/>
      <w:b/>
      <w:bCs/>
      <w:color w:val="000000"/>
      <w:kern w:val="0"/>
      <w:sz w:val="52"/>
    </w:rPr>
  </w:style>
  <w:style w:type="paragraph" w:customStyle="1" w:styleId="4c">
    <w:name w:val="样式4"/>
    <w:basedOn w:val="32"/>
    <w:uiPriority w:val="99"/>
    <w:qFormat/>
    <w:pPr>
      <w:spacing w:before="260" w:after="260" w:line="412" w:lineRule="auto"/>
    </w:pPr>
    <w:rPr>
      <w:rFonts w:eastAsia="Arial"/>
      <w:kern w:val="2"/>
      <w:sz w:val="32"/>
      <w:szCs w:val="32"/>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楷体_GB2312" w:hAnsi="宋体"/>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楷体_GB2312" w:hAnsi="宋体"/>
      <w:kern w:val="0"/>
      <w:sz w:val="24"/>
      <w:szCs w:val="24"/>
    </w:rPr>
  </w:style>
  <w:style w:type="paragraph" w:customStyle="1" w:styleId="15">
    <w:name w:val="样式15"/>
    <w:basedOn w:val="a8"/>
    <w:qFormat/>
    <w:pPr>
      <w:widowControl/>
      <w:numPr>
        <w:ilvl w:val="2"/>
        <w:numId w:val="13"/>
      </w:numPr>
      <w:autoSpaceDE w:val="0"/>
      <w:autoSpaceDN w:val="0"/>
      <w:adjustRightInd w:val="0"/>
      <w:spacing w:line="360" w:lineRule="auto"/>
      <w:ind w:firstLineChars="200" w:firstLine="200"/>
      <w:jc w:val="center"/>
      <w:outlineLvl w:val="2"/>
    </w:pPr>
    <w:rPr>
      <w:rFonts w:ascii="宋体" w:hAnsi="宋体" w:cs="宋体"/>
      <w:bCs/>
      <w:color w:val="000000"/>
      <w:kern w:val="0"/>
      <w:sz w:val="30"/>
      <w:szCs w:val="30"/>
      <w:lang w:val="zh-CN"/>
    </w:rPr>
  </w:style>
  <w:style w:type="paragraph" w:customStyle="1" w:styleId="Headerorfooter2">
    <w:name w:val="Header or footer|2"/>
    <w:basedOn w:val="a8"/>
    <w:qFormat/>
    <w:rPr>
      <w:sz w:val="20"/>
      <w:szCs w:val="20"/>
      <w:lang w:val="zh-TW" w:eastAsia="zh-TW" w:bidi="zh-TW"/>
    </w:rPr>
  </w:style>
  <w:style w:type="paragraph" w:customStyle="1" w:styleId="CharChar11">
    <w:name w:val="Char Char1"/>
    <w:basedOn w:val="a8"/>
    <w:qFormat/>
    <w:pPr>
      <w:tabs>
        <w:tab w:val="left" w:pos="794"/>
        <w:tab w:val="left" w:pos="1191"/>
        <w:tab w:val="left" w:pos="1588"/>
        <w:tab w:val="left" w:pos="1985"/>
      </w:tabs>
      <w:autoSpaceDE w:val="0"/>
      <w:autoSpaceDN w:val="0"/>
      <w:adjustRightInd w:val="0"/>
      <w:spacing w:before="136"/>
    </w:pPr>
    <w:rPr>
      <w:rFonts w:eastAsia="楷体_GB2312"/>
      <w:szCs w:val="20"/>
    </w:rPr>
  </w:style>
  <w:style w:type="paragraph" w:customStyle="1" w:styleId="affffffc">
    <w:name w:val="目录文字"/>
    <w:basedOn w:val="a8"/>
    <w:qFormat/>
    <w:pPr>
      <w:widowControl/>
      <w:spacing w:line="480" w:lineRule="auto"/>
      <w:jc w:val="left"/>
    </w:pPr>
    <w:rPr>
      <w:rFonts w:ascii="宋体" w:hAnsi="宋体"/>
      <w:kern w:val="0"/>
      <w:sz w:val="24"/>
      <w:szCs w:val="20"/>
    </w:rPr>
  </w:style>
  <w:style w:type="paragraph" w:customStyle="1" w:styleId="xl104">
    <w:name w:val="xl104"/>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c">
    <w:name w:val="1"/>
    <w:basedOn w:val="a8"/>
    <w:next w:val="aff2"/>
    <w:uiPriority w:val="99"/>
    <w:qFormat/>
    <w:pPr>
      <w:adjustRightInd w:val="0"/>
      <w:ind w:left="420" w:right="33"/>
      <w:jc w:val="left"/>
      <w:textAlignment w:val="baseline"/>
    </w:pPr>
    <w:rPr>
      <w:kern w:val="0"/>
      <w:sz w:val="24"/>
      <w:szCs w:val="20"/>
    </w:rPr>
  </w:style>
  <w:style w:type="paragraph" w:customStyle="1" w:styleId="xl180">
    <w:name w:val="xl180"/>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2TimesNewRoman5020">
    <w:name w:val="样式 标题 2 + Times New Roman 四号 非加粗 段前: 5 磅 段后: 0 磅 行距: 固定值 20..."/>
    <w:basedOn w:val="24"/>
    <w:qFormat/>
    <w:pPr>
      <w:spacing w:before="100" w:after="0" w:line="400" w:lineRule="exact"/>
    </w:pPr>
    <w:rPr>
      <w:rFonts w:ascii="Times New Roman" w:hAnsi="Times New Roman" w:cs="宋体"/>
      <w:b w:val="0"/>
      <w:bCs w:val="0"/>
      <w:kern w:val="2"/>
      <w:sz w:val="28"/>
    </w:rPr>
  </w:style>
  <w:style w:type="paragraph" w:customStyle="1" w:styleId="65">
    <w:name w:val="6"/>
    <w:basedOn w:val="6"/>
    <w:pPr>
      <w:widowControl w:val="0"/>
      <w:numPr>
        <w:ilvl w:val="5"/>
      </w:numPr>
      <w:tabs>
        <w:tab w:val="left" w:pos="0"/>
      </w:tabs>
      <w:spacing w:before="100" w:beforeAutospacing="1" w:after="100" w:afterAutospacing="1" w:line="377" w:lineRule="auto"/>
    </w:pPr>
    <w:rPr>
      <w:rFonts w:ascii="宋体" w:hAnsi="Arial"/>
      <w:kern w:val="2"/>
      <w:sz w:val="30"/>
      <w:lang w:eastAsia="zh-CN"/>
    </w:rPr>
  </w:style>
  <w:style w:type="paragraph" w:customStyle="1" w:styleId="Char1d">
    <w:name w:val="Char1"/>
    <w:basedOn w:val="a8"/>
    <w:uiPriority w:val="99"/>
    <w:qFormat/>
    <w:rPr>
      <w:rFonts w:ascii="仿宋_GB2312" w:eastAsia="仿宋_GB2312"/>
      <w:b/>
      <w:sz w:val="32"/>
      <w:szCs w:val="32"/>
    </w:rPr>
  </w:style>
  <w:style w:type="paragraph" w:customStyle="1" w:styleId="CharCharCharCharCharCharCharCharCharChar1">
    <w:name w:val="Char Char Char Char Char Char Char Char Char Char1"/>
    <w:basedOn w:val="a8"/>
    <w:qFormat/>
    <w:pPr>
      <w:tabs>
        <w:tab w:val="left" w:pos="425"/>
      </w:tabs>
      <w:ind w:left="425" w:hanging="425"/>
    </w:pPr>
    <w:rPr>
      <w:rFonts w:ascii="Arial" w:eastAsia="黑体" w:hAnsi="Arial" w:cs="宋体"/>
      <w:b/>
      <w:bCs/>
      <w:sz w:val="32"/>
      <w:szCs w:val="32"/>
    </w:rPr>
  </w:style>
  <w:style w:type="paragraph" w:customStyle="1" w:styleId="33061181561">
    <w:name w:val="样式 样式 标题 3 + 居中 左侧:  3.06 厘米 首行缩进:  1.18 厘米 段前: 1.5 行 段后: 6 磅 .....1"/>
    <w:basedOn w:val="3306118156"/>
    <w:qFormat/>
    <w:pPr>
      <w:tabs>
        <w:tab w:val="left" w:pos="720"/>
      </w:tabs>
      <w:spacing w:beforeLines="0"/>
    </w:pPr>
  </w:style>
  <w:style w:type="paragraph" w:customStyle="1" w:styleId="3306118156">
    <w:name w:val="样式 标题 3 + 居中 左侧:  3.06 厘米 首行缩进:  1.18 厘米 段前: 1.5 行 段后: 6 磅 ..."/>
    <w:basedOn w:val="32"/>
    <w:qFormat/>
    <w:pPr>
      <w:tabs>
        <w:tab w:val="left" w:pos="360"/>
      </w:tabs>
      <w:adjustRightInd w:val="0"/>
      <w:snapToGrid w:val="0"/>
      <w:spacing w:beforeLines="150" w:before="260" w:after="120" w:line="413" w:lineRule="auto"/>
      <w:jc w:val="center"/>
    </w:pPr>
    <w:rPr>
      <w:rFonts w:ascii="Arial" w:hAnsi="Arial" w:cs="宋体"/>
      <w:kern w:val="28"/>
      <w:sz w:val="24"/>
    </w:rPr>
  </w:style>
  <w:style w:type="paragraph" w:customStyle="1" w:styleId="affffffd">
    <w:name w:val="表格标题文字"/>
    <w:qFormat/>
    <w:pPr>
      <w:snapToGrid w:val="0"/>
      <w:spacing w:beforeLines="50" w:afterLines="50" w:line="360" w:lineRule="auto"/>
      <w:jc w:val="center"/>
    </w:pPr>
    <w:rPr>
      <w:rFonts w:ascii="Arial" w:hAnsi="Arial"/>
      <w:kern w:val="2"/>
      <w:sz w:val="21"/>
      <w:szCs w:val="21"/>
    </w:rPr>
  </w:style>
  <w:style w:type="paragraph" w:customStyle="1" w:styleId="16620">
    <w:name w:val="样式 标题 1 + 黑体 三号 非加粗 居中 段前: 6 磅 段后: 6 磅 行距: 固定值 20 磅"/>
    <w:basedOn w:val="12"/>
    <w:uiPriority w:val="99"/>
    <w:qFormat/>
    <w:pPr>
      <w:spacing w:before="120" w:after="120" w:line="400" w:lineRule="exact"/>
      <w:jc w:val="center"/>
    </w:pPr>
    <w:rPr>
      <w:rFonts w:ascii="黑体" w:eastAsia="黑体" w:hAnsi="黑体" w:cs="宋体"/>
      <w:b w:val="0"/>
      <w:bCs w:val="0"/>
      <w:sz w:val="32"/>
    </w:rPr>
  </w:style>
  <w:style w:type="paragraph" w:customStyle="1" w:styleId="xl110">
    <w:name w:val="xl110"/>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affffffe">
    <w:name w:val="标题（毕业设计）"/>
    <w:basedOn w:val="a8"/>
    <w:qFormat/>
    <w:pPr>
      <w:keepNext/>
      <w:tabs>
        <w:tab w:val="left" w:pos="547"/>
      </w:tabs>
      <w:adjustRightInd w:val="0"/>
      <w:spacing w:line="360" w:lineRule="atLeast"/>
      <w:ind w:firstLineChars="200" w:firstLine="1044"/>
      <w:jc w:val="center"/>
      <w:textAlignment w:val="baseline"/>
    </w:pPr>
    <w:rPr>
      <w:rFonts w:ascii="黑体" w:eastAsia="黑体" w:cs="宋体"/>
      <w:b/>
      <w:bCs/>
      <w:color w:val="000000"/>
      <w:kern w:val="0"/>
      <w:sz w:val="36"/>
      <w:szCs w:val="36"/>
    </w:rPr>
  </w:style>
  <w:style w:type="paragraph" w:customStyle="1" w:styleId="31">
    <w:name w:val="文件标题3"/>
    <w:basedOn w:val="32"/>
    <w:next w:val="aff0"/>
    <w:pPr>
      <w:keepLines w:val="0"/>
      <w:numPr>
        <w:ilvl w:val="2"/>
        <w:numId w:val="16"/>
      </w:numPr>
      <w:tabs>
        <w:tab w:val="left" w:pos="454"/>
        <w:tab w:val="left" w:pos="720"/>
      </w:tabs>
      <w:adjustRightInd w:val="0"/>
      <w:spacing w:before="120" w:after="240"/>
      <w:ind w:left="454" w:hanging="454"/>
      <w:jc w:val="left"/>
      <w:textAlignment w:val="baseline"/>
    </w:pPr>
    <w:rPr>
      <w:rFonts w:ascii="宋体" w:hAnsi="宋体" w:cs="Arial"/>
      <w:bCs w:val="0"/>
      <w:color w:val="000000"/>
      <w:sz w:val="21"/>
      <w:szCs w:val="22"/>
    </w:rPr>
  </w:style>
  <w:style w:type="paragraph" w:customStyle="1" w:styleId="Char30">
    <w:name w:val="Char3"/>
    <w:basedOn w:val="a8"/>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ff0">
    <w:name w:val="正2"/>
    <w:basedOn w:val="Normal0"/>
    <w:qFormat/>
    <w:pPr>
      <w:spacing w:line="400" w:lineRule="exact"/>
      <w:ind w:firstLineChars="200" w:firstLine="420"/>
    </w:pPr>
    <w:rPr>
      <w:szCs w:val="21"/>
    </w:rPr>
  </w:style>
  <w:style w:type="paragraph" w:customStyle="1" w:styleId="66">
    <w:name w:val="6'"/>
    <w:basedOn w:val="a8"/>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xl146">
    <w:name w:val="xl146"/>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11">
    <w:name w:val="xl111"/>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a5">
    <w:name w:val="项目排列"/>
    <w:basedOn w:val="a8"/>
    <w:qFormat/>
    <w:pPr>
      <w:widowControl/>
      <w:numPr>
        <w:numId w:val="17"/>
      </w:numPr>
      <w:spacing w:beforeLines="50" w:afterLines="50" w:line="300" w:lineRule="auto"/>
      <w:jc w:val="left"/>
    </w:pPr>
    <w:rPr>
      <w:sz w:val="24"/>
      <w:szCs w:val="24"/>
    </w:rPr>
  </w:style>
  <w:style w:type="paragraph" w:customStyle="1" w:styleId="xl172">
    <w:name w:val="xl172"/>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reader-word-layer">
    <w:name w:val="reader-word-layer"/>
    <w:basedOn w:val="a8"/>
    <w:qFormat/>
    <w:pPr>
      <w:widowControl/>
      <w:spacing w:before="100" w:beforeAutospacing="1" w:after="100" w:afterAutospacing="1"/>
      <w:jc w:val="left"/>
    </w:pPr>
    <w:rPr>
      <w:rFonts w:ascii="宋体" w:hAnsi="宋体" w:cs="宋体"/>
      <w:kern w:val="0"/>
      <w:sz w:val="24"/>
      <w:szCs w:val="24"/>
    </w:rPr>
  </w:style>
  <w:style w:type="paragraph" w:customStyle="1" w:styleId="BodyTextch">
    <w:name w:val="Body Text(ch)"/>
    <w:basedOn w:val="a8"/>
    <w:next w:val="aff"/>
    <w:qFormat/>
    <w:pPr>
      <w:spacing w:line="500" w:lineRule="exact"/>
      <w:jc w:val="center"/>
    </w:pPr>
    <w:rPr>
      <w:rFonts w:eastAsia="楷体_GB2312"/>
      <w:szCs w:val="24"/>
    </w:rPr>
  </w:style>
  <w:style w:type="paragraph" w:customStyle="1" w:styleId="xl183">
    <w:name w:val="xl183"/>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9">
    <w:name w:val="xl79"/>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179">
    <w:name w:val="xl179"/>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0">
    <w:name w:val="正文_0"/>
    <w:qFormat/>
    <w:pPr>
      <w:widowControl w:val="0"/>
      <w:jc w:val="both"/>
    </w:pPr>
    <w:rPr>
      <w:rFonts w:ascii="Calibri" w:hAnsi="Calibri"/>
      <w:kern w:val="2"/>
      <w:sz w:val="21"/>
      <w:szCs w:val="22"/>
    </w:rPr>
  </w:style>
  <w:style w:type="paragraph" w:customStyle="1" w:styleId="a3">
    <w:name w:val="项目"/>
    <w:basedOn w:val="a8"/>
    <w:semiHidden/>
    <w:qFormat/>
    <w:locked/>
    <w:pPr>
      <w:numPr>
        <w:ilvl w:val="1"/>
        <w:numId w:val="18"/>
      </w:numPr>
      <w:tabs>
        <w:tab w:val="left" w:pos="547"/>
      </w:tabs>
      <w:spacing w:line="300" w:lineRule="auto"/>
      <w:ind w:firstLineChars="200" w:firstLine="200"/>
      <w:jc w:val="center"/>
    </w:pPr>
    <w:rPr>
      <w:rFonts w:ascii="宋体" w:cs="宋体"/>
      <w:b/>
      <w:bCs/>
      <w:color w:val="000000"/>
      <w:kern w:val="0"/>
      <w:sz w:val="52"/>
      <w:szCs w:val="52"/>
    </w:rPr>
  </w:style>
  <w:style w:type="paragraph" w:customStyle="1" w:styleId="xl174">
    <w:name w:val="xl174"/>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f1">
    <w:name w:val="样式 首行缩进:  2 字符"/>
    <w:basedOn w:val="a8"/>
    <w:uiPriority w:val="99"/>
    <w:qFormat/>
    <w:pPr>
      <w:spacing w:line="300" w:lineRule="auto"/>
      <w:ind w:firstLineChars="200" w:firstLine="600"/>
      <w:jc w:val="center"/>
    </w:pPr>
    <w:rPr>
      <w:rFonts w:ascii="宋体" w:eastAsia="仿宋_GB2312" w:cs="宋体"/>
      <w:b/>
      <w:bCs/>
      <w:color w:val="000000"/>
      <w:kern w:val="0"/>
      <w:sz w:val="30"/>
      <w:szCs w:val="20"/>
    </w:rPr>
  </w:style>
  <w:style w:type="paragraph" w:customStyle="1" w:styleId="font9">
    <w:name w:val="font9"/>
    <w:basedOn w:val="a8"/>
    <w:qFormat/>
    <w:pPr>
      <w:widowControl/>
      <w:spacing w:before="100" w:beforeAutospacing="1" w:after="100" w:afterAutospacing="1"/>
      <w:jc w:val="left"/>
    </w:pPr>
    <w:rPr>
      <w:rFonts w:eastAsia="楷体_GB2312"/>
      <w:kern w:val="0"/>
      <w:sz w:val="24"/>
      <w:szCs w:val="24"/>
    </w:rPr>
  </w:style>
  <w:style w:type="paragraph" w:customStyle="1" w:styleId="xl158">
    <w:name w:val="xl158"/>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4"/>
      <w:szCs w:val="24"/>
    </w:rPr>
  </w:style>
  <w:style w:type="paragraph" w:customStyle="1" w:styleId="xl169">
    <w:name w:val="xl169"/>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49">
    <w:name w:val="xl49"/>
    <w:basedOn w:val="a8"/>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楷体_GB2312"/>
      <w:kern w:val="0"/>
      <w:sz w:val="24"/>
      <w:szCs w:val="24"/>
    </w:rPr>
  </w:style>
  <w:style w:type="paragraph" w:customStyle="1" w:styleId="xl152">
    <w:name w:val="xl152"/>
    <w:basedOn w:val="a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lNote">
    <w:name w:val="flNote"/>
    <w:basedOn w:val="a8"/>
    <w:qFormat/>
    <w:pPr>
      <w:adjustRightInd w:val="0"/>
      <w:spacing w:before="320" w:after="160" w:line="360" w:lineRule="atLeast"/>
      <w:jc w:val="center"/>
      <w:textAlignment w:val="baseline"/>
    </w:pPr>
    <w:rPr>
      <w:rFonts w:ascii="Arial" w:eastAsia="黑体"/>
      <w:kern w:val="0"/>
      <w:sz w:val="30"/>
      <w:szCs w:val="20"/>
    </w:rPr>
  </w:style>
  <w:style w:type="paragraph" w:customStyle="1" w:styleId="Normal2">
    <w:name w:val="Normal_2"/>
    <w:qFormat/>
    <w:pPr>
      <w:widowControl w:val="0"/>
      <w:jc w:val="both"/>
    </w:pPr>
    <w:rPr>
      <w:rFonts w:ascii="Calibri" w:hAnsi="Calibri"/>
    </w:rPr>
  </w:style>
  <w:style w:type="paragraph" w:customStyle="1" w:styleId="CM60">
    <w:name w:val="CM60"/>
    <w:basedOn w:val="Default"/>
    <w:next w:val="Default"/>
    <w:uiPriority w:val="99"/>
    <w:rPr>
      <w:rFonts w:ascii="Calibri" w:hAnsi="Calibri" w:cs="Times New Roman"/>
      <w:color w:val="auto"/>
      <w:kern w:val="2"/>
      <w:sz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8"/>
    <w:pPr>
      <w:widowControl/>
      <w:spacing w:before="100" w:beforeAutospacing="1" w:after="100" w:afterAutospacing="1"/>
      <w:jc w:val="left"/>
    </w:pPr>
    <w:rPr>
      <w:rFonts w:ascii="宋体" w:hAnsi="宋体" w:cs="宋体"/>
      <w:kern w:val="0"/>
      <w:sz w:val="18"/>
      <w:szCs w:val="18"/>
    </w:rPr>
  </w:style>
  <w:style w:type="paragraph" w:customStyle="1" w:styleId="4d">
    <w:name w:val="4号正文"/>
    <w:basedOn w:val="af3"/>
    <w:qFormat/>
    <w:pPr>
      <w:widowControl/>
      <w:tabs>
        <w:tab w:val="clear" w:pos="547"/>
      </w:tabs>
      <w:ind w:firstLine="504"/>
      <w:jc w:val="both"/>
    </w:pPr>
    <w:rPr>
      <w:rFonts w:ascii="仿宋" w:eastAsia="仿宋" w:hAnsi="仿宋"/>
      <w:b w:val="0"/>
      <w:bCs w:val="0"/>
      <w:color w:val="auto"/>
      <w:spacing w:val="6"/>
      <w:kern w:val="2"/>
      <w:sz w:val="21"/>
      <w:szCs w:val="28"/>
    </w:rPr>
  </w:style>
  <w:style w:type="paragraph" w:customStyle="1" w:styleId="ztx2">
    <w:name w:val="ztx2"/>
    <w:basedOn w:val="a8"/>
    <w:next w:val="aff"/>
    <w:qFormat/>
    <w:pPr>
      <w:widowControl/>
      <w:numPr>
        <w:ilvl w:val="1"/>
        <w:numId w:val="12"/>
      </w:numPr>
      <w:tabs>
        <w:tab w:val="left" w:pos="709"/>
      </w:tabs>
      <w:spacing w:after="200" w:line="252" w:lineRule="auto"/>
      <w:ind w:left="0" w:firstLineChars="200" w:firstLine="200"/>
      <w:contextualSpacing/>
      <w:jc w:val="center"/>
      <w:outlineLvl w:val="1"/>
    </w:pPr>
    <w:rPr>
      <w:rFonts w:ascii="Cambria" w:hAnsi="Cambria" w:cs="宋体"/>
      <w:bCs/>
      <w:color w:val="000000"/>
      <w:kern w:val="0"/>
      <w:sz w:val="28"/>
      <w:szCs w:val="30"/>
    </w:rPr>
  </w:style>
  <w:style w:type="paragraph" w:customStyle="1" w:styleId="xl116">
    <w:name w:val="xl116"/>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1ffd">
    <w:name w:val="列表1 文字"/>
    <w:basedOn w:val="a8"/>
    <w:next w:val="aa"/>
    <w:uiPriority w:val="99"/>
    <w:qFormat/>
    <w:pPr>
      <w:tabs>
        <w:tab w:val="left" w:pos="547"/>
      </w:tabs>
      <w:spacing w:line="360" w:lineRule="auto"/>
      <w:ind w:leftChars="353" w:left="848" w:firstLineChars="200" w:hanging="1"/>
      <w:jc w:val="center"/>
    </w:pPr>
    <w:rPr>
      <w:rFonts w:ascii="宋体" w:cs="宋体"/>
      <w:b/>
      <w:bCs/>
      <w:color w:val="000000"/>
      <w:kern w:val="0"/>
      <w:sz w:val="52"/>
      <w:szCs w:val="52"/>
    </w:rPr>
  </w:style>
  <w:style w:type="paragraph" w:customStyle="1" w:styleId="xl164">
    <w:name w:val="xl16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121">
    <w:name w:val="xl121"/>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3">
    <w:name w:val="xl23"/>
    <w:basedOn w:val="a8"/>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xl128">
    <w:name w:val="xl128"/>
    <w:basedOn w:val="a8"/>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xl101">
    <w:name w:val="xl101"/>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CM3">
    <w:name w:val="CM3"/>
    <w:basedOn w:val="Default"/>
    <w:next w:val="Default"/>
    <w:uiPriority w:val="99"/>
    <w:pPr>
      <w:spacing w:line="403" w:lineRule="atLeast"/>
    </w:pPr>
    <w:rPr>
      <w:rFonts w:hAnsi="Times New Roman" w:cs="Times New Roman"/>
      <w:color w:val="auto"/>
      <w:kern w:val="2"/>
      <w:sz w:val="22"/>
    </w:rPr>
  </w:style>
  <w:style w:type="paragraph" w:customStyle="1" w:styleId="xl173">
    <w:name w:val="xl173"/>
    <w:basedOn w:val="a8"/>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1ffe">
    <w:name w:val="正文缩进1"/>
    <w:basedOn w:val="a8"/>
    <w:next w:val="54"/>
    <w:qFormat/>
    <w:pPr>
      <w:widowControl/>
      <w:ind w:firstLine="420"/>
      <w:jc w:val="left"/>
    </w:pPr>
    <w:rPr>
      <w:kern w:val="0"/>
      <w:sz w:val="20"/>
      <w:szCs w:val="20"/>
    </w:rPr>
  </w:style>
  <w:style w:type="paragraph" w:customStyle="1" w:styleId="xl148">
    <w:name w:val="xl148"/>
    <w:basedOn w:val="a8"/>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80">
    <w:name w:val="xl8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
    <w:name w:val="表格文本"/>
    <w:basedOn w:val="a8"/>
    <w:uiPriority w:val="99"/>
    <w:qFormat/>
    <w:pPr>
      <w:tabs>
        <w:tab w:val="left" w:pos="547"/>
      </w:tabs>
      <w:spacing w:line="360" w:lineRule="auto"/>
      <w:ind w:firstLineChars="200" w:firstLine="1044"/>
      <w:jc w:val="center"/>
    </w:pPr>
    <w:rPr>
      <w:rFonts w:ascii="宋体" w:cs="宋体"/>
      <w:b/>
      <w:bCs/>
      <w:color w:val="000000"/>
      <w:kern w:val="0"/>
      <w:sz w:val="24"/>
      <w:szCs w:val="52"/>
    </w:rPr>
  </w:style>
  <w:style w:type="paragraph" w:customStyle="1" w:styleId="TOC10">
    <w:name w:val="TOC 标题1"/>
    <w:basedOn w:val="12"/>
    <w:next w:val="a8"/>
    <w:unhideWhenUsed/>
    <w:qFormat/>
    <w:pPr>
      <w:widowControl/>
      <w:tabs>
        <w:tab w:val="left" w:pos="425"/>
      </w:tabs>
      <w:spacing w:line="276" w:lineRule="auto"/>
      <w:jc w:val="left"/>
      <w:outlineLvl w:val="9"/>
    </w:pPr>
    <w:rPr>
      <w:rFonts w:ascii="Cambria" w:hAnsi="Cambria"/>
      <w:color w:val="365F91"/>
      <w:kern w:val="0"/>
      <w:sz w:val="28"/>
      <w:szCs w:val="28"/>
    </w:rPr>
  </w:style>
  <w:style w:type="paragraph" w:customStyle="1" w:styleId="4e">
    <w:name w:val="正文缩进4格"/>
    <w:basedOn w:val="2fa"/>
    <w:pPr>
      <w:spacing w:line="340" w:lineRule="exact"/>
      <w:ind w:firstLineChars="0" w:firstLine="315"/>
    </w:pPr>
    <w:rPr>
      <w:rFonts w:ascii="宋体" w:eastAsia="宋体"/>
      <w:kern w:val="2"/>
      <w:sz w:val="24"/>
      <w:szCs w:val="24"/>
    </w:rPr>
  </w:style>
  <w:style w:type="paragraph" w:customStyle="1" w:styleId="xl126">
    <w:name w:val="xl126"/>
    <w:basedOn w:val="a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2ff2">
    <w:name w:val="列表2 文字"/>
    <w:basedOn w:val="21"/>
    <w:uiPriority w:val="99"/>
    <w:qFormat/>
    <w:pPr>
      <w:numPr>
        <w:numId w:val="0"/>
      </w:numPr>
      <w:spacing w:before="32" w:after="32"/>
      <w:ind w:left="1276" w:firstLine="5"/>
    </w:pPr>
  </w:style>
  <w:style w:type="paragraph" w:customStyle="1" w:styleId="21">
    <w:name w:val="列表2"/>
    <w:basedOn w:val="a8"/>
    <w:uiPriority w:val="99"/>
    <w:qFormat/>
    <w:pPr>
      <w:numPr>
        <w:numId w:val="19"/>
      </w:numPr>
      <w:tabs>
        <w:tab w:val="left" w:pos="547"/>
        <w:tab w:val="left" w:pos="960"/>
      </w:tabs>
      <w:spacing w:beforeLines="10" w:afterLines="10" w:line="360" w:lineRule="auto"/>
      <w:ind w:firstLineChars="200" w:firstLine="200"/>
      <w:jc w:val="center"/>
    </w:pPr>
    <w:rPr>
      <w:rFonts w:ascii="宋体" w:cs="宋体"/>
      <w:b/>
      <w:bCs/>
      <w:color w:val="000000"/>
      <w:kern w:val="0"/>
      <w:sz w:val="52"/>
      <w:szCs w:val="52"/>
    </w:rPr>
  </w:style>
  <w:style w:type="paragraph" w:customStyle="1" w:styleId="xl144">
    <w:name w:val="xl144"/>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CM5">
    <w:name w:val="CM5"/>
    <w:basedOn w:val="Default"/>
    <w:next w:val="Default"/>
    <w:uiPriority w:val="99"/>
    <w:pPr>
      <w:spacing w:line="180" w:lineRule="atLeast"/>
    </w:pPr>
    <w:rPr>
      <w:rFonts w:ascii="Calibri" w:hAnsi="Calibri" w:cs="Times New Roman"/>
      <w:color w:val="auto"/>
      <w:kern w:val="2"/>
      <w:sz w:val="22"/>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楷体_GB2312"/>
      <w:kern w:val="0"/>
      <w:sz w:val="24"/>
      <w:szCs w:val="24"/>
    </w:rPr>
  </w:style>
  <w:style w:type="paragraph" w:customStyle="1" w:styleId="xl133">
    <w:name w:val="xl133"/>
    <w:basedOn w:val="a8"/>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xl155">
    <w:name w:val="xl155"/>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CM45">
    <w:name w:val="CM45"/>
    <w:basedOn w:val="Default"/>
    <w:next w:val="Default"/>
    <w:uiPriority w:val="99"/>
    <w:pPr>
      <w:spacing w:after="65"/>
    </w:pPr>
    <w:rPr>
      <w:rFonts w:hAnsi="Times New Roman" w:cs="Times New Roman"/>
      <w:color w:val="auto"/>
      <w:kern w:val="2"/>
      <w:sz w:val="22"/>
    </w:rPr>
  </w:style>
  <w:style w:type="paragraph" w:customStyle="1" w:styleId="CM26">
    <w:name w:val="CM26"/>
    <w:basedOn w:val="Default"/>
    <w:next w:val="Default"/>
    <w:uiPriority w:val="99"/>
    <w:pPr>
      <w:spacing w:line="400" w:lineRule="atLeast"/>
    </w:pPr>
    <w:rPr>
      <w:rFonts w:hAnsi="Times New Roman" w:cs="Times New Roman"/>
      <w:color w:val="auto"/>
      <w:kern w:val="2"/>
      <w:sz w:val="22"/>
    </w:rPr>
  </w:style>
  <w:style w:type="paragraph" w:customStyle="1" w:styleId="CM23">
    <w:name w:val="CM23"/>
    <w:basedOn w:val="Default"/>
    <w:next w:val="Default"/>
    <w:uiPriority w:val="99"/>
    <w:rPr>
      <w:rFonts w:hAnsi="Times New Roman" w:cs="Times New Roman"/>
      <w:color w:val="auto"/>
      <w:kern w:val="2"/>
      <w:sz w:val="22"/>
    </w:rPr>
  </w:style>
  <w:style w:type="paragraph" w:customStyle="1" w:styleId="CM38">
    <w:name w:val="CM38"/>
    <w:basedOn w:val="Default"/>
    <w:next w:val="Default"/>
    <w:uiPriority w:val="99"/>
    <w:pPr>
      <w:spacing w:after="373"/>
    </w:pPr>
    <w:rPr>
      <w:rFonts w:hAnsi="Times New Roman" w:cs="Times New Roman"/>
      <w:color w:val="auto"/>
      <w:kern w:val="2"/>
      <w:sz w:val="22"/>
    </w:rPr>
  </w:style>
  <w:style w:type="paragraph" w:customStyle="1" w:styleId="CM40">
    <w:name w:val="CM40"/>
    <w:basedOn w:val="Default"/>
    <w:next w:val="Default"/>
    <w:uiPriority w:val="99"/>
    <w:pPr>
      <w:spacing w:after="750"/>
    </w:pPr>
    <w:rPr>
      <w:rFonts w:hAnsi="Times New Roman" w:cs="Times New Roman"/>
      <w:color w:val="auto"/>
      <w:kern w:val="2"/>
      <w:sz w:val="22"/>
    </w:rPr>
  </w:style>
  <w:style w:type="paragraph" w:customStyle="1" w:styleId="Bodytext1">
    <w:name w:val="Body text|1"/>
    <w:basedOn w:val="a8"/>
    <w:pPr>
      <w:spacing w:line="343" w:lineRule="auto"/>
      <w:ind w:firstLine="400"/>
    </w:pPr>
    <w:rPr>
      <w:rFonts w:ascii="宋体" w:hAnsi="宋体" w:cs="宋体"/>
      <w:sz w:val="26"/>
      <w:szCs w:val="26"/>
      <w:lang w:val="zh-TW" w:eastAsia="zh-TW" w:bidi="zh-TW"/>
    </w:rPr>
  </w:style>
  <w:style w:type="paragraph" w:customStyle="1" w:styleId="p14">
    <w:name w:val="p14"/>
    <w:basedOn w:val="a8"/>
    <w:pPr>
      <w:widowControl/>
      <w:spacing w:line="480" w:lineRule="auto"/>
      <w:jc w:val="left"/>
    </w:pPr>
    <w:rPr>
      <w:rFonts w:ascii="宋体" w:hAnsi="宋体" w:cs="宋体"/>
      <w:kern w:val="0"/>
    </w:rPr>
  </w:style>
  <w:style w:type="paragraph" w:customStyle="1" w:styleId="xl182">
    <w:name w:val="xl182"/>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unnamed11">
    <w:name w:val="unnamed11"/>
    <w:basedOn w:val="a8"/>
    <w:qFormat/>
    <w:pPr>
      <w:widowControl/>
      <w:spacing w:before="100" w:beforeAutospacing="1" w:after="100" w:afterAutospacing="1"/>
      <w:jc w:val="left"/>
    </w:pPr>
    <w:rPr>
      <w:rFonts w:ascii="宋体" w:eastAsia="楷体_GB2312" w:hAnsi="宋体"/>
      <w:kern w:val="0"/>
      <w:sz w:val="24"/>
      <w:szCs w:val="24"/>
    </w:rPr>
  </w:style>
  <w:style w:type="paragraph" w:customStyle="1" w:styleId="reader-word-layerreader-word-s1-5">
    <w:name w:val="reader-word-layer reader-word-s1-5"/>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48">
    <w:name w:val="xl48"/>
    <w:basedOn w:val="a8"/>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楷体_GB2312" w:hAnsi="宋体"/>
      <w:kern w:val="0"/>
      <w:sz w:val="24"/>
      <w:szCs w:val="24"/>
    </w:rPr>
  </w:style>
  <w:style w:type="paragraph" w:customStyle="1" w:styleId="xl114">
    <w:name w:val="xl114"/>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Style27">
    <w:name w:val="_Style 27"/>
    <w:basedOn w:val="a8"/>
    <w:next w:val="aff2"/>
    <w:qFormat/>
    <w:pPr>
      <w:adjustRightInd w:val="0"/>
      <w:ind w:left="420" w:right="33"/>
      <w:jc w:val="left"/>
      <w:textAlignment w:val="baseline"/>
    </w:pPr>
    <w:rPr>
      <w:kern w:val="0"/>
      <w:sz w:val="24"/>
      <w:szCs w:val="20"/>
    </w:rPr>
  </w:style>
  <w:style w:type="paragraph" w:customStyle="1" w:styleId="xl157">
    <w:name w:val="xl15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56">
    <w:name w:val="xl156"/>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19">
    <w:name w:val="xl119"/>
    <w:basedOn w:val="a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050">
    <w:name w:val="样式 正文段 + 段后: 0.5 行 首行缩进:  0 字符"/>
    <w:basedOn w:val="afffffff0"/>
    <w:qFormat/>
    <w:pPr>
      <w:spacing w:afterLines="0"/>
      <w:ind w:firstLineChars="0" w:firstLine="0"/>
    </w:pPr>
    <w:rPr>
      <w:rFonts w:cs="宋体"/>
    </w:rPr>
  </w:style>
  <w:style w:type="paragraph" w:customStyle="1" w:styleId="afffffff0">
    <w:name w:val="正文段"/>
    <w:basedOn w:val="a8"/>
    <w:qFormat/>
    <w:pPr>
      <w:widowControl/>
      <w:snapToGrid w:val="0"/>
      <w:spacing w:afterLines="50"/>
      <w:ind w:firstLineChars="200" w:firstLine="200"/>
    </w:pPr>
    <w:rPr>
      <w:rFonts w:eastAsia="楷体_GB2312"/>
      <w:kern w:val="0"/>
      <w:sz w:val="24"/>
      <w:szCs w:val="20"/>
    </w:rPr>
  </w:style>
  <w:style w:type="paragraph" w:customStyle="1" w:styleId="Char31">
    <w:name w:val="Char31"/>
    <w:basedOn w:val="a8"/>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11">
    <w:name w:val="font11"/>
    <w:basedOn w:val="a8"/>
    <w:qFormat/>
    <w:pPr>
      <w:widowControl/>
      <w:spacing w:before="100" w:beforeAutospacing="1" w:after="100" w:afterAutospacing="1"/>
      <w:jc w:val="left"/>
    </w:pPr>
    <w:rPr>
      <w:rFonts w:eastAsia="楷体_GB2312"/>
      <w:kern w:val="0"/>
      <w:sz w:val="18"/>
      <w:szCs w:val="18"/>
    </w:rPr>
  </w:style>
  <w:style w:type="paragraph" w:customStyle="1" w:styleId="font8">
    <w:name w:val="font8"/>
    <w:basedOn w:val="a8"/>
    <w:qFormat/>
    <w:pPr>
      <w:widowControl/>
      <w:spacing w:before="100" w:beforeAutospacing="1" w:after="100" w:afterAutospacing="1"/>
      <w:jc w:val="left"/>
    </w:pPr>
    <w:rPr>
      <w:rFonts w:ascii="宋体" w:hAnsi="宋体" w:cs="宋体"/>
      <w:kern w:val="0"/>
      <w:sz w:val="18"/>
      <w:szCs w:val="18"/>
    </w:rPr>
  </w:style>
  <w:style w:type="paragraph" w:customStyle="1" w:styleId="bszw2">
    <w:name w:val="样式 bszw + 首行缩进:  2 字符"/>
    <w:basedOn w:val="a8"/>
    <w:qFormat/>
    <w:pPr>
      <w:spacing w:line="360" w:lineRule="auto"/>
      <w:ind w:firstLineChars="200" w:firstLine="420"/>
    </w:pPr>
    <w:rPr>
      <w:rFonts w:eastAsia="楷体_GB2312" w:cs="宋体"/>
      <w:kern w:val="0"/>
      <w:sz w:val="24"/>
      <w:szCs w:val="24"/>
    </w:rPr>
  </w:style>
  <w:style w:type="paragraph" w:customStyle="1" w:styleId="xl78">
    <w:name w:val="xl78"/>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楷体_GB2312" w:hAnsi="宋体"/>
      <w:kern w:val="0"/>
      <w:sz w:val="24"/>
      <w:szCs w:val="24"/>
    </w:rPr>
  </w:style>
  <w:style w:type="paragraph" w:customStyle="1" w:styleId="zhang">
    <w:name w:val="zhang"/>
    <w:basedOn w:val="a8"/>
    <w:qFormat/>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xl129">
    <w:name w:val="xl129"/>
    <w:basedOn w:val="a8"/>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font10">
    <w:name w:val="font10"/>
    <w:basedOn w:val="a8"/>
    <w:qFormat/>
    <w:pPr>
      <w:widowControl/>
      <w:spacing w:before="100" w:beforeAutospacing="1" w:after="100" w:afterAutospacing="1"/>
      <w:jc w:val="left"/>
    </w:pPr>
    <w:rPr>
      <w:rFonts w:eastAsia="楷体_GB2312"/>
      <w:kern w:val="0"/>
      <w:sz w:val="20"/>
      <w:szCs w:val="20"/>
    </w:rPr>
  </w:style>
  <w:style w:type="paragraph" w:customStyle="1" w:styleId="1fff">
    <w:name w:val="列出段落1"/>
    <w:basedOn w:val="a8"/>
    <w:qFormat/>
    <w:pPr>
      <w:ind w:firstLineChars="200" w:firstLine="420"/>
    </w:pPr>
    <w:rPr>
      <w:rFonts w:ascii="Calibri" w:hAnsi="Calibri"/>
      <w:szCs w:val="22"/>
    </w:rPr>
  </w:style>
  <w:style w:type="paragraph" w:customStyle="1" w:styleId="CM1">
    <w:name w:val="CM1"/>
    <w:basedOn w:val="Default"/>
    <w:next w:val="Default"/>
    <w:uiPriority w:val="99"/>
    <w:rPr>
      <w:rFonts w:hAnsi="Times New Roman" w:cs="Times New Roman"/>
      <w:color w:val="auto"/>
      <w:kern w:val="2"/>
      <w:sz w:val="22"/>
    </w:rPr>
  </w:style>
  <w:style w:type="paragraph" w:customStyle="1" w:styleId="Style16">
    <w:name w:val="_Style 16"/>
    <w:basedOn w:val="a8"/>
    <w:next w:val="aff3"/>
    <w:qFormat/>
    <w:rPr>
      <w:rFonts w:ascii="宋体" w:hAnsi="Courier New"/>
      <w:sz w:val="24"/>
      <w:szCs w:val="20"/>
    </w:rPr>
  </w:style>
  <w:style w:type="paragraph" w:customStyle="1" w:styleId="41">
    <w:name w:val="文件标题4"/>
    <w:basedOn w:val="aff"/>
    <w:next w:val="aff0"/>
    <w:pPr>
      <w:numPr>
        <w:ilvl w:val="3"/>
        <w:numId w:val="16"/>
      </w:numPr>
      <w:tabs>
        <w:tab w:val="left" w:pos="547"/>
        <w:tab w:val="left" w:pos="840"/>
      </w:tabs>
      <w:adjustRightInd w:val="0"/>
      <w:spacing w:before="120" w:afterLines="50" w:line="360" w:lineRule="auto"/>
      <w:ind w:firstLineChars="200" w:firstLine="200"/>
      <w:jc w:val="center"/>
      <w:textAlignment w:val="baseline"/>
      <w:outlineLvl w:val="3"/>
    </w:pPr>
    <w:rPr>
      <w:rFonts w:ascii="宋体" w:hAnsi="宋体" w:cs="宋体"/>
      <w:b/>
      <w:color w:val="000000"/>
      <w:kern w:val="0"/>
      <w:sz w:val="52"/>
      <w:szCs w:val="52"/>
    </w:rPr>
  </w:style>
  <w:style w:type="paragraph" w:customStyle="1" w:styleId="font12">
    <w:name w:val="font12"/>
    <w:basedOn w:val="a8"/>
    <w:qFormat/>
    <w:pPr>
      <w:widowControl/>
      <w:spacing w:before="100" w:beforeAutospacing="1" w:after="100" w:afterAutospacing="1"/>
      <w:jc w:val="left"/>
    </w:pPr>
    <w:rPr>
      <w:rFonts w:ascii="宋体" w:eastAsia="楷体_GB2312" w:hAnsi="宋体" w:hint="eastAsia"/>
      <w:kern w:val="0"/>
      <w:sz w:val="24"/>
      <w:szCs w:val="24"/>
    </w:rPr>
  </w:style>
  <w:style w:type="paragraph" w:customStyle="1" w:styleId="CM41">
    <w:name w:val="CM41"/>
    <w:basedOn w:val="Default"/>
    <w:next w:val="Default"/>
    <w:uiPriority w:val="99"/>
    <w:pPr>
      <w:spacing w:after="555"/>
    </w:pPr>
    <w:rPr>
      <w:rFonts w:hAnsi="Times New Roman" w:cs="Times New Roman"/>
      <w:color w:val="auto"/>
      <w:kern w:val="2"/>
      <w:sz w:val="22"/>
    </w:rPr>
  </w:style>
  <w:style w:type="paragraph" w:customStyle="1" w:styleId="30118156">
    <w:name w:val="样式 标题 3 + 居中 左侧:  0 厘米 首行缩进:  1.18 厘米 段前: 1.5 行 段后: 6 磅 行距:..."/>
    <w:basedOn w:val="32"/>
    <w:qFormat/>
    <w:pPr>
      <w:tabs>
        <w:tab w:val="left" w:pos="360"/>
        <w:tab w:val="left" w:pos="720"/>
      </w:tabs>
      <w:adjustRightInd w:val="0"/>
      <w:snapToGrid w:val="0"/>
      <w:spacing w:beforeLines="150" w:before="260" w:after="120" w:line="413" w:lineRule="auto"/>
      <w:jc w:val="center"/>
    </w:pPr>
    <w:rPr>
      <w:rFonts w:ascii="Arial" w:hAnsi="Arial" w:cs="宋体"/>
      <w:kern w:val="28"/>
      <w:sz w:val="24"/>
    </w:rPr>
  </w:style>
  <w:style w:type="paragraph" w:customStyle="1" w:styleId="opening2">
    <w:name w:val="opening2"/>
    <w:basedOn w:val="a8"/>
    <w:qFormat/>
    <w:pPr>
      <w:widowControl/>
      <w:spacing w:before="100" w:beforeAutospacing="1" w:after="100" w:afterAutospacing="1"/>
      <w:jc w:val="left"/>
    </w:pPr>
    <w:rPr>
      <w:rFonts w:ascii="宋体" w:hAnsi="宋体" w:cs="宋体"/>
      <w:color w:val="000000"/>
      <w:kern w:val="0"/>
      <w:sz w:val="23"/>
      <w:szCs w:val="23"/>
    </w:rPr>
  </w:style>
  <w:style w:type="paragraph" w:customStyle="1" w:styleId="xl82">
    <w:name w:val="xl82"/>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CharCharCharChar1CharCharCharCharChar1Char">
    <w:name w:val="Char Char Char Char1 Char Char Char Char Char1 Char"/>
    <w:basedOn w:val="a8"/>
    <w:qFormat/>
    <w:pPr>
      <w:spacing w:line="240" w:lineRule="atLeast"/>
      <w:ind w:left="420" w:firstLine="420"/>
    </w:pPr>
    <w:rPr>
      <w:kern w:val="0"/>
    </w:rPr>
  </w:style>
  <w:style w:type="paragraph" w:customStyle="1" w:styleId="CM8">
    <w:name w:val="CM8"/>
    <w:basedOn w:val="Default"/>
    <w:next w:val="Default"/>
    <w:uiPriority w:val="99"/>
    <w:pPr>
      <w:spacing w:line="400" w:lineRule="atLeast"/>
    </w:pPr>
    <w:rPr>
      <w:rFonts w:hAnsi="Times New Roman" w:cs="Times New Roman"/>
      <w:color w:val="auto"/>
      <w:kern w:val="2"/>
      <w:sz w:val="22"/>
    </w:rPr>
  </w:style>
  <w:style w:type="paragraph" w:customStyle="1" w:styleId="16">
    <w:name w:val="样式16"/>
    <w:basedOn w:val="a8"/>
    <w:qFormat/>
    <w:pPr>
      <w:widowControl/>
      <w:numPr>
        <w:ilvl w:val="3"/>
        <w:numId w:val="13"/>
      </w:numPr>
      <w:autoSpaceDE w:val="0"/>
      <w:autoSpaceDN w:val="0"/>
      <w:adjustRightInd w:val="0"/>
      <w:spacing w:beforeLines="50" w:afterLines="50" w:line="360" w:lineRule="auto"/>
      <w:ind w:firstLineChars="200" w:firstLine="200"/>
      <w:jc w:val="center"/>
      <w:outlineLvl w:val="3"/>
    </w:pPr>
    <w:rPr>
      <w:rFonts w:ascii="宋体" w:hAnsi="宋体" w:cs="宋体"/>
      <w:bCs/>
      <w:color w:val="000000"/>
      <w:kern w:val="0"/>
      <w:sz w:val="28"/>
      <w:szCs w:val="28"/>
      <w:lang w:val="zh-CN"/>
    </w:rPr>
  </w:style>
  <w:style w:type="paragraph" w:customStyle="1" w:styleId="Normal5">
    <w:name w:val="Normal_5"/>
    <w:qFormat/>
    <w:pPr>
      <w:widowControl w:val="0"/>
      <w:jc w:val="both"/>
    </w:pPr>
    <w:rPr>
      <w:rFonts w:ascii="等线" w:eastAsia="等线" w:hAnsi="等线"/>
    </w:rPr>
  </w:style>
  <w:style w:type="paragraph" w:customStyle="1" w:styleId="1fff0">
    <w:name w:val="修订1"/>
    <w:qFormat/>
    <w:rPr>
      <w:kern w:val="2"/>
      <w:sz w:val="24"/>
      <w:szCs w:val="24"/>
    </w:rPr>
  </w:style>
  <w:style w:type="paragraph" w:customStyle="1" w:styleId="xl177">
    <w:name w:val="xl177"/>
    <w:basedOn w:val="a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70">
    <w:name w:val="A标题7"/>
    <w:basedOn w:val="A60"/>
    <w:uiPriority w:val="99"/>
    <w:pPr>
      <w:tabs>
        <w:tab w:val="clear" w:pos="510"/>
      </w:tabs>
    </w:pPr>
  </w:style>
  <w:style w:type="paragraph" w:customStyle="1" w:styleId="1fff1">
    <w:name w:val="缺省文本:1"/>
    <w:basedOn w:val="a8"/>
    <w:pPr>
      <w:autoSpaceDE w:val="0"/>
      <w:autoSpaceDN w:val="0"/>
      <w:adjustRightInd w:val="0"/>
      <w:spacing w:line="400" w:lineRule="exact"/>
      <w:ind w:firstLine="539"/>
    </w:pPr>
    <w:rPr>
      <w:kern w:val="0"/>
      <w:sz w:val="24"/>
      <w:szCs w:val="24"/>
    </w:rPr>
  </w:style>
  <w:style w:type="paragraph" w:customStyle="1" w:styleId="CM43">
    <w:name w:val="CM43"/>
    <w:basedOn w:val="Default"/>
    <w:next w:val="Default"/>
    <w:uiPriority w:val="99"/>
    <w:pPr>
      <w:spacing w:after="813"/>
    </w:pPr>
    <w:rPr>
      <w:rFonts w:hAnsi="Times New Roman" w:cs="Times New Roman"/>
      <w:color w:val="auto"/>
      <w:kern w:val="2"/>
      <w:sz w:val="22"/>
    </w:rPr>
  </w:style>
  <w:style w:type="paragraph" w:customStyle="1" w:styleId="75">
    <w:name w:val="7"/>
    <w:basedOn w:val="a8"/>
    <w:qFormat/>
    <w:pPr>
      <w:widowControl/>
      <w:tabs>
        <w:tab w:val="left" w:pos="425"/>
      </w:tabs>
      <w:spacing w:beforeLines="100" w:after="160" w:line="240" w:lineRule="exact"/>
      <w:ind w:left="425" w:hanging="425"/>
      <w:jc w:val="left"/>
    </w:pPr>
    <w:rPr>
      <w:rFonts w:ascii="Verdana" w:eastAsia="黑体" w:hAnsi="Verdana"/>
      <w:kern w:val="0"/>
      <w:sz w:val="20"/>
      <w:szCs w:val="2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Charff2">
    <w:name w:val="Char"/>
    <w:basedOn w:val="a8"/>
    <w:qFormat/>
    <w:pPr>
      <w:widowControl/>
      <w:tabs>
        <w:tab w:val="left" w:pos="425"/>
      </w:tabs>
      <w:spacing w:beforeLines="100" w:after="160" w:line="240" w:lineRule="exact"/>
      <w:ind w:left="425" w:hanging="425"/>
      <w:jc w:val="left"/>
    </w:pPr>
    <w:rPr>
      <w:rFonts w:ascii="Verdana" w:eastAsia="黑体" w:hAnsi="Verdana"/>
      <w:kern w:val="0"/>
      <w:sz w:val="20"/>
      <w:szCs w:val="20"/>
      <w:lang w:eastAsia="en-US"/>
    </w:rPr>
  </w:style>
  <w:style w:type="paragraph" w:customStyle="1" w:styleId="CM97">
    <w:name w:val="CM97"/>
    <w:basedOn w:val="Default"/>
    <w:next w:val="Default"/>
    <w:uiPriority w:val="99"/>
    <w:pPr>
      <w:spacing w:after="373"/>
    </w:pPr>
    <w:rPr>
      <w:rFonts w:hAnsi="Times New Roman" w:cs="Times New Roman"/>
      <w:color w:val="auto"/>
      <w:kern w:val="2"/>
      <w:sz w:val="22"/>
    </w:rPr>
  </w:style>
  <w:style w:type="paragraph" w:customStyle="1" w:styleId="2ff3">
    <w:name w:val="样式 表格文字 + 首行缩进:  2 字符"/>
    <w:basedOn w:val="af3"/>
    <w:qFormat/>
    <w:pPr>
      <w:tabs>
        <w:tab w:val="clear" w:pos="547"/>
      </w:tabs>
      <w:spacing w:line="240" w:lineRule="auto"/>
      <w:ind w:firstLineChars="0" w:firstLine="0"/>
    </w:pPr>
    <w:rPr>
      <w:rFonts w:cs="宋体"/>
      <w:b w:val="0"/>
      <w:bCs w:val="0"/>
      <w:color w:val="auto"/>
      <w:kern w:val="11"/>
      <w:sz w:val="24"/>
      <w:szCs w:val="24"/>
    </w:rPr>
  </w:style>
  <w:style w:type="paragraph" w:customStyle="1" w:styleId="2ff4">
    <w:name w:val="正文2"/>
    <w:basedOn w:val="a8"/>
    <w:qFormat/>
    <w:pPr>
      <w:spacing w:before="156" w:line="360" w:lineRule="auto"/>
      <w:ind w:firstLineChars="200" w:firstLine="510"/>
    </w:pPr>
    <w:rPr>
      <w:sz w:val="24"/>
      <w:szCs w:val="20"/>
    </w:rPr>
  </w:style>
  <w:style w:type="paragraph" w:customStyle="1" w:styleId="CM36">
    <w:name w:val="CM36"/>
    <w:basedOn w:val="Default"/>
    <w:next w:val="Default"/>
    <w:uiPriority w:val="99"/>
    <w:pPr>
      <w:spacing w:after="223"/>
    </w:pPr>
    <w:rPr>
      <w:rFonts w:hAnsi="Times New Roman" w:cs="Times New Roman"/>
      <w:color w:val="auto"/>
      <w:kern w:val="2"/>
      <w:sz w:val="22"/>
    </w:rPr>
  </w:style>
  <w:style w:type="paragraph" w:customStyle="1" w:styleId="p15">
    <w:name w:val="p15"/>
    <w:basedOn w:val="a8"/>
    <w:pPr>
      <w:widowControl/>
      <w:spacing w:line="480" w:lineRule="auto"/>
      <w:ind w:firstLine="420"/>
      <w:jc w:val="left"/>
    </w:pPr>
    <w:rPr>
      <w:rFonts w:ascii="宋体" w:hAnsi="宋体" w:cs="宋体"/>
      <w:kern w:val="0"/>
    </w:rPr>
  </w:style>
  <w:style w:type="paragraph" w:customStyle="1" w:styleId="xl87">
    <w:name w:val="xl87"/>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3">
    <w:name w:val="xl103"/>
    <w:basedOn w:val="a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cacc">
    <w:name w:val="表格cacc"/>
    <w:basedOn w:val="a8"/>
    <w:qFormat/>
    <w:pPr>
      <w:spacing w:line="240" w:lineRule="atLeast"/>
      <w:jc w:val="left"/>
    </w:p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noindent">
    <w:name w:val="noindent"/>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CM91">
    <w:name w:val="CM91"/>
    <w:basedOn w:val="Default"/>
    <w:next w:val="Default"/>
    <w:qFormat/>
    <w:pPr>
      <w:spacing w:after="160"/>
    </w:pPr>
    <w:rPr>
      <w:rFonts w:hAnsi="Times New Roman" w:cs="Times New Roman"/>
      <w:color w:val="auto"/>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0">
    <w:name w:val="xl16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3">
    <w:name w:val="样式13"/>
    <w:basedOn w:val="a8"/>
    <w:qFormat/>
    <w:pPr>
      <w:widowControl/>
      <w:numPr>
        <w:numId w:val="13"/>
      </w:numPr>
      <w:autoSpaceDE w:val="0"/>
      <w:autoSpaceDN w:val="0"/>
      <w:adjustRightInd w:val="0"/>
      <w:spacing w:line="360" w:lineRule="auto"/>
      <w:ind w:firstLineChars="200" w:firstLine="200"/>
      <w:jc w:val="center"/>
      <w:outlineLvl w:val="0"/>
    </w:pPr>
    <w:rPr>
      <w:rFonts w:ascii="宋体" w:hAnsi="宋体" w:cs="宋体"/>
      <w:bCs/>
      <w:color w:val="000000"/>
      <w:kern w:val="0"/>
      <w:sz w:val="44"/>
      <w:szCs w:val="44"/>
      <w:lang w:val="zh-CN"/>
    </w:rPr>
  </w:style>
  <w:style w:type="paragraph" w:customStyle="1" w:styleId="CharCharCharCharCharCharChar1">
    <w:name w:val="Char Char Char Char Char Char Char1"/>
    <w:basedOn w:val="af8"/>
    <w:uiPriority w:val="99"/>
    <w:pPr>
      <w:adjustRightInd w:val="0"/>
      <w:spacing w:line="436" w:lineRule="exact"/>
      <w:ind w:left="357"/>
      <w:jc w:val="left"/>
      <w:outlineLvl w:val="3"/>
    </w:pPr>
    <w:rPr>
      <w:rFonts w:ascii="Tahoma" w:hAnsi="Tahoma"/>
      <w:b/>
      <w:kern w:val="2"/>
      <w:sz w:val="24"/>
      <w:szCs w:val="24"/>
    </w:rPr>
  </w:style>
  <w:style w:type="paragraph" w:customStyle="1" w:styleId="xl81">
    <w:name w:val="xl8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6">
    <w:name w:val="xl106"/>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afffffff1">
    <w:name w:val="图片居中"/>
    <w:basedOn w:val="a8"/>
    <w:next w:val="afffffff2"/>
    <w:qFormat/>
    <w:pPr>
      <w:widowControl/>
      <w:tabs>
        <w:tab w:val="left" w:pos="547"/>
      </w:tabs>
      <w:spacing w:line="360" w:lineRule="auto"/>
      <w:ind w:firstLineChars="200" w:firstLine="1044"/>
      <w:jc w:val="center"/>
    </w:pPr>
    <w:rPr>
      <w:rFonts w:ascii="宋体" w:cs="宋体"/>
      <w:b/>
      <w:bCs/>
      <w:color w:val="000000"/>
      <w:kern w:val="0"/>
      <w:sz w:val="52"/>
      <w:szCs w:val="20"/>
    </w:rPr>
  </w:style>
  <w:style w:type="paragraph" w:customStyle="1" w:styleId="afffffff2">
    <w:name w:val="图"/>
    <w:basedOn w:val="a8"/>
    <w:next w:val="a8"/>
    <w:qFormat/>
    <w:pPr>
      <w:tabs>
        <w:tab w:val="left" w:pos="547"/>
      </w:tabs>
      <w:spacing w:after="120" w:line="360" w:lineRule="auto"/>
      <w:ind w:firstLineChars="200" w:firstLine="1044"/>
      <w:jc w:val="center"/>
    </w:pPr>
    <w:rPr>
      <w:rFonts w:ascii="宋体" w:cs="宋体"/>
      <w:bCs/>
      <w:color w:val="000000"/>
      <w:kern w:val="0"/>
      <w:sz w:val="18"/>
      <w:szCs w:val="52"/>
    </w:rPr>
  </w:style>
  <w:style w:type="paragraph" w:customStyle="1" w:styleId="xl118">
    <w:name w:val="xl118"/>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114">
    <w:name w:val="正文11"/>
    <w:qFormat/>
    <w:pPr>
      <w:widowControl w:val="0"/>
      <w:adjustRightInd w:val="0"/>
      <w:spacing w:line="312" w:lineRule="atLeast"/>
      <w:jc w:val="both"/>
      <w:textAlignment w:val="baseline"/>
    </w:pPr>
    <w:rPr>
      <w:rFonts w:ascii="宋体"/>
      <w:sz w:val="34"/>
    </w:rPr>
  </w:style>
  <w:style w:type="paragraph" w:customStyle="1" w:styleId="3421">
    <w:name w:val="样式 目录 3 + 左侧:  4 字符 首行缩进:  2 字符1"/>
    <w:basedOn w:val="TOC3"/>
    <w:qFormat/>
    <w:pPr>
      <w:widowControl w:val="0"/>
      <w:tabs>
        <w:tab w:val="left" w:pos="2520"/>
        <w:tab w:val="right" w:leader="dot" w:pos="9060"/>
      </w:tabs>
      <w:spacing w:after="0" w:line="240" w:lineRule="auto"/>
      <w:ind w:leftChars="400" w:left="960" w:firstLineChars="200" w:firstLine="480"/>
      <w:jc w:val="both"/>
    </w:pPr>
    <w:rPr>
      <w:rFonts w:ascii="Times New Roman" w:hAnsi="Times New Roman" w:cs="宋体"/>
      <w:kern w:val="28"/>
      <w:sz w:val="24"/>
      <w:szCs w:val="24"/>
    </w:rPr>
  </w:style>
  <w:style w:type="paragraph" w:styleId="afffffff3">
    <w:name w:val="No Spacing"/>
    <w:uiPriority w:val="1"/>
    <w:qFormat/>
    <w:rPr>
      <w:sz w:val="24"/>
      <w:szCs w:val="24"/>
      <w:lang w:eastAsia="en-US"/>
    </w:rPr>
  </w:style>
  <w:style w:type="paragraph" w:customStyle="1" w:styleId="TOC20">
    <w:name w:val="TOC 标题2"/>
    <w:basedOn w:val="12"/>
    <w:next w:val="a8"/>
    <w:uiPriority w:val="39"/>
    <w:unhideWhenUsed/>
    <w:qFormat/>
    <w:pPr>
      <w:widowControl/>
      <w:spacing w:before="240" w:line="259" w:lineRule="auto"/>
      <w:jc w:val="left"/>
      <w:outlineLvl w:val="9"/>
    </w:pPr>
    <w:rPr>
      <w:rFonts w:ascii="Cambria" w:hAnsi="Cambria"/>
      <w:b w:val="0"/>
      <w:bCs w:val="0"/>
      <w:color w:val="365F91"/>
      <w:kern w:val="0"/>
      <w:sz w:val="32"/>
      <w:szCs w:val="32"/>
    </w:rPr>
  </w:style>
  <w:style w:type="paragraph" w:customStyle="1" w:styleId="CM57">
    <w:name w:val="CM57"/>
    <w:basedOn w:val="Default"/>
    <w:next w:val="Default"/>
    <w:uiPriority w:val="99"/>
    <w:rPr>
      <w:rFonts w:ascii="Calibri" w:hAnsi="Calibri" w:cs="Times New Roman"/>
      <w:color w:val="auto"/>
      <w:kern w:val="2"/>
      <w:sz w:val="22"/>
    </w:rPr>
  </w:style>
  <w:style w:type="paragraph" w:customStyle="1" w:styleId="p46">
    <w:name w:val="p46"/>
    <w:basedOn w:val="a8"/>
    <w:qFormat/>
    <w:pPr>
      <w:widowControl/>
      <w:spacing w:line="18" w:lineRule="atLeast"/>
      <w:ind w:firstLine="422"/>
      <w:jc w:val="left"/>
    </w:pPr>
    <w:rPr>
      <w:rFonts w:ascii="宋体" w:hAnsi="宋体" w:hint="eastAsia"/>
      <w:kern w:val="0"/>
    </w:rPr>
  </w:style>
  <w:style w:type="paragraph" w:customStyle="1" w:styleId="TableParagraph">
    <w:name w:val="Table Paragraph"/>
    <w:basedOn w:val="a8"/>
    <w:uiPriority w:val="1"/>
    <w:qFormat/>
    <w:pPr>
      <w:jc w:val="left"/>
    </w:pPr>
    <w:rPr>
      <w:rFonts w:ascii="Calibri" w:eastAsia="Calibri" w:hAnsi="Calibri"/>
      <w:kern w:val="0"/>
      <w:sz w:val="22"/>
      <w:szCs w:val="22"/>
      <w:lang w:eastAsia="en-US"/>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楷体_GB2312" w:hAnsi="宋体"/>
      <w:kern w:val="0"/>
      <w:sz w:val="20"/>
      <w:szCs w:val="20"/>
    </w:rPr>
  </w:style>
  <w:style w:type="paragraph" w:customStyle="1" w:styleId="ztx7">
    <w:name w:val="ztx7"/>
    <w:basedOn w:val="a8"/>
    <w:next w:val="aff"/>
    <w:qFormat/>
    <w:pPr>
      <w:widowControl/>
      <w:numPr>
        <w:ilvl w:val="6"/>
        <w:numId w:val="12"/>
      </w:numPr>
      <w:tabs>
        <w:tab w:val="left" w:pos="709"/>
        <w:tab w:val="left" w:pos="1843"/>
      </w:tabs>
      <w:spacing w:after="200" w:line="360" w:lineRule="auto"/>
      <w:ind w:left="0" w:firstLineChars="200" w:firstLine="200"/>
      <w:contextualSpacing/>
      <w:jc w:val="center"/>
      <w:outlineLvl w:val="6"/>
    </w:pPr>
    <w:rPr>
      <w:rFonts w:ascii="Cambria" w:hAnsi="Cambria" w:cs="宋体"/>
      <w:bCs/>
      <w:color w:val="000000"/>
      <w:kern w:val="0"/>
      <w:sz w:val="24"/>
      <w:szCs w:val="52"/>
    </w:rPr>
  </w:style>
  <w:style w:type="paragraph" w:customStyle="1" w:styleId="11">
    <w:name w:val="编号1"/>
    <w:basedOn w:val="a8"/>
    <w:next w:val="aa"/>
    <w:uiPriority w:val="99"/>
    <w:qFormat/>
    <w:pPr>
      <w:keepNext/>
      <w:numPr>
        <w:numId w:val="20"/>
      </w:numPr>
      <w:tabs>
        <w:tab w:val="clear" w:pos="760"/>
        <w:tab w:val="left" w:pos="240"/>
        <w:tab w:val="left" w:pos="547"/>
      </w:tabs>
      <w:adjustRightInd w:val="0"/>
      <w:snapToGrid w:val="0"/>
      <w:spacing w:beforeLines="50" w:afterLines="20" w:line="360" w:lineRule="auto"/>
      <w:ind w:leftChars="100" w:left="554" w:rightChars="100" w:right="100" w:firstLineChars="200" w:hanging="454"/>
      <w:jc w:val="center"/>
    </w:pPr>
    <w:rPr>
      <w:rFonts w:ascii="宋体" w:cs="宋体"/>
      <w:bCs/>
      <w:color w:val="000000"/>
      <w:kern w:val="0"/>
      <w:sz w:val="52"/>
      <w:szCs w:val="52"/>
    </w:rPr>
  </w:style>
  <w:style w:type="paragraph" w:customStyle="1" w:styleId="CharCharCharChar1">
    <w:name w:val="Char Char Char Char1"/>
    <w:basedOn w:val="a8"/>
    <w:qFormat/>
    <w:rPr>
      <w:szCs w:val="24"/>
    </w:rPr>
  </w:style>
  <w:style w:type="paragraph" w:customStyle="1" w:styleId="CharCharCharCharCharCharChar">
    <w:name w:val="Char Char Char Char Char Char Char"/>
    <w:basedOn w:val="a8"/>
    <w:qFormat/>
    <w:rPr>
      <w:rFonts w:ascii="Tahoma" w:eastAsia="楷体_GB2312" w:hAnsi="Tahoma"/>
      <w:sz w:val="24"/>
      <w:szCs w:val="20"/>
    </w:rPr>
  </w:style>
  <w:style w:type="paragraph" w:customStyle="1" w:styleId="115">
    <w:name w:val="列表段落11"/>
    <w:basedOn w:val="a8"/>
    <w:qFormat/>
    <w:pPr>
      <w:ind w:firstLineChars="200" w:firstLine="200"/>
      <w:jc w:val="left"/>
    </w:pPr>
    <w:rPr>
      <w:rFonts w:ascii="Calibri" w:eastAsia="Calibri" w:hAnsi="Calibri"/>
      <w:kern w:val="0"/>
      <w:sz w:val="22"/>
      <w:szCs w:val="22"/>
      <w:lang w:eastAsia="en-US"/>
    </w:rPr>
  </w:style>
  <w:style w:type="paragraph" w:customStyle="1" w:styleId="Style616">
    <w:name w:val="_Style 616"/>
    <w:uiPriority w:val="99"/>
    <w:unhideWhenUsed/>
    <w:rPr>
      <w:kern w:val="2"/>
      <w:sz w:val="21"/>
      <w:szCs w:val="21"/>
    </w:rPr>
  </w:style>
  <w:style w:type="paragraph" w:customStyle="1" w:styleId="xl40">
    <w:name w:val="xl40"/>
    <w:basedOn w:val="a8"/>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eastAsia="楷体_GB2312"/>
      <w:kern w:val="0"/>
      <w:sz w:val="24"/>
      <w:szCs w:val="24"/>
    </w:rPr>
  </w:style>
  <w:style w:type="paragraph" w:customStyle="1" w:styleId="xl90">
    <w:name w:val="xl90"/>
    <w:basedOn w:val="a8"/>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ztx6">
    <w:name w:val="ztx6"/>
    <w:basedOn w:val="a8"/>
    <w:next w:val="aff"/>
    <w:qFormat/>
    <w:pPr>
      <w:widowControl/>
      <w:numPr>
        <w:ilvl w:val="5"/>
        <w:numId w:val="12"/>
      </w:numPr>
      <w:tabs>
        <w:tab w:val="left" w:pos="709"/>
        <w:tab w:val="left" w:pos="1560"/>
      </w:tabs>
      <w:spacing w:after="200" w:line="360" w:lineRule="auto"/>
      <w:ind w:left="1135" w:firstLineChars="200" w:firstLine="200"/>
      <w:contextualSpacing/>
      <w:jc w:val="center"/>
      <w:outlineLvl w:val="5"/>
    </w:pPr>
    <w:rPr>
      <w:rFonts w:ascii="Cambria" w:hAnsi="Cambria" w:cs="宋体"/>
      <w:bCs/>
      <w:color w:val="000000"/>
      <w:kern w:val="0"/>
      <w:sz w:val="24"/>
      <w:szCs w:val="52"/>
    </w:rPr>
  </w:style>
  <w:style w:type="paragraph" w:customStyle="1" w:styleId="BodyText">
    <w:name w:val="BodyText"/>
    <w:basedOn w:val="a8"/>
    <w:pPr>
      <w:jc w:val="center"/>
    </w:pPr>
    <w:rPr>
      <w:rFonts w:ascii="Calibri" w:hAnsi="Calibri"/>
      <w:sz w:val="48"/>
      <w:szCs w:val="24"/>
    </w:rPr>
  </w:style>
  <w:style w:type="paragraph" w:customStyle="1" w:styleId="xl154">
    <w:name w:val="xl15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45">
    <w:name w:val="xl45"/>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xl176">
    <w:name w:val="xl176"/>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reader-word-layerreader-word-s1-6">
    <w:name w:val="reader-word-layer reader-word-s1-6"/>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xl32">
    <w:name w:val="xl32"/>
    <w:basedOn w:val="a8"/>
    <w:qFormat/>
    <w:pPr>
      <w:widowControl/>
      <w:spacing w:before="100" w:beforeAutospacing="1" w:after="100" w:afterAutospacing="1"/>
      <w:jc w:val="center"/>
    </w:pPr>
    <w:rPr>
      <w:rFonts w:ascii="宋体" w:eastAsia="楷体_GB2312" w:hAnsi="宋体"/>
      <w:kern w:val="0"/>
      <w:sz w:val="36"/>
      <w:szCs w:val="36"/>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楷体_GB2312" w:hAnsi="宋体"/>
      <w:kern w:val="0"/>
      <w:sz w:val="24"/>
      <w:szCs w:val="24"/>
    </w:rPr>
  </w:style>
  <w:style w:type="paragraph" w:customStyle="1" w:styleId="p2">
    <w:name w:val="p2"/>
    <w:basedOn w:val="a8"/>
    <w:uiPriority w:val="99"/>
    <w:qFormat/>
    <w:pPr>
      <w:widowControl/>
      <w:spacing w:line="480" w:lineRule="auto"/>
      <w:ind w:firstLine="420"/>
      <w:jc w:val="left"/>
    </w:pPr>
    <w:rPr>
      <w:rFonts w:ascii="宋体" w:eastAsia="Calibri" w:hAnsi="宋体" w:cs="宋体"/>
      <w:kern w:val="0"/>
      <w:sz w:val="22"/>
      <w:lang w:eastAsia="en-US"/>
    </w:rPr>
  </w:style>
  <w:style w:type="paragraph" w:customStyle="1" w:styleId="afffffff4">
    <w:name w:val="页眉与页脚"/>
    <w:pPr>
      <w:tabs>
        <w:tab w:val="right" w:pos="9020"/>
      </w:tabs>
    </w:pPr>
    <w:rPr>
      <w:rFonts w:ascii="Helvetica" w:eastAsia="Helvetica" w:hAnsi="Helvetica" w:cs="Helvetica"/>
      <w:color w:val="000000"/>
      <w:sz w:val="24"/>
      <w:szCs w:val="24"/>
    </w:rPr>
  </w:style>
  <w:style w:type="paragraph" w:customStyle="1" w:styleId="xl153">
    <w:name w:val="xl153"/>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8">
    <w:name w:val="xl88"/>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ParaChar">
    <w:name w:val="默认段落字体 Para Char"/>
    <w:basedOn w:val="a8"/>
    <w:qFormat/>
    <w:pPr>
      <w:snapToGrid w:val="0"/>
      <w:spacing w:line="360" w:lineRule="auto"/>
      <w:ind w:firstLineChars="200" w:firstLine="200"/>
    </w:pPr>
    <w:rPr>
      <w:rFonts w:eastAsia="仿宋_GB2312"/>
      <w:sz w:val="24"/>
      <w:szCs w:val="24"/>
    </w:rPr>
  </w:style>
  <w:style w:type="paragraph" w:customStyle="1" w:styleId="xl151">
    <w:name w:val="xl151"/>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62">
    <w:name w:val="xl162"/>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
    <w:name w:val="列表1"/>
    <w:basedOn w:val="a8"/>
    <w:qFormat/>
    <w:pPr>
      <w:numPr>
        <w:numId w:val="21"/>
      </w:numPr>
      <w:tabs>
        <w:tab w:val="left" w:pos="480"/>
        <w:tab w:val="left" w:pos="547"/>
      </w:tabs>
      <w:spacing w:beforeLines="10" w:afterLines="10" w:line="360" w:lineRule="auto"/>
      <w:ind w:firstLineChars="200" w:firstLine="200"/>
      <w:jc w:val="center"/>
    </w:pPr>
    <w:rPr>
      <w:rFonts w:ascii="宋体" w:cs="宋体"/>
      <w:b/>
      <w:bCs/>
      <w:color w:val="000000"/>
      <w:kern w:val="0"/>
      <w:sz w:val="52"/>
      <w:szCs w:val="5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Char4">
    <w:name w:val="样式 首行缩进:  2 字符 Char"/>
    <w:basedOn w:val="a8"/>
    <w:qFormat/>
    <w:pPr>
      <w:spacing w:before="120" w:after="120" w:line="348" w:lineRule="auto"/>
      <w:ind w:firstLineChars="200" w:firstLine="200"/>
    </w:pPr>
    <w:rPr>
      <w:kern w:val="11"/>
      <w:sz w:val="24"/>
      <w:szCs w:val="28"/>
    </w:rPr>
  </w:style>
  <w:style w:type="paragraph" w:customStyle="1" w:styleId="xl89">
    <w:name w:val="xl89"/>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2ff5">
    <w:name w:val="修订2"/>
    <w:uiPriority w:val="99"/>
    <w:semiHidden/>
    <w:rPr>
      <w:kern w:val="2"/>
      <w:sz w:val="21"/>
      <w:szCs w:val="21"/>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kern w:val="2"/>
      <w:sz w:val="21"/>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fff2">
    <w:name w:val="样式1"/>
    <w:basedOn w:val="24"/>
    <w:uiPriority w:val="99"/>
    <w:qFormat/>
    <w:pPr>
      <w:tabs>
        <w:tab w:val="left" w:pos="425"/>
        <w:tab w:val="left" w:pos="576"/>
      </w:tabs>
      <w:spacing w:line="413" w:lineRule="auto"/>
      <w:ind w:left="1260" w:hanging="420"/>
    </w:pPr>
    <w:rPr>
      <w:rFonts w:eastAsia="宋体"/>
      <w:kern w:val="2"/>
      <w:sz w:val="32"/>
      <w:szCs w:val="32"/>
    </w:rPr>
  </w:style>
  <w:style w:type="paragraph" w:customStyle="1" w:styleId="xl167">
    <w:name w:val="xl16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44">
    <w:name w:val="xl44"/>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CM39">
    <w:name w:val="CM39"/>
    <w:basedOn w:val="Default"/>
    <w:next w:val="Default"/>
    <w:uiPriority w:val="99"/>
    <w:pPr>
      <w:spacing w:after="440"/>
    </w:pPr>
    <w:rPr>
      <w:rFonts w:hAnsi="Times New Roman" w:cs="Times New Roman"/>
      <w:color w:val="auto"/>
      <w:kern w:val="2"/>
      <w:sz w:val="22"/>
    </w:rPr>
  </w:style>
  <w:style w:type="paragraph" w:customStyle="1" w:styleId="xl115">
    <w:name w:val="xl115"/>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afffffff5">
    <w:name w:val="图表标题"/>
    <w:basedOn w:val="a8"/>
    <w:pPr>
      <w:spacing w:line="360" w:lineRule="auto"/>
      <w:ind w:firstLineChars="200" w:firstLine="482"/>
      <w:jc w:val="center"/>
    </w:pPr>
    <w:rPr>
      <w:rFonts w:ascii="黑体" w:eastAsia="黑体" w:hAnsi="黑体" w:cs="宋体"/>
      <w:color w:val="000000"/>
      <w:kern w:val="0"/>
      <w:sz w:val="24"/>
    </w:rPr>
  </w:style>
  <w:style w:type="paragraph" w:customStyle="1" w:styleId="xl150">
    <w:name w:val="xl150"/>
    <w:basedOn w:val="a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xl108">
    <w:name w:val="xl108"/>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165">
    <w:name w:val="xl165"/>
    <w:basedOn w:val="a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221">
    <w:name w:val="样式 样式 样式 宋体 小四 黑色 两端对齐 + 首行缩进:  2 字符 + 五号 首行缩进:  2 字符"/>
    <w:basedOn w:val="a8"/>
    <w:qFormat/>
    <w:pPr>
      <w:widowControl/>
      <w:spacing w:line="340" w:lineRule="exact"/>
      <w:ind w:firstLineChars="200" w:firstLine="200"/>
    </w:pPr>
    <w:rPr>
      <w:rFonts w:ascii="宋体" w:hAnsi="宋体"/>
      <w:color w:val="000000"/>
      <w:kern w:val="0"/>
      <w:szCs w:val="20"/>
    </w:rPr>
  </w:style>
  <w:style w:type="paragraph" w:customStyle="1" w:styleId="10">
    <w:name w:val="文件标题1"/>
    <w:basedOn w:val="12"/>
    <w:next w:val="aff0"/>
    <w:pPr>
      <w:keepNext w:val="0"/>
      <w:numPr>
        <w:numId w:val="16"/>
      </w:numPr>
      <w:tabs>
        <w:tab w:val="left" w:pos="425"/>
        <w:tab w:val="left" w:pos="547"/>
        <w:tab w:val="left" w:pos="840"/>
        <w:tab w:val="left" w:pos="1260"/>
        <w:tab w:val="left" w:pos="1680"/>
      </w:tabs>
      <w:adjustRightInd w:val="0"/>
      <w:spacing w:after="240"/>
      <w:ind w:firstLineChars="200" w:firstLine="200"/>
      <w:textAlignment w:val="baseline"/>
    </w:pPr>
    <w:rPr>
      <w:rFonts w:ascii="宋体" w:hAnsi="宋体" w:cs="宋体"/>
      <w:b w:val="0"/>
      <w:bCs w:val="0"/>
      <w:sz w:val="30"/>
      <w:szCs w:val="44"/>
    </w:rPr>
  </w:style>
  <w:style w:type="paragraph" w:customStyle="1" w:styleId="Style652">
    <w:name w:val="_Style 652"/>
    <w:basedOn w:val="a8"/>
    <w:next w:val="a8"/>
    <w:pPr>
      <w:pBdr>
        <w:top w:val="single" w:sz="6" w:space="1" w:color="auto"/>
      </w:pBdr>
      <w:jc w:val="center"/>
    </w:pPr>
    <w:rPr>
      <w:rFonts w:ascii="Arial"/>
      <w:vanish/>
      <w:sz w:val="16"/>
    </w:rPr>
  </w:style>
  <w:style w:type="paragraph" w:customStyle="1" w:styleId="xl143">
    <w:name w:val="xl14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8"/>
    <w:pPr>
      <w:widowControl/>
      <w:spacing w:before="100" w:beforeAutospacing="1" w:after="100" w:afterAutospacing="1"/>
      <w:jc w:val="left"/>
    </w:pPr>
    <w:rPr>
      <w:rFonts w:ascii="宋体" w:hAnsi="宋体" w:cs="宋体"/>
      <w:kern w:val="0"/>
      <w:sz w:val="16"/>
      <w:szCs w:val="16"/>
    </w:rPr>
  </w:style>
  <w:style w:type="paragraph" w:customStyle="1" w:styleId="CM21">
    <w:name w:val="CM21"/>
    <w:basedOn w:val="Default"/>
    <w:next w:val="Default"/>
    <w:uiPriority w:val="99"/>
    <w:rPr>
      <w:rFonts w:hAnsi="Times New Roman" w:cs="Times New Roman"/>
      <w:color w:val="auto"/>
      <w:kern w:val="2"/>
      <w:sz w:val="22"/>
    </w:rPr>
  </w:style>
  <w:style w:type="paragraph" w:customStyle="1" w:styleId="xl41">
    <w:name w:val="xl41"/>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楷体_GB2312" w:hAnsi="宋体"/>
      <w:kern w:val="0"/>
      <w:sz w:val="24"/>
      <w:szCs w:val="24"/>
    </w:rPr>
  </w:style>
  <w:style w:type="paragraph" w:customStyle="1" w:styleId="Normal3">
    <w:name w:val="Normal_3"/>
    <w:qFormat/>
    <w:pPr>
      <w:widowControl w:val="0"/>
      <w:jc w:val="both"/>
    </w:pPr>
    <w:rPr>
      <w:kern w:val="2"/>
      <w:sz w:val="21"/>
    </w:rPr>
  </w:style>
  <w:style w:type="paragraph" w:customStyle="1" w:styleId="font0">
    <w:name w:val="font0"/>
    <w:basedOn w:val="a8"/>
    <w:qFormat/>
    <w:pPr>
      <w:widowControl/>
      <w:spacing w:before="100" w:beforeAutospacing="1" w:after="100" w:afterAutospacing="1"/>
      <w:jc w:val="left"/>
    </w:pPr>
    <w:rPr>
      <w:rFonts w:ascii="宋体" w:eastAsia="楷体_GB2312" w:hAnsi="宋体" w:hint="eastAsia"/>
      <w:kern w:val="0"/>
      <w:sz w:val="24"/>
      <w:szCs w:val="24"/>
    </w:rPr>
  </w:style>
  <w:style w:type="paragraph" w:customStyle="1" w:styleId="ztx9">
    <w:name w:val="ztx9"/>
    <w:basedOn w:val="a8"/>
    <w:next w:val="aff"/>
    <w:qFormat/>
    <w:pPr>
      <w:widowControl/>
      <w:numPr>
        <w:ilvl w:val="8"/>
        <w:numId w:val="12"/>
      </w:numPr>
      <w:tabs>
        <w:tab w:val="left" w:pos="709"/>
      </w:tabs>
      <w:spacing w:after="200" w:line="360" w:lineRule="auto"/>
      <w:ind w:left="0" w:firstLineChars="200" w:firstLine="200"/>
      <w:contextualSpacing/>
      <w:jc w:val="center"/>
      <w:outlineLvl w:val="8"/>
    </w:pPr>
    <w:rPr>
      <w:rFonts w:ascii="Cambria" w:hAnsi="Cambria" w:cs="宋体"/>
      <w:bCs/>
      <w:color w:val="000000"/>
      <w:kern w:val="0"/>
      <w:sz w:val="24"/>
      <w:szCs w:val="52"/>
    </w:rPr>
  </w:style>
  <w:style w:type="paragraph" w:customStyle="1" w:styleId="a0">
    <w:name w:val="小标题"/>
    <w:basedOn w:val="a8"/>
    <w:next w:val="af3"/>
    <w:qFormat/>
    <w:pPr>
      <w:numPr>
        <w:numId w:val="22"/>
      </w:numPr>
      <w:spacing w:beforeLines="25" w:afterLines="25" w:line="360" w:lineRule="auto"/>
    </w:pPr>
    <w:rPr>
      <w:rFonts w:ascii="Arial" w:eastAsia="黑体" w:hAnsi="Arial"/>
      <w:b/>
      <w:sz w:val="28"/>
      <w:szCs w:val="24"/>
    </w:rPr>
  </w:style>
  <w:style w:type="paragraph" w:customStyle="1" w:styleId="xl145">
    <w:name w:val="xl145"/>
    <w:basedOn w:val="a8"/>
    <w:pPr>
      <w:widowControl/>
      <w:spacing w:before="100" w:beforeAutospacing="1" w:after="100" w:afterAutospacing="1"/>
      <w:jc w:val="left"/>
      <w:textAlignment w:val="top"/>
    </w:pPr>
    <w:rPr>
      <w:rFonts w:ascii="宋体" w:hAnsi="宋体" w:cs="宋体"/>
      <w:kern w:val="0"/>
      <w:sz w:val="24"/>
      <w:szCs w:val="24"/>
    </w:rPr>
  </w:style>
  <w:style w:type="paragraph" w:customStyle="1" w:styleId="xl135">
    <w:name w:val="xl135"/>
    <w:basedOn w:val="a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Char6CharCharChar">
    <w:name w:val="Char6 Char Char Char"/>
    <w:basedOn w:val="a8"/>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84">
    <w:name w:val="xl84"/>
    <w:basedOn w:val="a8"/>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91">
    <w:name w:val="xl91"/>
    <w:basedOn w:val="a8"/>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113">
    <w:name w:val="xl113"/>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100">
    <w:name w:val="样式 样式 标题 1 + 黑体 + 居中 段前: 0 磅 段后: 0 磅"/>
    <w:basedOn w:val="a8"/>
    <w:qFormat/>
    <w:pPr>
      <w:keepNext/>
      <w:keepLines/>
      <w:autoSpaceDE w:val="0"/>
      <w:autoSpaceDN w:val="0"/>
      <w:adjustRightInd w:val="0"/>
      <w:spacing w:beforeLines="50" w:afterLines="50"/>
      <w:jc w:val="center"/>
      <w:outlineLvl w:val="0"/>
    </w:pPr>
    <w:rPr>
      <w:rFonts w:ascii="黑体" w:eastAsia="黑体" w:hAnsi="黑体" w:cs="宋体"/>
      <w:b/>
      <w:bCs/>
      <w:kern w:val="44"/>
      <w:sz w:val="32"/>
      <w:szCs w:val="20"/>
    </w:rPr>
  </w:style>
  <w:style w:type="paragraph" w:customStyle="1" w:styleId="xl132">
    <w:name w:val="xl132"/>
    <w:basedOn w:val="a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411">
    <w:name w:val="样式 标题 4 + 段前: 1 行"/>
    <w:basedOn w:val="42"/>
    <w:qFormat/>
    <w:pPr>
      <w:adjustRightInd w:val="0"/>
      <w:snapToGrid w:val="0"/>
      <w:spacing w:beforeLines="100" w:before="280" w:line="240" w:lineRule="auto"/>
    </w:pPr>
    <w:rPr>
      <w:rFonts w:cs="宋体"/>
      <w:kern w:val="28"/>
      <w:sz w:val="28"/>
    </w:rPr>
  </w:style>
  <w:style w:type="paragraph" w:customStyle="1" w:styleId="afffffff6">
    <w:name w:val="表格内文字"/>
    <w:basedOn w:val="a8"/>
    <w:qFormat/>
    <w:pPr>
      <w:adjustRightInd w:val="0"/>
      <w:snapToGrid w:val="0"/>
      <w:spacing w:line="240" w:lineRule="atLeast"/>
      <w:jc w:val="center"/>
    </w:pPr>
    <w:rPr>
      <w:kern w:val="28"/>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18"/>
      <w:szCs w:val="18"/>
    </w:rPr>
  </w:style>
  <w:style w:type="paragraph" w:customStyle="1" w:styleId="xl125">
    <w:name w:val="xl1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Char6CharCharChar1">
    <w:name w:val="Char6 Char Char Char1"/>
    <w:basedOn w:val="a8"/>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38">
    <w:name w:val="xl38"/>
    <w:basedOn w:val="a8"/>
    <w:qFormat/>
    <w:pPr>
      <w:widowControl/>
      <w:spacing w:before="100" w:beforeAutospacing="1" w:after="100" w:afterAutospacing="1"/>
      <w:jc w:val="center"/>
    </w:pPr>
    <w:rPr>
      <w:rFonts w:ascii="宋体" w:eastAsia="楷体_GB2312" w:hAnsi="宋体"/>
      <w:b/>
      <w:bCs/>
      <w:kern w:val="0"/>
      <w:sz w:val="40"/>
      <w:szCs w:val="40"/>
    </w:rPr>
  </w:style>
  <w:style w:type="paragraph" w:customStyle="1" w:styleId="xl159">
    <w:name w:val="xl159"/>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ListParagraph1">
    <w:name w:val="List Paragraph1"/>
    <w:basedOn w:val="a8"/>
    <w:uiPriority w:val="99"/>
    <w:qFormat/>
    <w:pPr>
      <w:ind w:firstLineChars="200" w:firstLine="420"/>
    </w:pPr>
  </w:style>
  <w:style w:type="paragraph" w:customStyle="1" w:styleId="xl74">
    <w:name w:val="xl74"/>
    <w:basedOn w:val="a8"/>
    <w:pPr>
      <w:widowControl/>
      <w:spacing w:before="100" w:beforeAutospacing="1" w:after="100" w:afterAutospacing="1"/>
      <w:jc w:val="left"/>
    </w:pPr>
    <w:rPr>
      <w:rFonts w:ascii="宋体" w:hAnsi="宋体" w:cs="宋体"/>
      <w:kern w:val="0"/>
      <w:sz w:val="16"/>
      <w:szCs w:val="16"/>
    </w:rPr>
  </w:style>
  <w:style w:type="paragraph" w:customStyle="1" w:styleId="xl124">
    <w:name w:val="xl1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楷体_GB2312"/>
      <w:kern w:val="0"/>
      <w:sz w:val="20"/>
      <w:szCs w:val="20"/>
    </w:rPr>
  </w:style>
  <w:style w:type="paragraph" w:customStyle="1" w:styleId="3f4">
    <w:name w:val="3"/>
    <w:basedOn w:val="a8"/>
    <w:next w:val="aff3"/>
    <w:qFormat/>
    <w:rPr>
      <w:rFonts w:ascii="宋体" w:eastAsia="楷体_GB2312" w:hAnsi="Courier New"/>
      <w:szCs w:val="20"/>
    </w:rPr>
  </w:style>
  <w:style w:type="paragraph" w:customStyle="1" w:styleId="xl161">
    <w:name w:val="xl161"/>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8"/>
    <w:pPr>
      <w:widowControl/>
      <w:spacing w:before="100" w:beforeAutospacing="1" w:after="100" w:afterAutospacing="1"/>
      <w:jc w:val="left"/>
    </w:pPr>
    <w:rPr>
      <w:rFonts w:ascii="宋体" w:hAnsi="宋体" w:cs="宋体"/>
      <w:kern w:val="0"/>
      <w:sz w:val="18"/>
      <w:szCs w:val="18"/>
    </w:rPr>
  </w:style>
  <w:style w:type="paragraph" w:customStyle="1" w:styleId="xl117">
    <w:name w:val="xl117"/>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49">
    <w:name w:val="xl149"/>
    <w:basedOn w:val="a8"/>
    <w:pPr>
      <w:widowControl/>
      <w:pBdr>
        <w:top w:val="single" w:sz="4" w:space="0" w:color="auto"/>
        <w:bottom w:val="single" w:sz="4" w:space="0" w:color="auto"/>
      </w:pBdr>
      <w:spacing w:before="100" w:beforeAutospacing="1" w:after="100" w:afterAutospacing="1"/>
      <w:jc w:val="left"/>
      <w:textAlignment w:val="bottom"/>
    </w:pPr>
    <w:rPr>
      <w:rFonts w:ascii="宋体" w:hAnsi="宋体" w:cs="宋体"/>
      <w:b/>
      <w:bCs/>
      <w:kern w:val="0"/>
      <w:sz w:val="24"/>
      <w:szCs w:val="24"/>
    </w:rPr>
  </w:style>
  <w:style w:type="paragraph" w:customStyle="1" w:styleId="Normal1">
    <w:name w:val="Normal_1"/>
    <w:qFormat/>
    <w:pPr>
      <w:widowControl w:val="0"/>
      <w:jc w:val="both"/>
    </w:pPr>
    <w:rPr>
      <w:rFonts w:ascii="Calibri" w:hAnsi="Calibri"/>
    </w:rPr>
  </w:style>
  <w:style w:type="paragraph" w:customStyle="1" w:styleId="reader-word-layerreader-word-s19-1">
    <w:name w:val="reader-word-layer reader-word-s19-1"/>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8"/>
    <w:pPr>
      <w:widowControl/>
      <w:spacing w:before="100" w:beforeAutospacing="1" w:after="100" w:afterAutospacing="1"/>
      <w:jc w:val="center"/>
    </w:pPr>
    <w:rPr>
      <w:rFonts w:ascii="宋体" w:hAnsi="宋体" w:cs="宋体"/>
      <w:kern w:val="0"/>
      <w:sz w:val="24"/>
      <w:szCs w:val="24"/>
    </w:rPr>
  </w:style>
  <w:style w:type="paragraph" w:customStyle="1" w:styleId="xl168">
    <w:name w:val="xl168"/>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CM47">
    <w:name w:val="CM47"/>
    <w:basedOn w:val="Default"/>
    <w:next w:val="Default"/>
    <w:uiPriority w:val="99"/>
    <w:pPr>
      <w:spacing w:after="120"/>
    </w:pPr>
    <w:rPr>
      <w:rFonts w:hAnsi="Times New Roman" w:cs="Times New Roman"/>
      <w:color w:val="auto"/>
      <w:kern w:val="2"/>
      <w:sz w:val="22"/>
    </w:rPr>
  </w:style>
  <w:style w:type="paragraph" w:customStyle="1" w:styleId="xl107">
    <w:name w:val="xl107"/>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ztx1">
    <w:name w:val="ztx1"/>
    <w:basedOn w:val="a8"/>
    <w:next w:val="aff"/>
    <w:qFormat/>
    <w:pPr>
      <w:widowControl/>
      <w:numPr>
        <w:numId w:val="12"/>
      </w:numPr>
      <w:tabs>
        <w:tab w:val="left" w:pos="709"/>
      </w:tabs>
      <w:spacing w:after="200" w:line="252" w:lineRule="auto"/>
      <w:ind w:left="425" w:firstLineChars="200" w:hanging="425"/>
      <w:contextualSpacing/>
      <w:jc w:val="center"/>
      <w:outlineLvl w:val="0"/>
    </w:pPr>
    <w:rPr>
      <w:rFonts w:ascii="Cambria" w:hAnsi="Cambria" w:cs="宋体"/>
      <w:bCs/>
      <w:color w:val="000000"/>
      <w:kern w:val="0"/>
      <w:sz w:val="30"/>
      <w:szCs w:val="30"/>
    </w:rPr>
  </w:style>
  <w:style w:type="paragraph" w:customStyle="1" w:styleId="xl147">
    <w:name w:val="xl147"/>
    <w:basedOn w:val="a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87">
    <w:name w:val="xl1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4f">
    <w:name w:val="4"/>
    <w:basedOn w:val="a8"/>
    <w:next w:val="aff3"/>
    <w:qFormat/>
    <w:rPr>
      <w:rFonts w:ascii="宋体" w:eastAsia="楷体_GB2312" w:hAnsi="Courier New"/>
      <w:szCs w:val="20"/>
    </w:rPr>
  </w:style>
  <w:style w:type="paragraph" w:customStyle="1" w:styleId="xl52">
    <w:name w:val="xl52"/>
    <w:basedOn w:val="a8"/>
    <w:qFormat/>
    <w:pPr>
      <w:widowControl/>
      <w:spacing w:before="100" w:beforeAutospacing="1" w:after="100" w:afterAutospacing="1"/>
      <w:jc w:val="left"/>
    </w:pPr>
    <w:rPr>
      <w:rFonts w:eastAsia="楷体_GB2312"/>
      <w:b/>
      <w:bCs/>
      <w:kern w:val="0"/>
      <w:sz w:val="40"/>
      <w:szCs w:val="40"/>
    </w:rPr>
  </w:style>
  <w:style w:type="paragraph" w:customStyle="1" w:styleId="22">
    <w:name w:val="编号2"/>
    <w:basedOn w:val="a8"/>
    <w:next w:val="aa"/>
    <w:uiPriority w:val="99"/>
    <w:qFormat/>
    <w:pPr>
      <w:numPr>
        <w:numId w:val="23"/>
      </w:numPr>
      <w:tabs>
        <w:tab w:val="left" w:pos="480"/>
        <w:tab w:val="left" w:pos="547"/>
      </w:tabs>
      <w:adjustRightInd w:val="0"/>
      <w:snapToGrid w:val="0"/>
      <w:spacing w:line="360" w:lineRule="auto"/>
      <w:ind w:leftChars="150" w:left="350" w:rightChars="100" w:right="100" w:hangingChars="200" w:hanging="200"/>
      <w:jc w:val="center"/>
    </w:pPr>
    <w:rPr>
      <w:rFonts w:ascii="宋体" w:cs="宋体"/>
      <w:b/>
      <w:bCs/>
      <w:color w:val="000000"/>
      <w:kern w:val="0"/>
      <w:sz w:val="52"/>
      <w:szCs w:val="52"/>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楷体_GB2312"/>
      <w:kern w:val="0"/>
      <w:sz w:val="24"/>
      <w:szCs w:val="24"/>
    </w:rPr>
  </w:style>
  <w:style w:type="paragraph" w:customStyle="1" w:styleId="1fff3">
    <w:name w:val="列表段落1"/>
    <w:basedOn w:val="a8"/>
    <w:uiPriority w:val="99"/>
    <w:qFormat/>
    <w:pPr>
      <w:ind w:firstLineChars="200" w:firstLine="420"/>
      <w:jc w:val="left"/>
    </w:pPr>
    <w:rPr>
      <w:rFonts w:ascii="Calibri" w:eastAsia="Calibri" w:hAnsi="Calibri"/>
      <w:kern w:val="0"/>
      <w:sz w:val="22"/>
      <w:szCs w:val="22"/>
      <w:lang w:eastAsia="en-US"/>
    </w:rPr>
  </w:style>
  <w:style w:type="paragraph" w:customStyle="1" w:styleId="xl37">
    <w:name w:val="xl37"/>
    <w:basedOn w:val="a8"/>
    <w:qFormat/>
    <w:pPr>
      <w:widowControl/>
      <w:spacing w:before="100" w:beforeAutospacing="1" w:after="100" w:afterAutospacing="1"/>
      <w:jc w:val="center"/>
    </w:pPr>
    <w:rPr>
      <w:rFonts w:eastAsia="楷体_GB2312"/>
      <w:b/>
      <w:bCs/>
      <w:kern w:val="0"/>
      <w:sz w:val="40"/>
      <w:szCs w:val="40"/>
    </w:rPr>
  </w:style>
  <w:style w:type="paragraph" w:customStyle="1" w:styleId="xl141">
    <w:name w:val="xl141"/>
    <w:basedOn w:val="a8"/>
    <w:pPr>
      <w:widowControl/>
      <w:pBdr>
        <w:top w:val="single" w:sz="4" w:space="0" w:color="auto"/>
        <w:bottom w:val="single" w:sz="4" w:space="0" w:color="auto"/>
      </w:pBdr>
      <w:shd w:val="clear" w:color="000000" w:fill="FFFFFF"/>
      <w:spacing w:before="100" w:beforeAutospacing="1" w:after="100" w:afterAutospacing="1"/>
      <w:jc w:val="left"/>
      <w:textAlignment w:val="top"/>
    </w:pPr>
    <w:rPr>
      <w:rFonts w:ascii="宋体" w:hAnsi="宋体" w:cs="宋体"/>
      <w:b/>
      <w:bCs/>
      <w:kern w:val="0"/>
      <w:sz w:val="24"/>
      <w:szCs w:val="24"/>
    </w:rPr>
  </w:style>
  <w:style w:type="paragraph" w:customStyle="1" w:styleId="xl130">
    <w:name w:val="xl130"/>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81">
    <w:name w:val="xl181"/>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39">
    <w:name w:val="xl39"/>
    <w:basedOn w:val="a8"/>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楷体_GB2312"/>
      <w:kern w:val="0"/>
      <w:sz w:val="24"/>
      <w:szCs w:val="24"/>
    </w:rPr>
  </w:style>
  <w:style w:type="paragraph" w:customStyle="1" w:styleId="Normal4">
    <w:name w:val="Normal_4"/>
    <w:qFormat/>
    <w:pPr>
      <w:widowControl w:val="0"/>
      <w:jc w:val="both"/>
    </w:pPr>
    <w:rPr>
      <w:rFonts w:ascii="Calibri" w:hAnsi="Calibri"/>
    </w:rPr>
  </w:style>
  <w:style w:type="paragraph" w:customStyle="1" w:styleId="23">
    <w:name w:val="文件标题2"/>
    <w:basedOn w:val="24"/>
    <w:next w:val="aff0"/>
    <w:qFormat/>
    <w:pPr>
      <w:keepNext w:val="0"/>
      <w:keepLines w:val="0"/>
      <w:numPr>
        <w:ilvl w:val="1"/>
        <w:numId w:val="16"/>
      </w:numPr>
      <w:tabs>
        <w:tab w:val="left" w:pos="567"/>
        <w:tab w:val="left" w:pos="840"/>
      </w:tabs>
      <w:adjustRightInd w:val="0"/>
      <w:spacing w:before="120" w:after="240" w:line="360" w:lineRule="auto"/>
      <w:jc w:val="left"/>
      <w:textAlignment w:val="baseline"/>
    </w:pPr>
    <w:rPr>
      <w:rFonts w:ascii="宋体" w:eastAsia="宋体" w:hAnsi="宋体"/>
      <w:bCs w:val="0"/>
      <w:sz w:val="24"/>
      <w:szCs w:val="24"/>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3f5">
    <w:name w:val="正文_3"/>
    <w:qFormat/>
    <w:pPr>
      <w:widowControl w:val="0"/>
      <w:jc w:val="both"/>
    </w:pPr>
    <w:rPr>
      <w:rFonts w:ascii="Calibri" w:hAnsi="Calibri"/>
      <w:kern w:val="2"/>
      <w:sz w:val="21"/>
      <w:szCs w:val="22"/>
    </w:rPr>
  </w:style>
  <w:style w:type="paragraph" w:customStyle="1" w:styleId="afffffff7">
    <w:name w:val="目录"/>
    <w:basedOn w:val="a8"/>
    <w:uiPriority w:val="99"/>
    <w:qFormat/>
    <w:pPr>
      <w:tabs>
        <w:tab w:val="left" w:pos="547"/>
      </w:tabs>
      <w:spacing w:before="240" w:after="240" w:line="360" w:lineRule="auto"/>
      <w:ind w:firstLineChars="200" w:firstLine="1044"/>
      <w:jc w:val="center"/>
    </w:pPr>
    <w:rPr>
      <w:rFonts w:ascii="宋体" w:eastAsia="黑体" w:cs="宋体"/>
      <w:bCs/>
      <w:color w:val="000000"/>
      <w:kern w:val="0"/>
      <w:sz w:val="30"/>
      <w:szCs w:val="52"/>
    </w:rPr>
  </w:style>
  <w:style w:type="paragraph" w:customStyle="1" w:styleId="CM99">
    <w:name w:val="CM99"/>
    <w:basedOn w:val="Default"/>
    <w:next w:val="Default"/>
    <w:qFormat/>
    <w:pPr>
      <w:spacing w:after="443"/>
    </w:pPr>
    <w:rPr>
      <w:rFonts w:hAnsi="Times New Roman" w:cs="Times New Roman"/>
      <w:color w:val="auto"/>
    </w:rPr>
  </w:style>
  <w:style w:type="paragraph" w:customStyle="1" w:styleId="xl109">
    <w:name w:val="xl109"/>
    <w:basedOn w:val="a8"/>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afffffff8">
    <w:name w:val="表格"/>
    <w:basedOn w:val="a8"/>
    <w:uiPriority w:val="99"/>
    <w:qFormat/>
    <w:pPr>
      <w:jc w:val="center"/>
      <w:textAlignment w:val="center"/>
    </w:pPr>
    <w:rPr>
      <w:rFonts w:ascii="华文细黑" w:hAnsi="华文细黑"/>
      <w:kern w:val="0"/>
      <w:szCs w:val="20"/>
    </w:rPr>
  </w:style>
  <w:style w:type="paragraph" w:customStyle="1" w:styleId="Style715">
    <w:name w:val="_Style 715"/>
    <w:basedOn w:val="a8"/>
    <w:next w:val="a8"/>
    <w:pPr>
      <w:pBdr>
        <w:bottom w:val="single" w:sz="6" w:space="1" w:color="auto"/>
      </w:pBdr>
      <w:jc w:val="center"/>
    </w:pPr>
    <w:rPr>
      <w:rFonts w:ascii="Arial"/>
      <w:vanish/>
      <w:sz w:val="16"/>
    </w:rPr>
  </w:style>
  <w:style w:type="paragraph" w:customStyle="1" w:styleId="CM20">
    <w:name w:val="CM20"/>
    <w:basedOn w:val="Default"/>
    <w:next w:val="Default"/>
    <w:uiPriority w:val="99"/>
    <w:rPr>
      <w:rFonts w:hAnsi="Times New Roman" w:cs="Times New Roman"/>
      <w:color w:val="auto"/>
      <w:kern w:val="2"/>
      <w:sz w:val="22"/>
    </w:rPr>
  </w:style>
  <w:style w:type="paragraph" w:customStyle="1" w:styleId="ztx5">
    <w:name w:val="ztx5"/>
    <w:basedOn w:val="a8"/>
    <w:next w:val="aff"/>
    <w:qFormat/>
    <w:pPr>
      <w:widowControl/>
      <w:numPr>
        <w:ilvl w:val="4"/>
        <w:numId w:val="12"/>
      </w:numPr>
      <w:tabs>
        <w:tab w:val="left" w:pos="709"/>
      </w:tabs>
      <w:spacing w:after="200" w:line="360" w:lineRule="auto"/>
      <w:ind w:left="1277" w:firstLineChars="200" w:firstLine="200"/>
      <w:contextualSpacing/>
      <w:jc w:val="center"/>
      <w:outlineLvl w:val="4"/>
    </w:pPr>
    <w:rPr>
      <w:rFonts w:ascii="Cambria" w:hAnsi="Cambria" w:cs="宋体"/>
      <w:bCs/>
      <w:color w:val="000000"/>
      <w:kern w:val="0"/>
      <w:sz w:val="24"/>
      <w:szCs w:val="52"/>
    </w:rPr>
  </w:style>
  <w:style w:type="paragraph" w:customStyle="1" w:styleId="CharCharCharCharCharChar">
    <w:name w:val="Char Char Char Char Char Char"/>
    <w:basedOn w:val="a8"/>
    <w:qFormat/>
    <w:rPr>
      <w:rFonts w:ascii="Tahoma" w:eastAsia="楷体_GB2312" w:hAnsi="Tahoma"/>
      <w:sz w:val="24"/>
      <w:szCs w:val="20"/>
    </w:rPr>
  </w:style>
  <w:style w:type="paragraph" w:customStyle="1" w:styleId="a1">
    <w:name w:val="文档正文"/>
    <w:basedOn w:val="a8"/>
    <w:uiPriority w:val="99"/>
    <w:pPr>
      <w:numPr>
        <w:numId w:val="24"/>
      </w:numPr>
      <w:tabs>
        <w:tab w:val="left" w:pos="720"/>
      </w:tabs>
      <w:adjustRightInd w:val="0"/>
      <w:spacing w:line="440" w:lineRule="exact"/>
      <w:ind w:left="720" w:hanging="360"/>
      <w:textAlignment w:val="baseline"/>
    </w:pPr>
    <w:rPr>
      <w:rFonts w:ascii="Arial Narrow" w:hAnsi="Arial Narrow"/>
      <w:sz w:val="24"/>
      <w:szCs w:val="24"/>
    </w:rPr>
  </w:style>
  <w:style w:type="paragraph" w:customStyle="1" w:styleId="CM56">
    <w:name w:val="CM56"/>
    <w:basedOn w:val="Default"/>
    <w:next w:val="Default"/>
    <w:uiPriority w:val="99"/>
    <w:rPr>
      <w:rFonts w:hAnsi="Times New Roman" w:cs="Times New Roman"/>
      <w:color w:val="auto"/>
      <w:kern w:val="2"/>
      <w:sz w:val="22"/>
    </w:rPr>
  </w:style>
  <w:style w:type="paragraph" w:customStyle="1" w:styleId="xl170">
    <w:name w:val="xl170"/>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6">
    <w:name w:val="xl16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xl163">
    <w:name w:val="xl163"/>
    <w:basedOn w:val="a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Char2CharCharCharCharCharChar1">
    <w:name w:val="Char2 Char Char Char Char Char Char1"/>
    <w:basedOn w:val="af8"/>
    <w:uiPriority w:val="99"/>
    <w:rPr>
      <w:rFonts w:ascii="Tahoma" w:hAnsi="Tahoma"/>
      <w:kern w:val="2"/>
      <w:sz w:val="24"/>
      <w:szCs w:val="24"/>
      <w:shd w:val="clear" w:color="auto" w:fill="000080"/>
    </w:rPr>
  </w:style>
  <w:style w:type="paragraph" w:customStyle="1" w:styleId="CM44">
    <w:name w:val="CM44"/>
    <w:basedOn w:val="Default"/>
    <w:next w:val="Default"/>
    <w:qFormat/>
    <w:pPr>
      <w:spacing w:after="305"/>
    </w:pPr>
    <w:rPr>
      <w:rFonts w:hAnsi="Times New Roman" w:cs="Times New Roman"/>
      <w:color w:val="auto"/>
      <w:kern w:val="2"/>
      <w:sz w:val="22"/>
    </w:rPr>
  </w:style>
  <w:style w:type="paragraph" w:customStyle="1" w:styleId="xl53">
    <w:name w:val="xl53"/>
    <w:basedOn w:val="a8"/>
    <w:qFormat/>
    <w:pPr>
      <w:widowControl/>
      <w:spacing w:before="100" w:beforeAutospacing="1" w:after="100" w:afterAutospacing="1"/>
      <w:jc w:val="left"/>
    </w:pPr>
    <w:rPr>
      <w:rFonts w:ascii="宋体" w:eastAsia="楷体_GB2312" w:hAnsi="宋体"/>
      <w:b/>
      <w:bCs/>
      <w:kern w:val="0"/>
      <w:sz w:val="40"/>
      <w:szCs w:val="40"/>
    </w:rPr>
  </w:style>
  <w:style w:type="paragraph" w:customStyle="1" w:styleId="1fff4">
    <w:name w:val="正文_1"/>
    <w:qFormat/>
    <w:pPr>
      <w:widowControl w:val="0"/>
      <w:jc w:val="both"/>
    </w:pPr>
    <w:rPr>
      <w:kern w:val="2"/>
      <w:sz w:val="21"/>
      <w:szCs w:val="22"/>
    </w:rPr>
  </w:style>
  <w:style w:type="paragraph" w:customStyle="1" w:styleId="CM19">
    <w:name w:val="CM19"/>
    <w:basedOn w:val="Default"/>
    <w:next w:val="Default"/>
    <w:uiPriority w:val="99"/>
    <w:pPr>
      <w:spacing w:line="398" w:lineRule="atLeast"/>
    </w:pPr>
    <w:rPr>
      <w:rFonts w:hAnsi="Times New Roman" w:cs="Times New Roman"/>
      <w:color w:val="auto"/>
      <w:kern w:val="2"/>
      <w:sz w:val="22"/>
    </w:rPr>
  </w:style>
  <w:style w:type="paragraph" w:customStyle="1" w:styleId="font13">
    <w:name w:val="font13"/>
    <w:basedOn w:val="a8"/>
    <w:qFormat/>
    <w:pPr>
      <w:widowControl/>
      <w:spacing w:before="100" w:beforeAutospacing="1" w:after="100" w:afterAutospacing="1"/>
      <w:jc w:val="left"/>
    </w:pPr>
    <w:rPr>
      <w:rFonts w:ascii="宋体" w:eastAsia="楷体_GB2312" w:hAnsi="宋体" w:hint="eastAsia"/>
      <w:kern w:val="0"/>
      <w:sz w:val="24"/>
      <w:szCs w:val="24"/>
    </w:rPr>
  </w:style>
  <w:style w:type="paragraph" w:customStyle="1" w:styleId="afffffff9">
    <w:name w:val="页眉文字"/>
    <w:uiPriority w:val="99"/>
    <w:qFormat/>
    <w:pPr>
      <w:spacing w:line="240" w:lineRule="exact"/>
      <w:jc w:val="center"/>
    </w:pPr>
    <w:rPr>
      <w:rFonts w:eastAsia="微软雅黑"/>
      <w:color w:val="FFFFFF"/>
      <w:kern w:val="2"/>
      <w:sz w:val="21"/>
      <w:szCs w:val="21"/>
    </w:rPr>
  </w:style>
  <w:style w:type="paragraph" w:customStyle="1" w:styleId="Char24">
    <w:name w:val="Char2"/>
    <w:basedOn w:val="af8"/>
    <w:next w:val="a8"/>
    <w:uiPriority w:val="99"/>
    <w:rPr>
      <w:rFonts w:ascii="Tahoma" w:hAnsi="Tahoma"/>
      <w:kern w:val="2"/>
      <w:sz w:val="24"/>
      <w:szCs w:val="24"/>
    </w:rPr>
  </w:style>
  <w:style w:type="paragraph" w:customStyle="1" w:styleId="ztx3">
    <w:name w:val="ztx3"/>
    <w:basedOn w:val="a8"/>
    <w:next w:val="aff"/>
    <w:qFormat/>
    <w:pPr>
      <w:widowControl/>
      <w:numPr>
        <w:ilvl w:val="2"/>
        <w:numId w:val="12"/>
      </w:numPr>
      <w:tabs>
        <w:tab w:val="left" w:pos="709"/>
      </w:tabs>
      <w:spacing w:after="200" w:line="360" w:lineRule="auto"/>
      <w:ind w:left="568" w:firstLineChars="200" w:firstLine="200"/>
      <w:contextualSpacing/>
      <w:jc w:val="center"/>
      <w:outlineLvl w:val="2"/>
    </w:pPr>
    <w:rPr>
      <w:rFonts w:ascii="Cambria" w:hAnsi="Cambria" w:cs="宋体"/>
      <w:bCs/>
      <w:color w:val="000000"/>
      <w:kern w:val="0"/>
      <w:sz w:val="24"/>
      <w:szCs w:val="30"/>
    </w:rPr>
  </w:style>
  <w:style w:type="paragraph" w:customStyle="1" w:styleId="CM31">
    <w:name w:val="CM31"/>
    <w:basedOn w:val="Default"/>
    <w:next w:val="Default"/>
    <w:uiPriority w:val="99"/>
    <w:pPr>
      <w:spacing w:line="400" w:lineRule="atLeast"/>
    </w:pPr>
    <w:rPr>
      <w:rFonts w:hAnsi="Times New Roman" w:cs="Times New Roman"/>
      <w:color w:val="auto"/>
      <w:kern w:val="2"/>
      <w:sz w:val="22"/>
    </w:rPr>
  </w:style>
  <w:style w:type="paragraph" w:customStyle="1" w:styleId="xl56">
    <w:name w:val="xl56"/>
    <w:basedOn w:val="a8"/>
    <w:qFormat/>
    <w:pPr>
      <w:widowControl/>
      <w:spacing w:before="100" w:beforeAutospacing="1" w:after="100" w:afterAutospacing="1"/>
      <w:jc w:val="left"/>
    </w:pPr>
    <w:rPr>
      <w:rFonts w:ascii="宋体" w:eastAsia="楷体_GB2312" w:hAnsi="宋体"/>
      <w:b/>
      <w:bCs/>
      <w:kern w:val="0"/>
      <w:sz w:val="40"/>
      <w:szCs w:val="40"/>
    </w:rPr>
  </w:style>
  <w:style w:type="paragraph" w:customStyle="1" w:styleId="ztx8">
    <w:name w:val="ztx8"/>
    <w:basedOn w:val="a8"/>
    <w:next w:val="aff"/>
    <w:qFormat/>
    <w:pPr>
      <w:widowControl/>
      <w:numPr>
        <w:ilvl w:val="7"/>
        <w:numId w:val="12"/>
      </w:numPr>
      <w:tabs>
        <w:tab w:val="left" w:pos="709"/>
      </w:tabs>
      <w:spacing w:after="200" w:line="360" w:lineRule="auto"/>
      <w:ind w:left="0" w:firstLineChars="200" w:firstLine="200"/>
      <w:contextualSpacing/>
      <w:jc w:val="center"/>
      <w:outlineLvl w:val="7"/>
    </w:pPr>
    <w:rPr>
      <w:rFonts w:ascii="Cambria" w:hAnsi="Cambria" w:cs="宋体"/>
      <w:bCs/>
      <w:color w:val="000000"/>
      <w:kern w:val="0"/>
      <w:sz w:val="24"/>
      <w:szCs w:val="52"/>
    </w:rPr>
  </w:style>
  <w:style w:type="paragraph" w:customStyle="1" w:styleId="CM34">
    <w:name w:val="CM34"/>
    <w:basedOn w:val="Default"/>
    <w:next w:val="Default"/>
    <w:uiPriority w:val="99"/>
    <w:pPr>
      <w:spacing w:after="128"/>
    </w:pPr>
    <w:rPr>
      <w:rFonts w:hAnsi="Times New Roman" w:cs="Times New Roman"/>
      <w:color w:val="auto"/>
      <w:kern w:val="2"/>
      <w:sz w:val="22"/>
    </w:rPr>
  </w:style>
  <w:style w:type="paragraph" w:customStyle="1" w:styleId="xl142">
    <w:name w:val="xl142"/>
    <w:basedOn w:val="a8"/>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CM2">
    <w:name w:val="CM2"/>
    <w:basedOn w:val="Default"/>
    <w:next w:val="Default"/>
    <w:uiPriority w:val="99"/>
    <w:pPr>
      <w:spacing w:line="188" w:lineRule="atLeast"/>
    </w:pPr>
    <w:rPr>
      <w:rFonts w:ascii="Calibri" w:hAnsi="Calibri" w:cs="Times New Roman"/>
      <w:color w:val="auto"/>
      <w:kern w:val="2"/>
      <w:sz w:val="22"/>
    </w:rPr>
  </w:style>
  <w:style w:type="paragraph" w:customStyle="1" w:styleId="afffffffa">
    <w:name w:val="空半行"/>
    <w:basedOn w:val="a8"/>
    <w:qFormat/>
    <w:pPr>
      <w:adjustRightInd w:val="0"/>
      <w:spacing w:line="120" w:lineRule="exact"/>
      <w:textAlignment w:val="baseline"/>
    </w:pPr>
    <w:rPr>
      <w:rFonts w:eastAsia="仿宋_GB2312"/>
      <w:color w:val="FFFFFF"/>
      <w:kern w:val="0"/>
      <w:sz w:val="30"/>
      <w:szCs w:val="20"/>
    </w:rPr>
  </w:style>
  <w:style w:type="paragraph" w:customStyle="1" w:styleId="zzd">
    <w:name w:val="表格zzd"/>
    <w:basedOn w:val="a8"/>
    <w:pPr>
      <w:tabs>
        <w:tab w:val="left" w:pos="547"/>
      </w:tabs>
      <w:ind w:firstLineChars="200" w:firstLine="1044"/>
      <w:jc w:val="center"/>
    </w:pPr>
    <w:rPr>
      <w:rFonts w:ascii="宋体" w:hAnsi="宋体" w:cs="宋体"/>
      <w:b/>
      <w:bCs/>
      <w:caps/>
      <w:color w:val="000000"/>
      <w:kern w:val="0"/>
      <w:sz w:val="52"/>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378020">
    <w:name w:val="样式 标题 3 + (中文) 黑体 小四 非加粗 段前: 7.8 磅 段后: 0 磅 行距: 固定值 20 磅"/>
    <w:basedOn w:val="32"/>
    <w:qFormat/>
    <w:pPr>
      <w:spacing w:line="400" w:lineRule="exact"/>
    </w:pPr>
    <w:rPr>
      <w:rFonts w:eastAsia="黑体" w:cs="宋体"/>
      <w:b w:val="0"/>
      <w:bCs w:val="0"/>
      <w:kern w:val="2"/>
      <w:sz w:val="24"/>
    </w:rPr>
  </w:style>
  <w:style w:type="paragraph" w:customStyle="1" w:styleId="xl51">
    <w:name w:val="xl51"/>
    <w:basedOn w:val="a8"/>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font7">
    <w:name w:val="font7"/>
    <w:basedOn w:val="a8"/>
    <w:qFormat/>
    <w:pPr>
      <w:widowControl/>
      <w:spacing w:before="100" w:beforeAutospacing="1" w:after="100" w:afterAutospacing="1"/>
      <w:jc w:val="left"/>
    </w:pPr>
    <w:rPr>
      <w:rFonts w:ascii="宋体" w:hAnsi="宋体" w:cs="宋体"/>
      <w:kern w:val="0"/>
      <w:sz w:val="18"/>
      <w:szCs w:val="18"/>
    </w:rPr>
  </w:style>
  <w:style w:type="paragraph" w:customStyle="1" w:styleId="Style745">
    <w:name w:val="_Style 745"/>
    <w:basedOn w:val="12"/>
    <w:next w:val="a8"/>
    <w:uiPriority w:val="39"/>
    <w:qFormat/>
    <w:pPr>
      <w:widowControl/>
      <w:spacing w:before="480" w:line="276" w:lineRule="auto"/>
      <w:jc w:val="left"/>
      <w:outlineLvl w:val="9"/>
    </w:pPr>
    <w:rPr>
      <w:rFonts w:ascii="Cambria" w:hAnsi="Cambria"/>
      <w:color w:val="365F91"/>
      <w:kern w:val="0"/>
      <w:sz w:val="28"/>
      <w:szCs w:val="28"/>
    </w:rPr>
  </w:style>
  <w:style w:type="paragraph" w:customStyle="1" w:styleId="xl139">
    <w:name w:val="xl139"/>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CM29">
    <w:name w:val="CM29"/>
    <w:basedOn w:val="Default"/>
    <w:next w:val="Default"/>
    <w:uiPriority w:val="99"/>
    <w:pPr>
      <w:spacing w:line="400" w:lineRule="atLeast"/>
    </w:pPr>
    <w:rPr>
      <w:rFonts w:hAnsi="Times New Roman" w:cs="Times New Roman"/>
      <w:color w:val="auto"/>
      <w:kern w:val="2"/>
      <w:sz w:val="22"/>
    </w:rPr>
  </w:style>
  <w:style w:type="paragraph" w:customStyle="1" w:styleId="xl185">
    <w:name w:val="xl185"/>
    <w:basedOn w:val="a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Other1">
    <w:name w:val="Other|1"/>
    <w:basedOn w:val="a8"/>
    <w:pPr>
      <w:spacing w:line="343" w:lineRule="auto"/>
      <w:ind w:firstLine="400"/>
    </w:pPr>
    <w:rPr>
      <w:rFonts w:ascii="宋体" w:hAnsi="宋体" w:cs="宋体"/>
      <w:sz w:val="26"/>
      <w:szCs w:val="26"/>
      <w:lang w:val="zh-TW" w:eastAsia="zh-TW" w:bidi="zh-TW"/>
    </w:rPr>
  </w:style>
  <w:style w:type="paragraph" w:customStyle="1" w:styleId="222">
    <w:name w:val="样式 首行缩进:  2 字符2"/>
    <w:basedOn w:val="a8"/>
    <w:qFormat/>
    <w:pPr>
      <w:spacing w:line="300" w:lineRule="auto"/>
      <w:ind w:firstLineChars="200" w:firstLine="200"/>
    </w:pPr>
    <w:rPr>
      <w:rFonts w:cs="宋体"/>
      <w:kern w:val="28"/>
      <w:sz w:val="24"/>
      <w:szCs w:val="24"/>
    </w:rPr>
  </w:style>
  <w:style w:type="paragraph" w:customStyle="1" w:styleId="CM37">
    <w:name w:val="CM37"/>
    <w:basedOn w:val="Default"/>
    <w:next w:val="Default"/>
    <w:uiPriority w:val="99"/>
    <w:pPr>
      <w:spacing w:after="73"/>
    </w:pPr>
    <w:rPr>
      <w:rFonts w:hAnsi="Times New Roman" w:cs="Times New Roman"/>
      <w:color w:val="auto"/>
      <w:kern w:val="2"/>
      <w:sz w:val="22"/>
    </w:rPr>
  </w:style>
  <w:style w:type="paragraph" w:customStyle="1" w:styleId="CM4">
    <w:name w:val="CM4"/>
    <w:basedOn w:val="Default"/>
    <w:next w:val="Default"/>
    <w:uiPriority w:val="99"/>
    <w:rPr>
      <w:rFonts w:hAnsi="Times New Roman" w:cs="Times New Roman"/>
      <w:color w:val="auto"/>
      <w:kern w:val="2"/>
      <w:sz w:val="22"/>
    </w:rPr>
  </w:style>
  <w:style w:type="paragraph" w:customStyle="1" w:styleId="xl184">
    <w:name w:val="xl184"/>
    <w:basedOn w:val="a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igure">
    <w:name w:val="Figure"/>
    <w:basedOn w:val="a8"/>
    <w:next w:val="a8"/>
    <w:uiPriority w:val="99"/>
    <w:pPr>
      <w:keepNext/>
    </w:pPr>
    <w:rPr>
      <w:rFonts w:ascii="Calibri" w:hAnsi="Calibri"/>
      <w:szCs w:val="24"/>
    </w:rPr>
  </w:style>
  <w:style w:type="paragraph" w:customStyle="1" w:styleId="xl120">
    <w:name w:val="xl120"/>
    <w:basedOn w:val="a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1">
    <w:name w:val="xl31"/>
    <w:basedOn w:val="a8"/>
    <w:qFormat/>
    <w:pPr>
      <w:widowControl/>
      <w:spacing w:before="100" w:beforeAutospacing="1" w:after="100" w:afterAutospacing="1"/>
      <w:jc w:val="left"/>
    </w:pPr>
    <w:rPr>
      <w:rFonts w:ascii="宋体" w:eastAsia="楷体_GB2312" w:hAnsi="宋体"/>
      <w:kern w:val="0"/>
      <w:sz w:val="24"/>
      <w:szCs w:val="24"/>
    </w:rPr>
  </w:style>
  <w:style w:type="paragraph" w:customStyle="1" w:styleId="xl131">
    <w:name w:val="xl131"/>
    <w:basedOn w:val="a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CharCharCharCharCharCharCharCharCharCharCharChar">
    <w:name w:val="Char Char Char Char Char Char Char Char Char Char Char Char"/>
    <w:basedOn w:val="a8"/>
    <w:qFormat/>
    <w:pPr>
      <w:spacing w:line="240" w:lineRule="atLeast"/>
      <w:ind w:left="420" w:firstLine="420"/>
    </w:pPr>
    <w:rPr>
      <w:kern w:val="0"/>
    </w:rPr>
  </w:style>
  <w:style w:type="paragraph" w:customStyle="1" w:styleId="xl47">
    <w:name w:val="xl47"/>
    <w:basedOn w:val="a8"/>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楷体_GB2312" w:hAnsi="宋体"/>
      <w:kern w:val="0"/>
      <w:sz w:val="24"/>
      <w:szCs w:val="24"/>
    </w:rPr>
  </w:style>
  <w:style w:type="paragraph" w:customStyle="1" w:styleId="xl175">
    <w:name w:val="xl175"/>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CM14">
    <w:name w:val="CM14"/>
    <w:basedOn w:val="Default"/>
    <w:next w:val="Default"/>
    <w:uiPriority w:val="99"/>
    <w:rPr>
      <w:rFonts w:hAnsi="Times New Roman" w:cs="Times New Roman"/>
      <w:color w:val="auto"/>
      <w:kern w:val="2"/>
      <w:sz w:val="22"/>
    </w:rPr>
  </w:style>
  <w:style w:type="paragraph" w:customStyle="1" w:styleId="xl188">
    <w:name w:val="xl188"/>
    <w:basedOn w:val="a8"/>
    <w:pPr>
      <w:widowControl/>
      <w:spacing w:before="100" w:beforeAutospacing="1" w:after="100" w:afterAutospacing="1"/>
      <w:jc w:val="center"/>
    </w:pPr>
    <w:rPr>
      <w:rFonts w:ascii="宋体" w:hAnsi="宋体" w:cs="宋体"/>
      <w:kern w:val="0"/>
      <w:sz w:val="24"/>
      <w:szCs w:val="24"/>
    </w:rPr>
  </w:style>
  <w:style w:type="paragraph" w:customStyle="1" w:styleId="xl140">
    <w:name w:val="xl14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CM7">
    <w:name w:val="CM7"/>
    <w:basedOn w:val="Default"/>
    <w:next w:val="Default"/>
    <w:uiPriority w:val="99"/>
    <w:pPr>
      <w:spacing w:line="191" w:lineRule="atLeast"/>
    </w:pPr>
    <w:rPr>
      <w:rFonts w:ascii="Calibri" w:hAnsi="Calibri" w:cs="Times New Roman"/>
      <w:color w:val="auto"/>
      <w:kern w:val="2"/>
      <w:sz w:val="22"/>
    </w:rPr>
  </w:style>
  <w:style w:type="paragraph" w:customStyle="1" w:styleId="afffffffb">
    <w:name w:val="页眉样式"/>
    <w:basedOn w:val="a8"/>
    <w:uiPriority w:val="99"/>
    <w:qFormat/>
    <w:pPr>
      <w:tabs>
        <w:tab w:val="left" w:pos="547"/>
      </w:tabs>
      <w:spacing w:line="240" w:lineRule="exact"/>
      <w:ind w:firstLineChars="200" w:firstLine="1044"/>
      <w:jc w:val="center"/>
      <w:textAlignment w:val="center"/>
    </w:pPr>
    <w:rPr>
      <w:rFonts w:ascii="Arial Unicode MS" w:eastAsia="微软雅黑" w:hAnsi="Arial Unicode MS" w:cs="Arial Unicode MS"/>
      <w:b/>
      <w:bCs/>
      <w:color w:val="FFFFFF"/>
      <w:kern w:val="0"/>
      <w:sz w:val="52"/>
      <w:szCs w:val="52"/>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D0D0D"/>
      <w:kern w:val="0"/>
      <w:sz w:val="24"/>
      <w:szCs w:val="24"/>
    </w:rPr>
  </w:style>
  <w:style w:type="paragraph" w:customStyle="1" w:styleId="xl122">
    <w:name w:val="xl122"/>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86">
    <w:name w:val="xl186"/>
    <w:basedOn w:val="a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8">
    <w:name w:val="xl178"/>
    <w:basedOn w:val="a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Other2">
    <w:name w:val="Other|2"/>
    <w:basedOn w:val="a8"/>
    <w:pPr>
      <w:jc w:val="center"/>
    </w:pPr>
    <w:rPr>
      <w:rFonts w:ascii="宋体" w:hAnsi="宋体" w:cs="宋体"/>
      <w:sz w:val="15"/>
      <w:szCs w:val="15"/>
      <w:lang w:val="zh-TW" w:eastAsia="zh-TW" w:bidi="zh-TW"/>
    </w:rPr>
  </w:style>
  <w:style w:type="paragraph" w:customStyle="1" w:styleId="xl112">
    <w:name w:val="xl112"/>
    <w:basedOn w:val="a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102">
    <w:name w:val="xl102"/>
    <w:basedOn w:val="a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5">
    <w:name w:val="xl55"/>
    <w:basedOn w:val="a8"/>
    <w:qFormat/>
    <w:pPr>
      <w:widowControl/>
      <w:spacing w:before="100" w:beforeAutospacing="1" w:after="100" w:afterAutospacing="1"/>
      <w:jc w:val="left"/>
    </w:pPr>
    <w:rPr>
      <w:rFonts w:eastAsia="楷体_GB2312"/>
      <w:b/>
      <w:bCs/>
      <w:kern w:val="0"/>
      <w:sz w:val="40"/>
      <w:szCs w:val="40"/>
    </w:rPr>
  </w:style>
  <w:style w:type="paragraph" w:customStyle="1" w:styleId="2ff6">
    <w:name w:val="样式 标题 2"/>
    <w:basedOn w:val="a8"/>
    <w:next w:val="32"/>
    <w:qFormat/>
    <w:pPr>
      <w:snapToGrid w:val="0"/>
      <w:spacing w:line="360" w:lineRule="auto"/>
      <w:ind w:firstLineChars="200" w:firstLine="200"/>
    </w:pPr>
    <w:rPr>
      <w:rFonts w:eastAsia="仿宋_GB2312"/>
      <w:sz w:val="32"/>
      <w:szCs w:val="32"/>
    </w:rPr>
  </w:style>
  <w:style w:type="paragraph" w:customStyle="1" w:styleId="xl77">
    <w:name w:val="xl77"/>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楷体_GB2312" w:hAnsi="宋体"/>
      <w:kern w:val="0"/>
      <w:sz w:val="24"/>
      <w:szCs w:val="24"/>
    </w:rPr>
  </w:style>
  <w:style w:type="paragraph" w:customStyle="1" w:styleId="CM46">
    <w:name w:val="CM46"/>
    <w:basedOn w:val="Default"/>
    <w:next w:val="Default"/>
    <w:uiPriority w:val="99"/>
    <w:pPr>
      <w:spacing w:after="5555"/>
    </w:pPr>
    <w:rPr>
      <w:rFonts w:hAnsi="Times New Roman" w:cs="Times New Roman"/>
      <w:color w:val="auto"/>
      <w:kern w:val="2"/>
      <w:sz w:val="22"/>
    </w:rPr>
  </w:style>
  <w:style w:type="paragraph" w:customStyle="1" w:styleId="301181560">
    <w:name w:val="样式 样式 标题 3 + 居中 左侧:  0 厘米 首行缩进:  1.18 厘米 段前: 1.5 行 段后: 6 磅 行距:....."/>
    <w:basedOn w:val="30118156"/>
    <w:qFormat/>
    <w:pPr>
      <w:spacing w:beforeLines="0"/>
    </w:pPr>
  </w:style>
  <w:style w:type="paragraph" w:customStyle="1" w:styleId="CM16">
    <w:name w:val="CM16"/>
    <w:basedOn w:val="Default"/>
    <w:next w:val="Default"/>
    <w:uiPriority w:val="99"/>
    <w:rPr>
      <w:rFonts w:hAnsi="Times New Roman" w:cs="Times New Roman"/>
      <w:color w:val="auto"/>
      <w:kern w:val="2"/>
      <w:sz w:val="22"/>
    </w:rPr>
  </w:style>
  <w:style w:type="paragraph" w:customStyle="1" w:styleId="xl83">
    <w:name w:val="xl83"/>
    <w:basedOn w:val="a8"/>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Tablecaption1">
    <w:name w:val="Table caption|1"/>
    <w:basedOn w:val="a8"/>
    <w:rPr>
      <w:rFonts w:ascii="宋体" w:hAnsi="宋体" w:cs="宋体"/>
      <w:sz w:val="12"/>
      <w:szCs w:val="12"/>
      <w:lang w:val="zh-TW" w:eastAsia="zh-TW" w:bidi="zh-TW"/>
    </w:rPr>
  </w:style>
  <w:style w:type="paragraph" w:customStyle="1" w:styleId="CharCharCharChar1CharCharChar">
    <w:name w:val="Char Char Char Char1 Char Char Char"/>
    <w:basedOn w:val="a8"/>
    <w:qFormat/>
    <w:pPr>
      <w:spacing w:line="240" w:lineRule="atLeast"/>
      <w:ind w:left="420" w:firstLine="420"/>
    </w:pPr>
    <w:rPr>
      <w:rFonts w:eastAsia="楷体_GB2312"/>
      <w:kern w:val="0"/>
    </w:rPr>
  </w:style>
  <w:style w:type="paragraph" w:customStyle="1" w:styleId="xl50">
    <w:name w:val="xl50"/>
    <w:basedOn w:val="a8"/>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楷体_GB2312" w:hAnsi="宋体"/>
      <w:kern w:val="0"/>
      <w:sz w:val="24"/>
      <w:szCs w:val="24"/>
    </w:rPr>
  </w:style>
  <w:style w:type="paragraph" w:customStyle="1" w:styleId="2ff7">
    <w:name w:val="正文_2"/>
    <w:qFormat/>
    <w:pPr>
      <w:widowControl w:val="0"/>
      <w:jc w:val="both"/>
    </w:pPr>
    <w:rPr>
      <w:rFonts w:ascii="Calibri" w:hAnsi="Calibri"/>
      <w:kern w:val="2"/>
      <w:sz w:val="21"/>
      <w:szCs w:val="22"/>
    </w:rPr>
  </w:style>
  <w:style w:type="table" w:customStyle="1" w:styleId="5-51">
    <w:name w:val="网格表 5 深色 - 着色 51"/>
    <w:basedOn w:val="ac"/>
    <w:uiPriority w:val="50"/>
    <w:rPr>
      <w:sz w:val="24"/>
      <w:szCs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BACC6"/>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BACC6"/>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afffffffc">
    <w:name w:val="表格不带标题彩色"/>
    <w:basedOn w:val="ac"/>
    <w:qFormat/>
    <w:tblPr>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center"/>
    </w:trPr>
    <w:tblStylePr w:type="band1Horz">
      <w:tblPr/>
      <w:tcPr>
        <w:shd w:val="clear" w:color="auto" w:fill="B6DDE8"/>
      </w:tcPr>
    </w:tblStylePr>
    <w:tblStylePr w:type="band2Horz">
      <w:tblPr/>
      <w:tcPr>
        <w:shd w:val="clear" w:color="auto" w:fill="8DB3E2"/>
      </w:tcPr>
    </w:tblStylePr>
  </w:style>
  <w:style w:type="table" w:customStyle="1" w:styleId="1fff5">
    <w:name w:val="浅色列表1"/>
    <w:basedOn w:val="ac"/>
    <w:uiPriority w:val="61"/>
    <w:locke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fff6">
    <w:name w:val="浅色底纹1"/>
    <w:basedOn w:val="ac"/>
    <w:uiPriority w:val="60"/>
    <w:locked/>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11">
    <w:name w:val="网格表 5 深色 - 着色 11"/>
    <w:basedOn w:val="ac"/>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F81BD"/>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F81BD"/>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61">
    <w:name w:val="网格表 5 深色 - 着色 61"/>
    <w:basedOn w:val="ac"/>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F79646"/>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F79646"/>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Normal">
    <w:name w:val="Table Normal"/>
    <w:tblPr>
      <w:tblCellMar>
        <w:top w:w="0" w:type="dxa"/>
        <w:left w:w="0" w:type="dxa"/>
        <w:bottom w:w="0" w:type="dxa"/>
        <w:right w:w="0" w:type="dxa"/>
      </w:tblCellMar>
    </w:tblPr>
  </w:style>
  <w:style w:type="table" w:customStyle="1" w:styleId="afffffffd">
    <w:name w:val="表格带标题"/>
    <w:basedOn w:val="ac"/>
    <w:qFormat/>
    <w:pPr>
      <w:jc w:val="both"/>
    </w:pPr>
    <w:rPr>
      <w:sz w:val="24"/>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vAlign w:val="center"/>
    </w:tcPr>
    <w:tblStylePr w:type="firstRow">
      <w:pPr>
        <w:wordWrap/>
        <w:jc w:val="center"/>
      </w:pPr>
      <w:rPr>
        <w:rFonts w:ascii="Times New Roman" w:eastAsia="微软雅黑" w:hAnsi="Times New Roman"/>
        <w:b/>
        <w:sz w:val="24"/>
      </w:rPr>
      <w:tblPr/>
      <w:trPr>
        <w:tblHeader/>
      </w:tr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D9D9D9"/>
      </w:tcPr>
    </w:tblStylePr>
    <w:tblStylePr w:type="lastRow">
      <w:pPr>
        <w:jc w:val="both"/>
      </w:pPr>
    </w:tblStylePr>
  </w:style>
  <w:style w:type="table" w:customStyle="1" w:styleId="afffffffe">
    <w:name w:val="表格带标题彩色"/>
    <w:basedOn w:val="ac"/>
    <w:qFormat/>
    <w:pPr>
      <w:jc w:val="both"/>
    </w:pPr>
    <w:tblPr>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center"/>
    </w:trPr>
    <w:tcPr>
      <w:shd w:val="clear" w:color="auto" w:fill="auto"/>
    </w:tcPr>
    <w:tblStylePr w:type="firstRow">
      <w:pPr>
        <w:jc w:val="center"/>
      </w:pPr>
      <w:rPr>
        <w:b/>
        <w:color w:val="FFFFFF"/>
      </w:rPr>
      <w:tblPr/>
      <w:trPr>
        <w:tblHeader/>
      </w:trPr>
      <w:tcPr>
        <w:shd w:val="clear" w:color="auto" w:fill="1F497D"/>
        <w:vAlign w:val="center"/>
      </w:tcPr>
    </w:tblStylePr>
    <w:tblStylePr w:type="band1Horz">
      <w:tblPr/>
      <w:tcPr>
        <w:shd w:val="clear" w:color="auto" w:fill="B6DDE8"/>
      </w:tcPr>
    </w:tblStylePr>
    <w:tblStylePr w:type="band2Horz">
      <w:tblPr/>
      <w:tcPr>
        <w:shd w:val="clear" w:color="auto" w:fill="8DB3E2"/>
      </w:tcPr>
    </w:tblStylePr>
  </w:style>
  <w:style w:type="table" w:customStyle="1" w:styleId="-110">
    <w:name w:val="浅色网格 - 强调文字颜色 11"/>
    <w:basedOn w:val="ac"/>
    <w:uiPriority w:val="62"/>
    <w:locked/>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微软雅黑"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微软雅黑"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微软雅黑" w:cs="Times New Roman"/>
        <w:b/>
        <w:bCs/>
      </w:rPr>
    </w:tblStylePr>
    <w:tblStylePr w:type="lastCol">
      <w:rPr>
        <w:rFonts w:eastAsia="微软雅黑"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customStyle="1" w:styleId="affffffff">
    <w:name w:val="表格无标题"/>
    <w:basedOn w:val="ac"/>
    <w:qFormat/>
    <w:pPr>
      <w:jc w:val="both"/>
    </w:pPr>
    <w:rPr>
      <w:rFonts w:ascii="宋体" w:hAnsi="宋体" w:cs="宋体"/>
      <w:sz w:val="24"/>
      <w:szCs w:val="21"/>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shd w:val="clear" w:color="auto" w:fill="auto"/>
      <w:vAlign w:val="center"/>
    </w:tcPr>
    <w:tblStylePr w:type="firstRow">
      <w:rPr>
        <w:rFonts w:eastAsia="微软雅黑"/>
        <w:b w:val="0"/>
        <w:sz w:val="21"/>
      </w:rPr>
    </w:tblStylePr>
  </w:style>
  <w:style w:type="character" w:customStyle="1" w:styleId="font21">
    <w:name w:val="font21"/>
    <w:basedOn w:val="ab"/>
    <w:qFormat/>
    <w:rPr>
      <w:rFonts w:ascii="宋体" w:eastAsia="宋体" w:hAnsi="宋体" w:cs="宋体" w:hint="eastAsia"/>
      <w:b/>
      <w:bCs/>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4075</Words>
  <Characters>23233</Characters>
  <Application>Microsoft Office Word</Application>
  <DocSecurity>0</DocSecurity>
  <Lines>193</Lines>
  <Paragraphs>54</Paragraphs>
  <ScaleCrop>false</ScaleCrop>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123</cp:lastModifiedBy>
  <cp:revision>2</cp:revision>
  <cp:lastPrinted>2022-11-15T10:43:00Z</cp:lastPrinted>
  <dcterms:created xsi:type="dcterms:W3CDTF">2024-08-27T03:39:00Z</dcterms:created>
  <dcterms:modified xsi:type="dcterms:W3CDTF">2024-08-27T03:39:00Z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B498919ADD6E45A7B279E3E8D9815EC0</vt:lpwstr>
  </property>
</Properties>
</file>